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5ed6" w14:textId="caf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целесообразности изменения сроков отчетного периода для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2007 года N 379-p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вопросу целесообразности изменения сроков отчетного периода для годовой финансовой отчетности,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Жамиля Нурматовна            управления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Каймолдинова               - начальник отдела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Бакыткановна            бухгалтерского учета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 развития бухгалтерского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учета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Канапьянов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Чингиз Сержанович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 города Алматы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 - директор Департамента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Алмасович             субъектами рынка ценных бумаг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накопительными пенсионными фондами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    - директор Департамента отчетности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    статистики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Шалгимбаева                - директор Департамента бухгалтерского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Туяковна              учета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Раисов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Данар Дулатович              координации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Баймаронова                - начальник управления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Олжабаевна             деятельности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негосударственных юридических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участием государства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Кизатов                    - начальник экономического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Толегенович            Департамента координации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Гайнуллиев                 - начальник отдела администрирования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Утегенович           мониторинга финансового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Хегай                      - начальник отдела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Юрьевна                корпоративного подоходного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Жаксенова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Зарина Муратовна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Жавгашева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Сатбековна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и внести в Правительство Республики Казахстан предложения по вопросу целесообразности изменения сроков отчетного периода для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