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174c" w14:textId="c271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Черногории Мило Джукановича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ноября 2008 года N 269-р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Черногорией, обеспечения протокольно-организационных мероприятий по подготовке и проведению официального визита Премьер-Министра Черногории Мило Джукановича в Республику Казахстан 11 ноября 2008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членов официальной делегации Черногории по формату "1+5"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Черногории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Черногории Мило Джукановича над территорией Республики Казахстан, посадку и вылет из аэропорта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Черногории в аэропорту города Астаны, оформлению аэропорта и улиц,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встречи/проводах Премьер-Министра Черногории Мило Джукановича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2008 года № 269-р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официальной делегации Черногории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Черногории по формату "1+5" в городе Астане в гостинице "Риксос Президент Отель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"Риксос Президент Отель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програмки визита, спецпропуски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официальной делегации Черногории.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Премьер-Министра Республики Казахстан К.К. Масимова в честь Премьер-Министра Черногории М. Джукановича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