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fc64" w14:textId="528f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 декабря 2009 года "О внесении изменений и дополнений в некоторые законодательные акты Республики Казахстан по вопросам социальной поддержки отдельных категорий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декабря 2009 года № 174-р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2009 года "О внесении изменений и дополнений в некоторые законодательные акты Республики Казахстан по вопросам социальной поддержки отдельных категорий граждан" (далее -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труда и социальной защиты населения Республики Казахстан и Министерству туризма и спорта Республики Казахстан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174-р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 в целях</w:t>
      </w:r>
      <w:r>
        <w:br/>
      </w:r>
      <w:r>
        <w:rPr>
          <w:rFonts w:ascii="Times New Roman"/>
          <w:b/>
          <w:i w:val="false"/>
          <w:color w:val="000000"/>
        </w:rPr>
        <w:t>
реализации Закона Республики Казахстан от 2 декабря 2009 года</w:t>
      </w:r>
      <w:r>
        <w:br/>
      </w:r>
      <w:r>
        <w:rPr>
          <w:rFonts w:ascii="Times New Roman"/>
          <w:b/>
          <w:i w:val="false"/>
          <w:color w:val="000000"/>
        </w:rPr>
        <w:t>
"О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социальной поддержки</w:t>
      </w:r>
      <w:r>
        <w:br/>
      </w:r>
      <w:r>
        <w:rPr>
          <w:rFonts w:ascii="Times New Roman"/>
          <w:b/>
          <w:i w:val="false"/>
          <w:color w:val="000000"/>
        </w:rPr>
        <w:t>
отдельных категорий граждан"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073"/>
        <w:gridCol w:w="2873"/>
        <w:gridCol w:w="3433"/>
        <w:gridCol w:w="25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января 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161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ноября 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1092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 декабря 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1247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 - Министерство туризма и спорта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