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5bc0" w14:textId="ac95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организационном комитете по подготовке и проведению ежегодного заседания Совета управляющих Европейского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2010 года № 125-р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20 - 21 мая 2011 года 20-го ежегодного заседания Совета управляющих Европейского Банка Реконструкции и Развития (далее - Ежегодное заседание):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финансов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125-р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ежегодного заседания Совета управляющих</w:t>
      </w:r>
      <w:r>
        <w:br/>
      </w:r>
      <w:r>
        <w:rPr>
          <w:rFonts w:ascii="Times New Roman"/>
          <w:b/>
          <w:i w:val="false"/>
          <w:color w:val="000000"/>
        </w:rPr>
        <w:t>
Европейского Банка Реконструкции и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распоряжением Премьер-Министра РК от 25.01.2011 </w:t>
      </w:r>
      <w:r>
        <w:rPr>
          <w:rFonts w:ascii="Times New Roman"/>
          <w:b w:val="false"/>
          <w:i w:val="false"/>
          <w:color w:val="ff0000"/>
          <w:sz w:val="28"/>
        </w:rPr>
        <w:t>№ 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Акижанов                    - директор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Куат Балхашевич               заимствования и 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первый вице-министр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Мусабаев                    - Председатель Национального 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Амангельдинович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Айтмухамбетович  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