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e20a" w14:textId="c3ee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юбилеев и памятных дат, проводимых на республиканском уровне в 2012 - 2014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января 2012 года № 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проводимых торжественных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юбилеев и памятных дат, проводимых на республиканском уровне в 2012 – 2014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культуры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3-р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юбилеев и памятных дат, проводимых</w:t>
      </w:r>
      <w:r>
        <w:br/>
      </w:r>
      <w:r>
        <w:rPr>
          <w:rFonts w:ascii="Times New Roman"/>
          <w:b/>
          <w:i w:val="false"/>
          <w:color w:val="000000"/>
        </w:rPr>
        <w:t>
на республиканском уровне в 2012-2014 годах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постановлениями Правительства РК от 23.08.2012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25.12.2012 </w:t>
      </w:r>
      <w:r>
        <w:rPr>
          <w:rFonts w:ascii="Times New Roman"/>
          <w:b w:val="false"/>
          <w:i w:val="false"/>
          <w:color w:val="ff0000"/>
          <w:sz w:val="28"/>
        </w:rPr>
        <w:t>№ 1678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28.12.2012 </w:t>
      </w:r>
      <w:r>
        <w:rPr>
          <w:rFonts w:ascii="Times New Roman"/>
          <w:b w:val="false"/>
          <w:i w:val="false"/>
          <w:color w:val="ff0000"/>
          <w:sz w:val="28"/>
        </w:rPr>
        <w:t>№ 1697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834"/>
        <w:gridCol w:w="2779"/>
        <w:gridCol w:w="3602"/>
        <w:gridCol w:w="2611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юбилеев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памятных дат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Естекбайулы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МОН,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Жаншы-Жаханшы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Досмухамедова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МОН,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 Байсеитовой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 Жиенкуловой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Ильяса Омарова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Омаровой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Шарипова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МК,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писателей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Шафика Чокина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 Уфы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Ахмедсафина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 Алибекұлы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 Южно-Казахстанс-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акимы всех областей, городов Астаны, Алматы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Аубакира Исмаилова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аким Карагандинской области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Калижана Бекхожина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 Павлодарской области, Союз писателей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Мукана Толебаева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 Алматинской, Карагандинской областей, городов Астаны, Алматы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Кожабергена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жырау Толыбайулы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аким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 Фазыла Каримовича Карибжанова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акиматы города Алматы, Карагандинской, Северо-Казахстанской областей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Балуана Шолака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АДСФК, акимы Акмолинской, Жамбылской, Северо-Казах-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Асфандиярова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аким города Алматы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Аймауытова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аким Павлодарской области, Союз писателей Казахстана (по согласованию)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Шакена Айманова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 Карагандинской, Павлодарской областей, городов Астаны, Алматы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Сабиры Майкановой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 города Алматы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Саттара Ерубаева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 Карагандинской области, Союз писателей Казахстана (по согласованию)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-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Примечание в редакции постановления Правительства РК от 25.12.2012 </w:t>
      </w:r>
      <w:r>
        <w:rPr>
          <w:rFonts w:ascii="Times New Roman"/>
          <w:b w:val="false"/>
          <w:i w:val="false"/>
          <w:color w:val="000000"/>
          <w:sz w:val="28"/>
        </w:rPr>
        <w:t>№ 1678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