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54ef" w14:textId="d2d5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26 декабря 2011 года "О внесении изменений и дополнений в некоторые законодательные акты Республики Казахстан по вопросам детских деревень семейного типа и домов юношества"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февраля 2012 года № 21-р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«О внесении изменений и дополнений в некоторые законодательные акты Республики Казахстан по вопросам детских деревень семейного типа и домов юношества»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       К. Масимов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февраля 2012 года № 21-р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актов,</w:t>
      </w:r>
      <w:r>
        <w:br/>
      </w:r>
      <w:r>
        <w:rPr>
          <w:rFonts w:ascii="Times New Roman"/>
          <w:b/>
          <w:i w:val="false"/>
          <w:color w:val="000000"/>
        </w:rPr>
        <w:t>
принятие которых необходимо в целях реализации Закона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26 декабря 2011 года «О внесении</w:t>
      </w:r>
      <w:r>
        <w:br/>
      </w:r>
      <w:r>
        <w:rPr>
          <w:rFonts w:ascii="Times New Roman"/>
          <w:b/>
          <w:i w:val="false"/>
          <w:color w:val="000000"/>
        </w:rPr>
        <w:t>
изменений и дополнений в некоторые законодательные акты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вопросам детских деревень семейного</w:t>
      </w:r>
      <w:r>
        <w:br/>
      </w:r>
      <w:r>
        <w:rPr>
          <w:rFonts w:ascii="Times New Roman"/>
          <w:b/>
          <w:i w:val="false"/>
          <w:color w:val="000000"/>
        </w:rPr>
        <w:t>
типа и домов юношества»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5420"/>
        <w:gridCol w:w="2852"/>
        <w:gridCol w:w="2644"/>
        <w:gridCol w:w="2018"/>
      </w:tblGrid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11 декабря 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1613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о семье в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деревнях»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Типовых правил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Доме юношества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18 июля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регламентирующих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деревень семейного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домов юношества»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