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8793" w14:textId="35c8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Конституционного закона Республики Казахстан от 4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июля 2013 года № 108-р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в Правительство Республики Казахстан проекты нормативных правовых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и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июля 2013 года № 108-р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и правовых актов, принятие которых</w:t>
      </w:r>
      <w:r>
        <w:br/>
      </w:r>
      <w:r>
        <w:rPr>
          <w:rFonts w:ascii="Times New Roman"/>
          <w:b/>
          <w:i w:val="false"/>
          <w:color w:val="000000"/>
        </w:rPr>
        <w:t>
необходимо в целях реализации Конституционного закона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4 июля 2013 года «О внесении изменений</w:t>
      </w:r>
      <w:r>
        <w:br/>
      </w:r>
      <w:r>
        <w:rPr>
          <w:rFonts w:ascii="Times New Roman"/>
          <w:b/>
          <w:i w:val="false"/>
          <w:color w:val="000000"/>
        </w:rPr>
        <w:t>
и дополнений в Конституционный закон Республики Казахстан и в</w:t>
      </w:r>
      <w:r>
        <w:br/>
      </w:r>
      <w:r>
        <w:rPr>
          <w:rFonts w:ascii="Times New Roman"/>
          <w:b/>
          <w:i w:val="false"/>
          <w:color w:val="000000"/>
        </w:rPr>
        <w:t>
некоторые 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исключения противоречий, пробелов, коллизий между нормами права</w:t>
      </w:r>
      <w:r>
        <w:br/>
      </w:r>
      <w:r>
        <w:rPr>
          <w:rFonts w:ascii="Times New Roman"/>
          <w:b/>
          <w:i w:val="false"/>
          <w:color w:val="000000"/>
        </w:rPr>
        <w:t>
различных законодательных актов и норм, способствующих</w:t>
      </w:r>
      <w:r>
        <w:br/>
      </w:r>
      <w:r>
        <w:rPr>
          <w:rFonts w:ascii="Times New Roman"/>
          <w:b/>
          <w:i w:val="false"/>
          <w:color w:val="000000"/>
        </w:rPr>
        <w:t>
совершению коррупционных правонарушений»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4973"/>
        <w:gridCol w:w="3061"/>
        <w:gridCol w:w="3313"/>
        <w:gridCol w:w="2179"/>
      </w:tblGrid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и правового акта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органы, ответственные за исполнение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94"/>
        <w:gridCol w:w="3061"/>
        <w:gridCol w:w="3355"/>
        <w:gridCol w:w="2137"/>
      </w:tblGrid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типового положения о деятельности комендатуры местности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апреля 1996 года № 2922 «Об утверждении Положения о Комитете национальной безопасности Республики Казахстан»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 Интернет-ресурса, осуществляющего официальное опубликование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постановлений Центральной избирательной комиссии, нормативных правовых решений маслихатов, а также нормативных правовых постановлений акиматов и нормативных правовых решений акимов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№ 220 «Об утверждении Правил исполнения бюджета и его кассового обслуживания»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9 апреля 2011 года № 463 «Об определении уполномоченного юридического лица в сфере реализации ограниченного в распоряжении имущества налогоплательщика (налогового агента), плательщика»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августа 2006 года № 778 «Об утверждении Правил государственной регистрации нормативных правовых актов»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августа 2001 года № 1074 «Об утверждении Положения о Министерстве обороны Республики Казахстан»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2004 года № 1120 «Вопросы Министерства юстиции Республики Казахстан»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16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июня 2010 года № 608 «Об утверждении Правил предоставления, видов и объема медицинской помощи при чрезвычайных ситуациях»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16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использования транспорта, (кроме представительств иностранных государств и международных организаций, обладающих дипломатическим иммунитетом) для прибытия в зону чрезвычайной ситуации социального характера, а также доставки лиц, нуждающихся в экстренной медицинской помощи, в лечебные учреждения, если промедление может создать реальную угрозу жизни или здоровью людей, с возмещением материального ущерба собственникам в случае его причинения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16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применения дополнительных мер и временных ограничений в условиях чрезвычайного положения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16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ведения учета и систематизации нормативных правовых актов государственными органами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16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августа 2004 года № 909 «Об утверждении квалификационных требований и критериев по определению оператора междугородной и (или) международной связи»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6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7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 № 115 «Об утверждении Правил возмещения затрат, понесенных операторами связи при использовании их сетей и средств во время чрезвычайных ситуаций природного и техногенного характера»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16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декабря 2012 года № 1727 «Об утверждении Правил определения размера, назначения, перерасчета, осуществления и прекращения жилищных выплат сотрудникам специальных государственных органов Республики Казахстан»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16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предоставления сетей и средств связи и возмещения затрат, понесенных оператором связи при использовании их сетей и средств связи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16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применения поощрения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КНБ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16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и размера оплаты за прохождение стажировки стажерами нотариуса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МЮ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Примечание: расшифровка аббревиатур: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