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ab2" w14:textId="7464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сентября 2012 года № 167-р "О мерах по реализации Закона Республики Казахстан от 10 июля 2012 года "О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2013 года № 114-р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сентября 2012 года № 167-р «О мерах по реализации Закона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127,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