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e8a" w14:textId="2a99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укреплению сотрудничества в области инвестиций с немецкими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2020 года № 42-р.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сотрудничества в области инвестиций: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укреплению сотрудничества в области инвестиций с немецкими инвесторами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рабочей группы является выработка инвестиционных предложений для заинтересованных потенциальных немецких инвесторов, предложений по разработке перечня инвестиционных проектов казахстанско - германского сотрудничества в области инвестиций, по разрешению оперативных и проблемных вопросов проектов из числа перечня инвестиционных проектов казахстанско - германского сотрудничества в области инвестиций.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42-р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укреплению сотрудничества в области инвестиций с немецкими инвесторами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постановления Правительства РК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Скляр Роман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Айдарович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Айтбаевич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и Полномочный Посол Республики Казахстан в Федеративной Республике Германия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Мурат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Касымович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Слямханович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Хасенович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Бакытжанович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Амангельдиевич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Жаркешов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Серикбаевич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Елубайулы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Аймукашев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Капарович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 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Наурызбаевич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Канат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Кулаймергенович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Довулбаевич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Сабитович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Алишер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Хамардинович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Килыбай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 Игиликович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Беймбетович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Иябаевич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Ерлановна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Нур-Султана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Ергешбек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Нурсадык Ергешбекович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Куракбаевич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Европы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председатель попечительского совета общественного фонда "Возрождение"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Кудайбергенович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председатель правления объединения юридических лиц "Союз машиностроителей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 правления Союза Германской экономики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советник Премьер-Министра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Майкеевич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советник Заместителя Премьер – Министра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Мейрамбекович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"Национальная компания "Kazakh Invest"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Абдыгаппаров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Мухтарович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"Kazakhstan Investment Development Fund (KIDF) Management Company" LTD"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Аскарович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центр индустрии и экспорта "Qazlndustry"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Куанышевич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акционерного общества "Фонд национального благосостояния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Ерсаиын Ербулатович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директор-член правления акционерного общества "Национальный управляющий холдинг "Байтерек"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