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a15302" w14:textId="0a1530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образовании Совета по технологической политике при Правительстве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20 апреля 2022 года № 83-р.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4) части второй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98 Предпринимательского кодекса Республики Казахстан: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Образовать Совет по технологической политике при Правительстве Республики Казахстан (далее – Совет) в составе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распоряжению.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Положение о Совете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распоряжению.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Премьер-Министр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распоряжению 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апреля 2022 года № 83-р</w:t>
            </w:r>
          </w:p>
        </w:tc>
      </w:tr>
    </w:tbl>
    <w:bookmarkStart w:name="z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Состав Совета по технологической политике при Правительстве Республики Казахстан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Состав с изменениями, внесенными постановлением Правительства РК от 29.04.2022 </w:t>
      </w:r>
      <w:r>
        <w:rPr>
          <w:rFonts w:ascii="Times New Roman"/>
          <w:b w:val="false"/>
          <w:i w:val="false"/>
          <w:color w:val="ff0000"/>
          <w:sz w:val="28"/>
        </w:rPr>
        <w:t>№ 268</w:t>
      </w:r>
      <w:r>
        <w:rPr>
          <w:rFonts w:ascii="Times New Roman"/>
          <w:b w:val="false"/>
          <w:i w:val="false"/>
          <w:color w:val="ff0000"/>
          <w:sz w:val="28"/>
        </w:rPr>
        <w:t xml:space="preserve">; распоряжением Премьер-Министра РК от 22.10.2022 </w:t>
      </w:r>
      <w:r>
        <w:rPr>
          <w:rFonts w:ascii="Times New Roman"/>
          <w:b w:val="false"/>
          <w:i w:val="false"/>
          <w:color w:val="ff0000"/>
          <w:sz w:val="28"/>
        </w:rPr>
        <w:t>№ 172-р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17.03.2023 </w:t>
      </w:r>
      <w:r>
        <w:rPr>
          <w:rFonts w:ascii="Times New Roman"/>
          <w:b w:val="false"/>
          <w:i w:val="false"/>
          <w:color w:val="ff0000"/>
          <w:sz w:val="28"/>
        </w:rPr>
        <w:t>№ 236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28.11.2023 </w:t>
      </w:r>
      <w:r>
        <w:rPr>
          <w:rFonts w:ascii="Times New Roman"/>
          <w:b w:val="false"/>
          <w:i w:val="false"/>
          <w:color w:val="ff0000"/>
          <w:sz w:val="28"/>
        </w:rPr>
        <w:t>№ 187-р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Премьер-Министр Республики Казахстан, председатель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Министр цифрового развития, инноваций и аэрокосмической промышленности Республики Казахстан, заместитель председателя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вице-министр цифрового развития, инноваций и аэрокосмической промышленности Республики Казахстан, секретарь</w:t>
      </w:r>
    </w:p>
    <w:bookmarkEnd w:id="6"/>
    <w:bookmarkStart w:name="z5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Заместитель Премьер-Министра – Министр финансов Республики Казахстан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Агентства по защите и развитию конкуренции Республики Казахстан (по согласованию)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Агентства по стратегическому планированию и реформам Республики Казахстан (по согласованию)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Министр сельского хозяйства Республики Казахстан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Министр науки и высшего образования Республики Казахстан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Министр здравоохранения Республики Казахстан</w:t>
      </w:r>
    </w:p>
    <w:bookmarkEnd w:id="12"/>
    <w:bookmarkStart w:name="z5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Министр транспорта Республики Казахстан</w:t>
      </w:r>
    </w:p>
    <w:bookmarkEnd w:id="13"/>
    <w:bookmarkStart w:name="z5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Министр промышленности и строительства Республики Казахстан</w:t>
      </w:r>
    </w:p>
    <w:bookmarkEnd w:id="14"/>
    <w:bookmarkStart w:name="z5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Министр водных ресурсов и ирригации Республики Казахстан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Министр просвещения Республики Казахстан</w:t>
      </w:r>
    </w:p>
    <w:bookmarkEnd w:id="16"/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Министр национальной экономики Республики Казахстан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Министр энергетики Республики Казахстан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Министр экологии и природных ресурсов Республики Казахстан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правления акционерного общества "Национальный управляющий холдинг "Байтерек" (по согласованию)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правления акционерного общества "Фонд национального благосостояния "Самрук-Қазына" (по согласованию)</w:t>
      </w:r>
    </w:p>
    <w:bookmarkEnd w:id="21"/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правления акционерного общества "Казахтелеком" (по согласованию)</w:t>
      </w:r>
    </w:p>
    <w:bookmarkEnd w:id="22"/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правления Национальной палаты предпринимателей Республики Казахстан "Атамекен" (по согласованию)</w:t>
      </w:r>
    </w:p>
    <w:bookmarkEnd w:id="23"/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Союза нефтесервисных компаний Казахстана (по согласованию)</w:t>
      </w:r>
    </w:p>
    <w:bookmarkEnd w:id="24"/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вице-президент Национальной академии наук Республики Казахстан при Президенте Республики Казахстан (по согласованию)</w:t>
      </w:r>
    </w:p>
    <w:bookmarkEnd w:id="25"/>
    <w:bookmarkStart w:name="z2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президент автономной организации образования "Назарбаев Университет" (по согласованию)</w:t>
      </w:r>
    </w:p>
    <w:bookmarkEnd w:id="26"/>
    <w:bookmarkStart w:name="z2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представитель объединения венчурных инвесторов "UMAY Angels Club" (по согласованию)</w:t>
      </w:r>
    </w:p>
    <w:bookmarkEnd w:id="27"/>
    <w:bookmarkStart w:name="z3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постоянный представитель Программы развития Организации Объединенных Наций в Республике Казахстан (по согласованию)</w:t>
      </w:r>
    </w:p>
    <w:bookmarkEnd w:id="28"/>
    <w:bookmarkStart w:name="z3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директор представительства Азиатского Банка Развития в Республике Казахстан (по согласованию)</w:t>
      </w:r>
    </w:p>
    <w:bookmarkEnd w:id="29"/>
    <w:bookmarkStart w:name="z3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директор представительства Европейского Банка Реконструкции и Развития в Республике Казахстан (по согласованию)</w:t>
      </w:r>
    </w:p>
    <w:bookmarkEnd w:id="30"/>
    <w:bookmarkStart w:name="z3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специалист по цифровому развитию офиса в городе Астане Всемирного Банка в Казахстане (по согласованию)</w:t>
      </w:r>
    </w:p>
    <w:bookmarkEnd w:id="31"/>
    <w:bookmarkStart w:name="z3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президент холдинга "Astana Group" (по согласованию)</w:t>
      </w:r>
    </w:p>
    <w:bookmarkEnd w:id="32"/>
    <w:bookmarkStart w:name="z3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генеральный директор товарищества с ограниченной ответственностью "Олжа Агро" (по согласованию)</w:t>
      </w:r>
    </w:p>
    <w:bookmarkEnd w:id="33"/>
    <w:bookmarkStart w:name="z3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председатель правления акционерного общества "Национальная компания "QazaqGaz" (по согласованию)</w:t>
      </w:r>
    </w:p>
    <w:bookmarkEnd w:id="3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распоряжению 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апреля 2022 года № 83-р</w:t>
            </w:r>
          </w:p>
        </w:tc>
      </w:tr>
    </w:tbl>
    <w:bookmarkStart w:name="z39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Совете по технологической политике при Правительстве Республики Казахстан</w:t>
      </w:r>
    </w:p>
    <w:bookmarkEnd w:id="35"/>
    <w:bookmarkStart w:name="z40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36"/>
    <w:bookmarkStart w:name="z4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Совет по технологической политике при Правительстве Республики Казахстан (далее – Совет) является консультативно-совещательным органом при Правительстве Республики Казахстан, образуемым в целях формирования и реализации государственной технологической политики.</w:t>
      </w:r>
    </w:p>
    <w:bookmarkEnd w:id="37"/>
    <w:bookmarkStart w:name="z4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Совет в своей деятельности руководствуется Конституцией и законами Республики Казахстан, иными нормативными правовыми актами Республики Казахстан, а также настоящим Положением.</w:t>
      </w:r>
    </w:p>
    <w:bookmarkEnd w:id="38"/>
    <w:bookmarkStart w:name="z4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Рабочим органом Совета является Министерство цифрового развития, инноваций и аэрокосмической промышленности Республики Казахстан.</w:t>
      </w:r>
    </w:p>
    <w:bookmarkEnd w:id="39"/>
    <w:bookmarkStart w:name="z4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Заседания Совета проводятся по мере необходимости, но не реже двух раз в год.</w:t>
      </w:r>
    </w:p>
    <w:bookmarkEnd w:id="40"/>
    <w:bookmarkStart w:name="z4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Рабочий орган приглашает на заседания Совета его членов и представителей инновационной сферы, субъектов предпринимательства и иных лиц (по согласованию) с учетом определенной повестки дня.</w:t>
      </w:r>
    </w:p>
    <w:bookmarkEnd w:id="41"/>
    <w:bookmarkStart w:name="z46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Основные задачи Совета</w:t>
      </w:r>
    </w:p>
    <w:bookmarkEnd w:id="42"/>
    <w:bookmarkStart w:name="z4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Основными задачами Совета являются: </w:t>
      </w:r>
    </w:p>
    <w:bookmarkEnd w:id="43"/>
    <w:bookmarkStart w:name="z4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определение приоритетов технологического развития и основных направлений государственной технологической политики;</w:t>
      </w:r>
    </w:p>
    <w:bookmarkEnd w:id="44"/>
    <w:bookmarkStart w:name="z4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выработка рекомендаций для государственных органов по вопросам инновационного и технологического развития страны;</w:t>
      </w:r>
    </w:p>
    <w:bookmarkEnd w:id="45"/>
    <w:bookmarkStart w:name="z5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согласование предложений по совершенствованию инновационной системы и деятельности субъектов инновационной системы, участвующих в государственной поддержке инновационной деятельности;</w:t>
      </w:r>
    </w:p>
    <w:bookmarkEnd w:id="46"/>
    <w:bookmarkStart w:name="z5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рассмотрение вырабатываемой государственной технологической политики по отраслевым направлениям;</w:t>
      </w:r>
    </w:p>
    <w:bookmarkEnd w:id="47"/>
    <w:bookmarkStart w:name="z5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рассмотрение инициатив государственных органов по определению отраслевых центров технологических компетенций, целевых технологических программ и организации технологических платформ в отраслях.</w:t>
      </w:r>
    </w:p>
    <w:bookmarkEnd w:id="48"/>
    <w:bookmarkStart w:name="z53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Организация и порядок деятельности Совета</w:t>
      </w:r>
    </w:p>
    <w:bookmarkEnd w:id="49"/>
    <w:bookmarkStart w:name="z54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Организация и порядок деятельности Совета осуществляются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образования, деятельности и упразднения консультативно-совещательных органов при Правительстве Республики Казахстан, утвержденными постановлением Правительства Республики Казахстан от 16 марта 1999 года № 247.</w:t>
      </w:r>
    </w:p>
    <w:bookmarkEnd w:id="5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– в редакции распоряжения Премьер-Министра РК от 22.10.2022 </w:t>
      </w:r>
      <w:r>
        <w:rPr>
          <w:rFonts w:ascii="Times New Roman"/>
          <w:b w:val="false"/>
          <w:i w:val="false"/>
          <w:color w:val="000000"/>
          <w:sz w:val="28"/>
        </w:rPr>
        <w:t>№ 172-р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