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b0aa" w14:textId="710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к проекту Концепции налоговой политики до 2030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2022 года № 137-р.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стабильной и прозрачной налоговой политики до 2030 года: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выработке предложений к проекту Концепции налоговой политики до 2030 года (далее – рабочая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октября 2022 года выработать предложения к проекту Концепции налоговой политики до 2030 года.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– Министра финансов Республики Казахстан.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Смаилов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2022 года №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рабочей группы по выработке предложений к проекту Концепции налоговой политики до 2030 года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Департамента налоговой и таможенной политики Министерства национальной экономики Республики Казахстан, секретарь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Сената Парламента Республики Казахстан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вице-министр финансов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Комитета государственных доходов Министерства финансов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 "Атамекен"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защите прав предпринимателей Казахстана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правления –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– директор Департамента налогообложения Национальной палаты предпринимателей Республики Казахстан "Атамекен"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развития саморегулирования Национальной палаты предпринимателей Республики Казахстан "Атамекен"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Комитета информационно-коммуникационных технологий Национальной палаты предпринимателей Республики Казахстан "Атамекен"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Ассоциации финансистов Казахстана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объединения "Палата налоговых консультантов"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по фискальному регулированию объединения юридических лиц "Казахстанская ассоциация организаций нефтегазового и энергетического комплекса "KAZENERGY" (по согласованию)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партнер группы технологического консультирования товарищества с ограниченной ответственностью "КПМГ Такс энд Эдвайзори"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Евразийской промышленной ассоциации (по согласованию)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