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b55" w14:textId="80bd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2023 года № 37-р.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национальной экономики Республики Казахстан, секретарь"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Казахстан, секретарь";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"Министр экологии, геологии и природных ресурсов Республики Казахстан"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 и природных ресурсов Республики Казахстан";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"управляющий директор БАСФ (по согласованию)" изложить в следующей редакции: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Азиатского Банка Развития по Казахстану (по согласованию)".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