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ad23" w14:textId="620a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по оздоровлению и развитию творческого, интеллектуального потенциала детей на 2024 – 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декабря 2023 года № 191-р.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Предвыборной программы Президента Республики Казахстан "Справедливый Казахстан – для всех и для каждого. Сейчас и навсегда":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оздоровлению и развитию творческого, интеллектуального потенциала детей на 2024 – 2026 годы (далее – Дорожная карта).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Центральным государственным органам, акиматам областей, городов Астаны, Алматы, Шымкента и иным организациям (по согласованию), ответственным за исполнение Дорожной карты: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принять необходимые меры по реализации Дорожной карты;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ежегодно по итогам полугодия, к 5 января и 5 июля, направлять в Министерство просвещения Республики Казахстан информацию о ходе реализации Дорожной карты.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Министерству просвещения Республики Казахстан ежегодно, к 20 января и 20 июля, представлять в Правительство Республики Казахстан сводную информацию о ходе реализации Дорожной карты.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распоряжения возложить на Министерство просвещения Республики Казахстан.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Премьер-Министра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2023 года № 191-р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</w:t>
      </w:r>
      <w:r>
        <w:br/>
      </w:r>
      <w:r>
        <w:rPr>
          <w:rFonts w:ascii="Times New Roman"/>
          <w:b/>
          <w:i w:val="false"/>
          <w:color w:val="000000"/>
        </w:rPr>
        <w:t xml:space="preserve">по оздоровлению и развитию </w:t>
      </w:r>
      <w:r>
        <w:br/>
      </w:r>
      <w:r>
        <w:rPr>
          <w:rFonts w:ascii="Times New Roman"/>
          <w:b/>
          <w:i w:val="false"/>
          <w:color w:val="000000"/>
        </w:rPr>
        <w:t>творческого, интеллектуального потенциала детей на 2024 – 2026 годы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исполнители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Ожидаемые результаты: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охват оздоровлением и отдыхом детей школьного возраста (2023 год – 7,6 %, 2024 год – 8 %, 2025 год – 10 %, 2026 год – 12 %);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охват дополнительным образованием детей школьного возраста (2023 год – 81,1 %, 2024 год – 86,3 %, 2025 год – 90 %, 2026 год – 95 %)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Организационно-подготовительная работа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Цифровизация процессов организации оздоровления и отдыха в детских оздоровительных центрах     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автоматизированная информационная система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МЦРИАП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кадров и повышение квалификации педагогов организаций дополнительного образования независимо от формы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cертификаты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2026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внесения изменений в Закон Республики Казахстан "Об образовании" в части введения вида организации образования "образовательно-оздоровительный центр"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в Правительство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постановление Правительства Республики Казахстан от 19 августа 2022 года № 581 "Некоторые вопросы Министерства просвещения Республики Казахстан" в части введения компетенции по разработке и утверждению Правил организации оздоровления и отдыха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постановление Правительства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земельных участков для реализации проектов по созданию 50 детских оздоровительных центров,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строительству не менее 100 новых крупных объектов для развития творческого и интеллектуального потенциала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на право временного (возмездного, безвозмездного) землепользования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Подведение инженерно-коммуникационной инфраструктуры к земельным участкам (по необходимости)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балансового разграничения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– 2025 годы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утверждение Правил организации оздоровления и отдыха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 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в приказ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в части дополнения нормами оснащения для организации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просвещения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июнь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методических рекомендаций по разработке образовательных программ дополнительного образования, за исключением типовых образовательных программ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МП,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"РУМЦДО"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Расширение сети комьюнити-центров внешкольных организаций дополнительного образования в сельских школах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государственного образовательного заказа на дополнительное образование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МИО, МКИ, МТС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сводного плана по созданию 50 новых центров оздоровления и отдыха по годам в разрезе областей, городов и районов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МТС,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сводного плана по вводу 100 новых крупных объектов для развития творческого и интеллектуального потенциала детей по годам в разрезе областей, городов и районов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план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МКИ, МТС, 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Практическая реализация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Создание 50 новых объектов организаций оздоровления и отдыха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2-х круглогодичных оздоровительных центров в Акмолинской,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 областях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5-ти оздоровительных центров в области Абай, Атырауской, Костанайской областях, городе Астане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23-х оздоровительных центров в областях Абай, Жетісу, Ұлытау, Акмолинской, Актюбинской, Алматинской, Атырауской,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Западно-Казахстанской, Карагандинской, Кызылординской, Мангистауской,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Павлодарской, Северо-Казахстанской,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Туркестанской, Восточно-Казахстанской областях, городах Алматы и Шымкенте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20-ти оздоровительных центров в областях Абай, Жетісу, Ұлытау, Акмолинской, Актюбинской, Алматинской, Атырауской,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Западно-Казахстанской, Жамбылской, Карагандинской, Кызылординской, Мангистауской, Павлодарской, Туркестанской областях, городах Алматы и Шымкенте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2.2. Введение новых 100 объектов для развития творческого и интеллектуального потенциала детей (дворцы школьников, станции юных техников, детские технопарки, музыкальные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художественные школы и др.)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10-ти центров инновационного творчества в Жамбылской, Костанайской, Мангистауской, Павлодарской, Туркестанской областях, городах Астане, Алматы и Шымкенте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центров инновационного творчества в области Жетісу, Карагандинской, Кызылординской, Павлодарской, Туркестанской областях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6-ти школ искусств в Актюбинской, Мангистауской, Туркестанской областях, городе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8-ми центров инновационного творчества в областях Абай, Ұлытау, Алматинской области, городе Астане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14-ти школ искусств в области Абай, Атырауской, Актюбинской, Западно-Казахстанской, Карагандинской, Костанайской, Павлодарской, Северо-Казахстанской, Туркестанской областях, городе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6-ти 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 них 1 ГЧП)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центров инновационного творчества в Акмолинской, Алматинской, Атырауской, Кызылординской областях, городе Шымкенте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22-х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(из них 3 ГЧП)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школ искусств в областях Абай, Жетісу, Ұлытау, Акмолинской, Атырауской, Актюбинской, Восточно-Казахстанской, Западно-Казахстанской, Карагандинской, Кызылординской, Павлодарской, Северо-Казахстанской, Туркестанской областях, городах Астане и Шымкенте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 в эксплуатацию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8-ми проектно-сметных документаций на строительство центров инновационного творчества в Актюбинской, Восточно-Казахстанской, Западно-Казахстанской, Жамбылской, Карагандинской, Костанайской, Мангистауской областях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21-й проектно-сметной документации на строительство школ искусств в областях Абай, Жетісу, Алматинской, Атырауской, Восточно-Казахстанской, Жамбылской, Мангистауской, Северо-Казахстанской, Туркестанской областях, городе Астане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экспертизы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МИО</w:t>
            </w:r>
          </w:p>
        </w:tc>
      </w:tr>
    </w:tbl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МНВО – Министерство науки и высшего образования Республики Казахстан;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 – местные исполнительные органы;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ГЧП – государственно-частное партнерство;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МКИ – Министерство культуры и информации Республики Казахстан;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 – Министерство просвещения Республики Казахстан;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РГКП "РУМЦДО" – республиканское государственное казенное предприятие "Республиканский учебно-методический центр дополнительного образования";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 – Министерство туризма и спорта Республики Казахстан;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– Министерство цифрового развития, инноваций и аэрокосмической промышленности Республики Казахстан.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