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39bb" w14:textId="584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встреч руководителей центральных исполнительных органов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2024 года № 12-р.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встреч руководителей центральных исполнительных органов с населением на первое полугодие 2024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культуры и информации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2024 года № 12-р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встреч руководителей центральных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с населением на первое полугодие 2024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село, поселок,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Ескелдинского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Акмол Целиноградского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Борсинский сельский округ Жанибекского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 Тайыншинского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Хромтау Хромтауского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Дарьинский сельский округ района Бәйтерек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 Акжаикского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Глубокое Глубоковского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Орангай района Сауран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Узынагаш Жамбылского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Каскелен Карасайского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Хромтау Хромтауского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Сайотес Мангистауского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Маркаколь Курчумского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 Бурабайского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Акмол Целиноградского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 Костанайского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Каскелен Карасайского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Талгарского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Отеген батыр Илийского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 района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 Атбасарского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Аксу города Степногорска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 Аршалынского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Беки Мангистауского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Акмол Целиноградского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Алтай района Алтай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Ушарал Алакольского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Мактааральский, Жетысайский и Шардаринский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 Аральского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 Актогайского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Имантау и Шалкар Айыртауского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Баянауыл Баянаульского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 Зерендинского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Космезгил района Сауран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Мерке Меркенского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Баканас Балхашского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Алга Алгинского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Алтай района Алтай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Шетпе Мангистауского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