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ac29" w14:textId="d45a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Национального центра по инвестиционной деятельности</w:t>
      </w:r>
    </w:p>
    <w:p>
      <w:pPr>
        <w:spacing w:after="0"/>
        <w:ind w:left="0"/>
        <w:jc w:val="both"/>
      </w:pPr>
      <w:r>
        <w:rPr>
          <w:rFonts w:ascii="Times New Roman"/>
          <w:b w:val="false"/>
          <w:i w:val="false"/>
          <w:color w:val="000000"/>
          <w:sz w:val="28"/>
        </w:rPr>
        <w:t>Распоряжение Премьер-Министра Республики Казахстан от 28 июня 2024 года № 92-р</w:t>
      </w:r>
    </w:p>
    <w:p>
      <w:pPr>
        <w:spacing w:after="0"/>
        <w:ind w:left="0"/>
        <w:jc w:val="both"/>
      </w:pPr>
      <w:bookmarkStart w:name="z1" w:id="0"/>
      <w:r>
        <w:rPr>
          <w:rFonts w:ascii="Times New Roman"/>
          <w:b w:val="false"/>
          <w:i w:val="false"/>
          <w:color w:val="000000"/>
          <w:sz w:val="28"/>
        </w:rPr>
        <w:t>
      Распоряжение Премьер-Министра Республики Казахстан от 28 июня 2024 года № 92-р</w:t>
      </w:r>
    </w:p>
    <w:bookmarkEnd w:id="0"/>
    <w:bookmarkStart w:name="z3"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19 Конституционного закона Республики Казахстан "О Правительстве Республики Казахстан" и в целях улучшения организационной структуры инвестиционной деятельности:</w:t>
      </w:r>
    </w:p>
    <w:bookmarkEnd w:id="1"/>
    <w:bookmarkStart w:name="z4" w:id="2"/>
    <w:p>
      <w:pPr>
        <w:spacing w:after="0"/>
        <w:ind w:left="0"/>
        <w:jc w:val="both"/>
      </w:pPr>
      <w:r>
        <w:rPr>
          <w:rFonts w:ascii="Times New Roman"/>
          <w:b w:val="false"/>
          <w:i w:val="false"/>
          <w:color w:val="000000"/>
          <w:sz w:val="28"/>
        </w:rPr>
        <w:t>
      1. Образовать Национальный центр по инвестиционной деятельности (далее – Национальный центр).</w:t>
      </w:r>
    </w:p>
    <w:bookmarkEnd w:id="2"/>
    <w:bookmarkStart w:name="z5" w:id="3"/>
    <w:p>
      <w:pPr>
        <w:spacing w:after="0"/>
        <w:ind w:left="0"/>
        <w:jc w:val="both"/>
      </w:pPr>
      <w:r>
        <w:rPr>
          <w:rFonts w:ascii="Times New Roman"/>
          <w:b w:val="false"/>
          <w:i w:val="false"/>
          <w:color w:val="000000"/>
          <w:sz w:val="28"/>
        </w:rPr>
        <w:t>
      2. Национальный центр осуществляет свою деятельность на базе структуры Отдела индустриального и инфраструктурного развития Аппарата Правительства Республики Казахстан.</w:t>
      </w:r>
    </w:p>
    <w:bookmarkEnd w:id="3"/>
    <w:bookmarkStart w:name="z6" w:id="4"/>
    <w:p>
      <w:pPr>
        <w:spacing w:after="0"/>
        <w:ind w:left="0"/>
        <w:jc w:val="both"/>
      </w:pPr>
      <w:r>
        <w:rPr>
          <w:rFonts w:ascii="Times New Roman"/>
          <w:b w:val="false"/>
          <w:i w:val="false"/>
          <w:color w:val="000000"/>
          <w:sz w:val="28"/>
        </w:rPr>
        <w:t xml:space="preserve">
      3.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Национальном центре.</w:t>
      </w:r>
    </w:p>
    <w:bookmarkEnd w:id="4"/>
    <w:bookmarkStart w:name="z7" w:id="5"/>
    <w:p>
      <w:pPr>
        <w:spacing w:after="0"/>
        <w:ind w:left="0"/>
        <w:jc w:val="both"/>
      </w:pPr>
      <w:r>
        <w:rPr>
          <w:rFonts w:ascii="Times New Roman"/>
          <w:b w:val="false"/>
          <w:i w:val="false"/>
          <w:color w:val="000000"/>
          <w:sz w:val="28"/>
        </w:rPr>
        <w:t xml:space="preserve">
      4. Контроль за исполнением настоящего распоряжения возложить на Аппарат Правительства Республики Казахстан.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Премьер-Министр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распоряжением</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июня 2024 года № 92-р </w:t>
            </w: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о Национальном центре по инвестиционной деятельности Глава 1. Общие положения</w:t>
      </w:r>
    </w:p>
    <w:p>
      <w:pPr>
        <w:spacing w:after="0"/>
        <w:ind w:left="0"/>
        <w:jc w:val="both"/>
      </w:pPr>
      <w:r>
        <w:rPr>
          <w:rFonts w:ascii="Times New Roman"/>
          <w:b w:val="false"/>
          <w:i w:val="false"/>
          <w:color w:val="000000"/>
          <w:sz w:val="28"/>
        </w:rPr>
        <w:t>
      1. Настоящее Положение о Национальном центре по инвестиционной деятельности (далее – Положение) определяет задачи, функциональную деятельность и организационную структуру Национального центра по инвестиционной деятельности (далее – НЦИД).</w:t>
      </w:r>
    </w:p>
    <w:p>
      <w:pPr>
        <w:spacing w:after="0"/>
        <w:ind w:left="0"/>
        <w:jc w:val="both"/>
      </w:pPr>
      <w:r>
        <w:rPr>
          <w:rFonts w:ascii="Times New Roman"/>
          <w:b w:val="false"/>
          <w:i w:val="false"/>
          <w:color w:val="000000"/>
          <w:sz w:val="28"/>
        </w:rPr>
        <w:t>
      2. НЦИД создается в целях улучшения организационной структуры инвестиционной деятельности.</w:t>
      </w:r>
    </w:p>
    <w:p>
      <w:pPr>
        <w:spacing w:after="0"/>
        <w:ind w:left="0"/>
        <w:jc w:val="both"/>
      </w:pPr>
      <w:r>
        <w:rPr>
          <w:rFonts w:ascii="Times New Roman"/>
          <w:b w:val="false"/>
          <w:i w:val="false"/>
          <w:color w:val="000000"/>
          <w:sz w:val="28"/>
        </w:rPr>
        <w:t>
      3. НЦИД осуществляет свою деятельность в соответствии с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4. НЦИД создается в формате матричной структуры на базе структурного подразделения Аппарата Правительства Республики Казахстан с привлечением иных структурных подразделений государственных органов и квазигосударственных организаций, в том числе Секретариата Совета по привлечению инвестиций, Комитета по инвестициям Министерства иностранных дел Республики Казахстан, Департамента инвестиционной политики Министерства национальной экономики Республики Казахстан, Департамента политики проектного управления Министерства цифрового развития, инноваций и аэрокосмической промышленности Республики Казахстан, Президентского проектного офиса (Delivery unit – блок стратегических и инвестиционных проектов), акционерного общества "НК "Kazakh Invest", региональных координационных советов городов республиканского значения и областей.</w:t>
      </w:r>
    </w:p>
    <w:p>
      <w:pPr>
        <w:spacing w:after="0"/>
        <w:ind w:left="0"/>
        <w:jc w:val="both"/>
      </w:pPr>
      <w:r>
        <w:rPr>
          <w:rFonts w:ascii="Times New Roman"/>
          <w:b w:val="false"/>
          <w:i w:val="false"/>
          <w:color w:val="000000"/>
          <w:sz w:val="28"/>
        </w:rPr>
        <w:t>
      5. Заведующий Отделом индустриального и инфраструктурного развития Аппарата Правительства Республики Казахстан является руководителем НЦИД.</w:t>
      </w:r>
    </w:p>
    <w:p>
      <w:pPr>
        <w:spacing w:after="0"/>
        <w:ind w:left="0"/>
        <w:jc w:val="both"/>
      </w:pPr>
      <w:r>
        <w:rPr>
          <w:rFonts w:ascii="Times New Roman"/>
          <w:b w:val="false"/>
          <w:i w:val="false"/>
          <w:color w:val="000000"/>
          <w:sz w:val="28"/>
        </w:rPr>
        <w:t>
      6. Заместитель заведующего Отделом индустриального и инфраструктурного развития Аппарата Правительства, курирующий деятельность Секретариата Совета по привлечению инвестиций, является заместителем руководителя НЦИД.</w:t>
      </w:r>
    </w:p>
    <w:p>
      <w:pPr>
        <w:spacing w:after="0"/>
        <w:ind w:left="0"/>
        <w:jc w:val="left"/>
      </w:pPr>
      <w:r>
        <w:rPr>
          <w:rFonts w:ascii="Times New Roman"/>
          <w:b/>
          <w:i w:val="false"/>
          <w:color w:val="000000"/>
        </w:rPr>
        <w:t xml:space="preserve"> Глава 2. Задачи и функции Офиса</w:t>
      </w:r>
    </w:p>
    <w:p>
      <w:pPr>
        <w:spacing w:after="0"/>
        <w:ind w:left="0"/>
        <w:jc w:val="both"/>
      </w:pPr>
      <w:r>
        <w:rPr>
          <w:rFonts w:ascii="Times New Roman"/>
          <w:b w:val="false"/>
          <w:i w:val="false"/>
          <w:color w:val="000000"/>
          <w:sz w:val="28"/>
        </w:rPr>
        <w:t>
      7. Задачи НЦИД:</w:t>
      </w:r>
    </w:p>
    <w:p>
      <w:pPr>
        <w:spacing w:after="0"/>
        <w:ind w:left="0"/>
        <w:jc w:val="both"/>
      </w:pPr>
      <w:r>
        <w:rPr>
          <w:rFonts w:ascii="Times New Roman"/>
          <w:b w:val="false"/>
          <w:i w:val="false"/>
          <w:color w:val="000000"/>
          <w:sz w:val="28"/>
        </w:rPr>
        <w:t>
      1) организация деятельности Секретариата Совета по привлечению инвестиций;</w:t>
      </w:r>
    </w:p>
    <w:p>
      <w:pPr>
        <w:spacing w:after="0"/>
        <w:ind w:left="0"/>
        <w:jc w:val="both"/>
      </w:pPr>
      <w:r>
        <w:rPr>
          <w:rFonts w:ascii="Times New Roman"/>
          <w:b w:val="false"/>
          <w:i w:val="false"/>
          <w:color w:val="000000"/>
          <w:sz w:val="28"/>
        </w:rPr>
        <w:t>
      2) выработка предложений по совершенствованию регуляторной политики для создания конкурентоспособного инвестиционного климата;</w:t>
      </w:r>
    </w:p>
    <w:p>
      <w:pPr>
        <w:spacing w:after="0"/>
        <w:ind w:left="0"/>
        <w:jc w:val="both"/>
      </w:pPr>
      <w:r>
        <w:rPr>
          <w:rFonts w:ascii="Times New Roman"/>
          <w:b w:val="false"/>
          <w:i w:val="false"/>
          <w:color w:val="000000"/>
          <w:sz w:val="28"/>
        </w:rPr>
        <w:t>
      3) сопровождение и мониторинг реализации инвестиционных проектов по поручению руководства Правительства;</w:t>
      </w:r>
    </w:p>
    <w:p>
      <w:pPr>
        <w:spacing w:after="0"/>
        <w:ind w:left="0"/>
        <w:jc w:val="both"/>
      </w:pPr>
      <w:r>
        <w:rPr>
          <w:rFonts w:ascii="Times New Roman"/>
          <w:b w:val="false"/>
          <w:i w:val="false"/>
          <w:color w:val="000000"/>
          <w:sz w:val="28"/>
        </w:rPr>
        <w:t>
      4) межотраслевая координация при сопровождении и мониторинге реализации инвестиционных проектов по предоставлению государственных услуг;</w:t>
      </w:r>
    </w:p>
    <w:p>
      <w:pPr>
        <w:spacing w:after="0"/>
        <w:ind w:left="0"/>
        <w:jc w:val="both"/>
      </w:pPr>
      <w:r>
        <w:rPr>
          <w:rFonts w:ascii="Times New Roman"/>
          <w:b w:val="false"/>
          <w:i w:val="false"/>
          <w:color w:val="000000"/>
          <w:sz w:val="28"/>
        </w:rPr>
        <w:t>
      5) выработка предложений по совершенствованию бизнес-процессов государственных органов, осуществляющих государственные услуги инвесторам.</w:t>
      </w:r>
    </w:p>
    <w:p>
      <w:pPr>
        <w:spacing w:after="0"/>
        <w:ind w:left="0"/>
        <w:jc w:val="both"/>
      </w:pPr>
      <w:r>
        <w:rPr>
          <w:rFonts w:ascii="Times New Roman"/>
          <w:b w:val="false"/>
          <w:i w:val="false"/>
          <w:color w:val="000000"/>
          <w:sz w:val="28"/>
        </w:rPr>
        <w:t>
      8. Функции НЦИД:</w:t>
      </w:r>
    </w:p>
    <w:p>
      <w:pPr>
        <w:spacing w:after="0"/>
        <w:ind w:left="0"/>
        <w:jc w:val="both"/>
      </w:pPr>
      <w:r>
        <w:rPr>
          <w:rFonts w:ascii="Times New Roman"/>
          <w:b w:val="false"/>
          <w:i w:val="false"/>
          <w:color w:val="000000"/>
          <w:sz w:val="28"/>
        </w:rPr>
        <w:t>
      1) координация деятельности государственных органов и квазигосударственных организаций по вопросам, отнесенным к компетенции НЦИД;</w:t>
      </w:r>
    </w:p>
    <w:p>
      <w:pPr>
        <w:spacing w:after="0"/>
        <w:ind w:left="0"/>
        <w:jc w:val="both"/>
      </w:pPr>
      <w:r>
        <w:rPr>
          <w:rFonts w:ascii="Times New Roman"/>
          <w:b w:val="false"/>
          <w:i w:val="false"/>
          <w:color w:val="000000"/>
          <w:sz w:val="28"/>
        </w:rPr>
        <w:t>
      2) осуществление информационной и экспертно-аналитической поддержки по вопросам, отнесенным к компетенции НЦИД;</w:t>
      </w:r>
    </w:p>
    <w:p>
      <w:pPr>
        <w:spacing w:after="0"/>
        <w:ind w:left="0"/>
        <w:jc w:val="both"/>
      </w:pPr>
      <w:r>
        <w:rPr>
          <w:rFonts w:ascii="Times New Roman"/>
          <w:b w:val="false"/>
          <w:i w:val="false"/>
          <w:color w:val="000000"/>
          <w:sz w:val="28"/>
        </w:rPr>
        <w:t>
      3) внесение в Правительство Республики Казахстан предложений по вопросам, требующим решения Президента Республики Казахстан или Правительства Республики Казахстан;</w:t>
      </w:r>
    </w:p>
    <w:p>
      <w:pPr>
        <w:spacing w:after="0"/>
        <w:ind w:left="0"/>
        <w:jc w:val="both"/>
      </w:pPr>
      <w:r>
        <w:rPr>
          <w:rFonts w:ascii="Times New Roman"/>
          <w:b w:val="false"/>
          <w:i w:val="false"/>
          <w:color w:val="000000"/>
          <w:sz w:val="28"/>
        </w:rPr>
        <w:t>
      4) управление взаимодействием сотрудников государственных органов и квазигосударственных организаций с представителями бизнеса и экспертных сообществ;</w:t>
      </w:r>
    </w:p>
    <w:p>
      <w:pPr>
        <w:spacing w:after="0"/>
        <w:ind w:left="0"/>
        <w:jc w:val="both"/>
      </w:pPr>
      <w:r>
        <w:rPr>
          <w:rFonts w:ascii="Times New Roman"/>
          <w:b w:val="false"/>
          <w:i w:val="false"/>
          <w:color w:val="000000"/>
          <w:sz w:val="28"/>
        </w:rPr>
        <w:t>
      5) подготовка материалов для выступлений Премьер-Министра Республики Казахстан и его заместителей на мероприятиях по вопросам, входящим в компетенцию НЦИД;</w:t>
      </w:r>
    </w:p>
    <w:p>
      <w:pPr>
        <w:spacing w:after="0"/>
        <w:ind w:left="0"/>
        <w:jc w:val="both"/>
      </w:pPr>
      <w:r>
        <w:rPr>
          <w:rFonts w:ascii="Times New Roman"/>
          <w:b w:val="false"/>
          <w:i w:val="false"/>
          <w:color w:val="000000"/>
          <w:sz w:val="28"/>
        </w:rPr>
        <w:t>
      6) проведение плановых и оперативных совещаний с привлечением структурных подразделений Аппарата Правительства Республики Казахстан, государственных органов и квазигосударственных организаций;</w:t>
      </w:r>
    </w:p>
    <w:p>
      <w:pPr>
        <w:spacing w:after="0"/>
        <w:ind w:left="0"/>
        <w:jc w:val="both"/>
      </w:pPr>
      <w:r>
        <w:rPr>
          <w:rFonts w:ascii="Times New Roman"/>
          <w:b w:val="false"/>
          <w:i w:val="false"/>
          <w:color w:val="000000"/>
          <w:sz w:val="28"/>
        </w:rPr>
        <w:t>
      7) участие в совещаниях Аппарата Правительства Республики Казахстан, государственных органов и квазигосударственных организаций, входящих в компетенцию НЦИД;</w:t>
      </w:r>
    </w:p>
    <w:p>
      <w:pPr>
        <w:spacing w:after="0"/>
        <w:ind w:left="0"/>
        <w:jc w:val="both"/>
      </w:pPr>
      <w:r>
        <w:rPr>
          <w:rFonts w:ascii="Times New Roman"/>
          <w:b w:val="false"/>
          <w:i w:val="false"/>
          <w:color w:val="000000"/>
          <w:sz w:val="28"/>
        </w:rPr>
        <w:t>
      8) внесение предложений Премьер-Министру Республики Казахстан по задачам и функциям, а также совершенствованию деятельности НЦИД.</w:t>
      </w:r>
    </w:p>
    <w:p>
      <w:pPr>
        <w:spacing w:after="0"/>
        <w:ind w:left="0"/>
        <w:jc w:val="both"/>
      </w:pPr>
      <w:r>
        <w:rPr>
          <w:rFonts w:ascii="Times New Roman"/>
          <w:b w:val="false"/>
          <w:i w:val="false"/>
          <w:color w:val="000000"/>
          <w:sz w:val="28"/>
        </w:rPr>
        <w:t>
      9. Общее руководство деятельностью НЦИД осуществляет Первый заместитель Премьер-Министра Республики Казахстан, включая:</w:t>
      </w:r>
    </w:p>
    <w:p>
      <w:pPr>
        <w:spacing w:after="0"/>
        <w:ind w:left="0"/>
        <w:jc w:val="both"/>
      </w:pPr>
      <w:r>
        <w:rPr>
          <w:rFonts w:ascii="Times New Roman"/>
          <w:b w:val="false"/>
          <w:i w:val="false"/>
          <w:color w:val="000000"/>
          <w:sz w:val="28"/>
        </w:rPr>
        <w:t>
      1) определение приоритетных направлений деятельности НЦИД;</w:t>
      </w:r>
    </w:p>
    <w:p>
      <w:pPr>
        <w:spacing w:after="0"/>
        <w:ind w:left="0"/>
        <w:jc w:val="both"/>
      </w:pPr>
      <w:r>
        <w:rPr>
          <w:rFonts w:ascii="Times New Roman"/>
          <w:b w:val="false"/>
          <w:i w:val="false"/>
          <w:color w:val="000000"/>
          <w:sz w:val="28"/>
        </w:rPr>
        <w:t>
      2) заслушивание отчета руководителя НЦИД о ходе работы НЦИД;</w:t>
      </w:r>
    </w:p>
    <w:p>
      <w:pPr>
        <w:spacing w:after="0"/>
        <w:ind w:left="0"/>
        <w:jc w:val="both"/>
      </w:pPr>
      <w:r>
        <w:rPr>
          <w:rFonts w:ascii="Times New Roman"/>
          <w:b w:val="false"/>
          <w:i w:val="false"/>
          <w:color w:val="000000"/>
          <w:sz w:val="28"/>
        </w:rPr>
        <w:t>
      3) дачу поручений НЦИД по вопросам, входящим в его компетенцию.</w:t>
      </w:r>
    </w:p>
    <w:p>
      <w:pPr>
        <w:spacing w:after="0"/>
        <w:ind w:left="0"/>
        <w:jc w:val="both"/>
      </w:pPr>
      <w:r>
        <w:rPr>
          <w:rFonts w:ascii="Times New Roman"/>
          <w:b w:val="false"/>
          <w:i w:val="false"/>
          <w:color w:val="000000"/>
          <w:sz w:val="28"/>
        </w:rPr>
        <w:t>
      10. Руководитель НЦИД:</w:t>
      </w:r>
    </w:p>
    <w:p>
      <w:pPr>
        <w:spacing w:after="0"/>
        <w:ind w:left="0"/>
        <w:jc w:val="both"/>
      </w:pPr>
      <w:r>
        <w:rPr>
          <w:rFonts w:ascii="Times New Roman"/>
          <w:b w:val="false"/>
          <w:i w:val="false"/>
          <w:color w:val="000000"/>
          <w:sz w:val="28"/>
        </w:rPr>
        <w:t>
      1) организует работу НЦИД;</w:t>
      </w:r>
    </w:p>
    <w:p>
      <w:pPr>
        <w:spacing w:after="0"/>
        <w:ind w:left="0"/>
        <w:jc w:val="both"/>
      </w:pPr>
      <w:r>
        <w:rPr>
          <w:rFonts w:ascii="Times New Roman"/>
          <w:b w:val="false"/>
          <w:i w:val="false"/>
          <w:color w:val="000000"/>
          <w:sz w:val="28"/>
        </w:rPr>
        <w:t>
      2) привлекает к работе НЦИД представителей государственных органов и квазигосударственных организаций;</w:t>
      </w:r>
    </w:p>
    <w:p>
      <w:pPr>
        <w:spacing w:after="0"/>
        <w:ind w:left="0"/>
        <w:jc w:val="both"/>
      </w:pPr>
      <w:r>
        <w:rPr>
          <w:rFonts w:ascii="Times New Roman"/>
          <w:b w:val="false"/>
          <w:i w:val="false"/>
          <w:color w:val="000000"/>
          <w:sz w:val="28"/>
        </w:rPr>
        <w:t>
      3) определяет задачи и функциональные обязанности направленных в НЦИД работников, а также при необходимости вносит руководителям государственных органов и квазигосударственных организаций предложения по замене работников;</w:t>
      </w:r>
    </w:p>
    <w:p>
      <w:pPr>
        <w:spacing w:after="0"/>
        <w:ind w:left="0"/>
        <w:jc w:val="both"/>
      </w:pPr>
      <w:r>
        <w:rPr>
          <w:rFonts w:ascii="Times New Roman"/>
          <w:b w:val="false"/>
          <w:i w:val="false"/>
          <w:color w:val="000000"/>
          <w:sz w:val="28"/>
        </w:rPr>
        <w:t>
      4) вносит на имя руководителей государственных органов и квазигосударственных организаций предложения о поощрении или наказании работников, направленных в НЦИД;</w:t>
      </w:r>
    </w:p>
    <w:p>
      <w:pPr>
        <w:spacing w:after="0"/>
        <w:ind w:left="0"/>
        <w:jc w:val="both"/>
      </w:pPr>
      <w:r>
        <w:rPr>
          <w:rFonts w:ascii="Times New Roman"/>
          <w:b w:val="false"/>
          <w:i w:val="false"/>
          <w:color w:val="000000"/>
          <w:sz w:val="28"/>
        </w:rPr>
        <w:t>
      5) информирует Первого заместителя Премьер-Министра Республики Казахстан не реже одного раза в квартал о результатах работы НЦИД;</w:t>
      </w:r>
    </w:p>
    <w:p>
      <w:pPr>
        <w:spacing w:after="0"/>
        <w:ind w:left="0"/>
        <w:jc w:val="both"/>
      </w:pPr>
      <w:r>
        <w:rPr>
          <w:rFonts w:ascii="Times New Roman"/>
          <w:b w:val="false"/>
          <w:i w:val="false"/>
          <w:color w:val="000000"/>
          <w:sz w:val="28"/>
        </w:rPr>
        <w:t>
      6) в целях осуществления задач и функций НЦИД формирует рабочие группы НЦИД, состоящие из числа работников государственных органов и квазигосударственных организаций.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