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efcc1" w14:textId="30efc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завеpшении стpоительства и вводе в эксплуатацию цеха по пpоизводству титанового шлака на Усть-Каменогоpском титаномагниевом комбинате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Распоpяжение Пpемьеp-министpа Республики Казахстан от 5 сентябpя 1994 г. N 354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целях завершения строительства и ввода в эксплуатацию цеха по
производству титанового шлака на Усть-Каменогорском титаномагниевом
комбинате: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Одобрить привлечение кредита от японской фирмы "Чори Ко, ЛТД"
на сумму 3,2 млн. долларов США.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Определить уполномоченным по реализации данного кредита
Государственный экспортно-импортный банк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Министерству финансов Республики Казахстан выдать иностранной
фирме гарантию Правительства Республики Казахстан на сумму 3,2 млн.
долларов США.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4. Министерству промышленности и торговли Республики Казахстан
обеспечить контроль за ходом выполнения данного Распоряжения и
своевременным возвратом предоставленного кредита, а комбинату -
его погашение с учетом сопутствующих расходов за счет собственных
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