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c34" w14:textId="af9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меpопpиятий Пpавительства по pеализации поpучений Пpезидента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6 февpаля 1995 г. N 41-p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поручений Президента Республики Казахстан,
высказанных на расширенном заседании Кабинета Министров Республики
Казахстан 4 февраля 1995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Правительства по реализации
поручений Президента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первых руководителей министерств, ведомств,
глав областных, Алматинской и Ленинской городских администраций
ответственность за выполнение мероприятий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Управлению Делами Кабинета Министров Республики Казахстан
осуществлять неукоснительный контроль за ходом реализации настоящего
распоряжения.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 Республики Казахстан
                                     от 6 февраля 1995 г. N 41-p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по реализации поручений,
                  вытекающих из доклада Президента
                Республики Казахстан на расширенном
              заседании Кабинета Министров Республики
                   Казахстан 4 февраля 1995 года
                            (Извлечение)
----------------------------------------------------------------------
 Мероприятия            !    Сроки     !         Исполнители
----------------------------------------------------------------------
         1              !      2       !              3
----------------------------------------------------------------------
1. Считать главной         Постоянно    Министерства, ведомства, главы
задачей заботу о росте                  областных, Алматинской и
доходов населения в                     Ленинской городских 
условиях последовательного              администраций, отделы Управления
снижения инфляции,                      Делами Кабинета Министров
усиливать адресность
социальной защиты
малообеспеченных слоев
населения.
Проводить разъяснительную
работу о действиях
Правительства в ходе
реализации экономических 
реформ
5. При принятии решения по  Постоянно   Государственный комитет по
демонополизации и                       ценовой и антимонопольной
реформированию существующих             политике, Сводный экономический
Национальных акционерных,               отдел
государственных акционерных
и холдинговых компаний
представлять необходимые 
обоснования и расчеты по их
реорганизации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