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7d21" w14:textId="1a37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канадского кредита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25 апреля 1996 г. N 196-р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обязательств Республики Казахстан перед
иностранным кредитором - Корпорацией по развитию экспорта Канады: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
погашение просроченной задолженности совхоза "Армавирский" и
совместного предприятия "Аквест" Акмолинской области по кредитам,
предоставленным Корпорацией по развитию экспорта Канады для закупа
комбайнов.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Казахскому акционерному банку "Туранбанк" обеспечить
заключение тройственных соглашений между Туранбанком, Министерством
финансов Республики Казахстан и конечными заемщиками на предмет
безусловного возврата отвлеченных из республиканского бюджета
средств. В случае неподписания тройственных соглашений материалы
предприятий-заемщиков по данному вопросу передать в судебные органы
для признания их банкротами.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Акиму Акмолинской области обеспечить дальнейшее своевременное
погашение канадского кредита, привлеченного для нужд области, и
безусловный возврат хозяйствами области средств в республиканский
бюджет.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