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e9c8" w14:textId="9cde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Главном управлении по гидрометеорологии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28 августа 1996 г. N 408-р.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 а с п о р я ж е н и е Премьер-Министра Республики Казахстан от 28 августа 1996 г. N 408-р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постановлением Правительства Республики Казахстан от 13 мая 1996 г. N 590 "Об утверждении Положения о Главном управлении по гидрометеорологии Республики Казахстан" утвердить прилагаемый Перечень потребителей, которым предоставляется гидрометеорологическая информация в 1996 году за счет средств государственного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 Е Р Е Ч Е Н 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потребителей, которым предоставляется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гидрометеорологическая информация в 1996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 счет средств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 Гидрометеорологическая  |Периодич|Способ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Потребитель         |       информация         |ность   |доставки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    |подачи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_______________________|__________________________|________|________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_________1_____________|____________2_____________|_____3__|___4____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Администрация Прези-     Ежедневный метеорологичес-  В течение Курьер,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дента Республики         кий бюллетень и бюллетень   года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Казахстан, Аппарат       погоды на месяц.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Штормовые предупреждения о  В случае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лики Казахстан           возможности возникновения   возникно-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опасных и стихийных гидро-  вения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метеорологических явлений   явлений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сельского            Т о  ж е                     Телефон,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хозяйства Республики                                      см.примечание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энергетики               "                       Т о  ж 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угольной промышлен-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ности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транспорта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коммуникаций Респуб-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экологии и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биоресурсов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обороны   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геологии и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охраны недр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внутренних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дел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здравоохра-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нения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комитет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комитет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земельным отношениям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землеустройству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Государственные средства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массовой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комитет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охране государственной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границы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 национальной   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безопасности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 по водным      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ресурсам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 г.Алматы                         "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Акимы областей                        "                       Через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областные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подразде-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ления Каз-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гидромета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экологии и  Ежемесячная информация   В течение   Телефон,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биоресурсов Республики   о превышении допустимых  года        см.приме-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 нормативных показателей              чание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состояния природной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комитет  Дополнительная информа-  При необ-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  ция по специальному      ходимости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чрезвычайным ситуациям   запросу;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ежемесячная информация   В течение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превышении допустимых  года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нормативных показателей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состояния природной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 по водным        Ежедневный гидрологи-    В течение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ресурсам Республики      ческий бюллетень;      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 дополнительная информа-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ция по специальному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запросу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Примечание: Бюллетени в течение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предоставляются самовывозом.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