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bdbd" w14:textId="0ffb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информировании зарубежных инвесторов о продаже приватизируемых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27 сентября 1996 г. N 454-р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своевременного информирования потенциальных зарубежных
инвесторов о продаже объектов, приватизируемых по индивидуальным
проектам: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приватизации одновременно с публикацией тендерных условий в
средствах массовой информации направлять сведения об условиях
продажи Министерству иностранных дел Республики Казахстан и
передавать их также по системе "Интермет".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Республики Казахстан
своевременно передавать полученные данные посольствам и зарубежным
представительствам Республики Казахстан, а также посольствам и
представительствам зарубежных государств, аккредитованным в
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