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023e" w14:textId="3390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комиссии по проведению ревизии состояния предприятий фосфорной подотрасли Жамбылской области АО "Суперфосфатный завод", АО "Промтранс", АО "Нодфос" и АО "Каратау"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1999 года N 66-р. Утратило силу - распоряжением Премьер-Министра РК от 6 июня 2000 года N 86-р ~R000086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тяжелой социальной обстановкой, сложившейся в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Правительственную комиссию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Ауанов Мырзахмет Кожахметович  - вице 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Абулгазин Данияр Рустемович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государственного имущества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Чиналиев Газиз Коршабекович   -  консультант Отдела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экономической экспертизы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Карымбаев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Бахтыгерей Мутигуллович       -  начальник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промышленности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Махметов Серик Сейдинович     -  главный специалист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государственного имущества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Правительственной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в недельный срок провести ревизию состояния АО "Суперфосфатный завод", АО "Промтранс", АО "Нодфос" и АО "Каратау";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указанными акционерными обществами составить график погашения задолженности по выплате возмещения ущерба профбольным, лицам, получающим пособия по трудовым увечьям и утере кормильца.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результатам проверки внести в Правительство Республики Казахстан проект предложений по погашению задолженности по выплате возмещения ущерба профбольным, лицам, получающим пособия по трудовым увечьям и утере кормильца указанных акционерных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