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cbf" w14:textId="8e4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отдельных организаций нефтедобывающей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1999 года N 128-р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контроля за полнотой поступления налогов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платежей в государственный бюджет от нефтедобывающих организаций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нефтегазовая компания "Казахойл" и АО "Мангистаумунайгаз":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по проверке достоверности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налогооблагаемой базы указанных обществ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 Айтмухамбетович  - 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Григорьева Светлана Петровна      - 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регулирования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регулированию естественных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 Сансызбай Илиусизович  -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Упушев Ерлан Елемесович           -  первый вице-президент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"Национальная компания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Усманова Фахра Анасовна           -  директор Департамента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внешнеэкономической политики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индустрии и торговли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Шалова Светлана Анатольевна       - 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таможенных доходов Таможенного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комитета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 Айбек Кенесович              -  консультант Информационно-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аналитического отдела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проверке уделить особое внимание соответствию поступающих в государственный бюджет сумм налогов и других обязательных платежей ценам и объемам добычи нефти с учетом направлений ее использования и каналов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октября 1999 года по результатам проверки представить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заключение с соответствующими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Предоставить рабочей группе в установленном порядке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необходимой информации от государственных органов, организаций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лиц, осуществляющих хозяйственную деятельность по добыче,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транспортировке, переработке, хранению и сбыту нефти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