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0807" w14:textId="88c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политики импортозамещения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1999 года N 154-р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основными направлениями и приоритетами деятельности Правительства Республики Казахстан на 2000-2002 годы и в целях формирования эффективной политики импортозамещения, способствующей развитию отечественного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органам, акимам областей и городов Астаны и Алматы до 25 ноября т.г. изучить структуру импортируемых товаров и услуг и внести свои предложения в Министерство экономики Республики Казахстан с указанием потребности, о возможностях импортозамещения по товарным группам.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Казахстан, Министерству транспорта и коммуникаций Республики Казахстан совместно с национальными компаниями определить потребности в запасных частях, комплектующих деталях (узлах), материалах, импортируемых из зарубежных стран, и внести до 25 ноября т.г. в Министерство экономики Республики Казахстан предложения по их производству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статистике, Таможенному комитету Министерства государственных доходов Республики Казахстан представить до 15 ноября т.г. в Министерство энергетики, индустрии и торговли Республики Казахстан данные по структуре импорта Республики Казахстан по основным товарным позициям за 1998 год и I полугодие 1999 года, а также обеспечить запросы по этим данным других центральных исполнительных органов и акимов областей и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инвестициям, Министерству финансов Республики Казахстан и акимам областей и городов Астаны и Алматы до 25 ноября внести в Министерство экономики Республики Казахстан предложения о возможностях привлечения прямых инвестиций и займов на реализацию программы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Республики Казахстан до 10 декабря т.г.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основе проведенного анализа разработать и представить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в Канцелярию Премьер-Министра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Концепции политики импортозамещения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