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45d1" w14:textId="7c84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3 статьи 26 и пункта 2 статьи 76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20 декабря 2000 года N 21/2</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и.о. 
Председателя Акуева Н.И., членов Совета Бусурманова Ж.Д., Есенжанова А., 
Котова А.К., Омарханова К.А. и Шопина В.Д. с участием представителей:
</w:t>
      </w:r>
      <w:r>
        <w:br/>
      </w:r>
      <w:r>
        <w:rPr>
          <w:rFonts w:ascii="Times New Roman"/>
          <w:b w:val="false"/>
          <w:i w:val="false"/>
          <w:color w:val="000000"/>
          <w:sz w:val="28"/>
        </w:rPr>
        <w:t>
          субъекта обращения - депутата Сената Парламента Республики Казахстан 
Жусупова Б.Г.,
</w:t>
      </w:r>
      <w:r>
        <w:br/>
      </w:r>
      <w:r>
        <w:rPr>
          <w:rFonts w:ascii="Times New Roman"/>
          <w:b w:val="false"/>
          <w:i w:val="false"/>
          <w:color w:val="000000"/>
          <w:sz w:val="28"/>
        </w:rPr>
        <w:t>
          Национального Банка Республики Казахстан - заместителя Председателя 
Национального Банка Колпакова К.А.,
</w:t>
      </w:r>
      <w:r>
        <w:br/>
      </w:r>
      <w:r>
        <w:rPr>
          <w:rFonts w:ascii="Times New Roman"/>
          <w:b w:val="false"/>
          <w:i w:val="false"/>
          <w:color w:val="000000"/>
          <w:sz w:val="28"/>
        </w:rPr>
        <w:t>
          Администрации Президента Республики Казахстан - старшего референта 
государственно-правового отдела Ахметовой И.М., 
</w:t>
      </w:r>
      <w:r>
        <w:br/>
      </w:r>
      <w:r>
        <w:rPr>
          <w:rFonts w:ascii="Times New Roman"/>
          <w:b w:val="false"/>
          <w:i w:val="false"/>
          <w:color w:val="000000"/>
          <w:sz w:val="28"/>
        </w:rPr>
        <w:t>
          рассмотрел в открытом заседании обращение группы депутатов Парламента 
Республики Казахстан об официальном толковании пункта 3 статьи 26 и пункта 
2 статьи 76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Изучив имеющиеся материалы, заслушав выступления докладчика-
члена Совета Омарханова К.А. и участников заседания, Конституционный 
Совет Республики Казахстан установил: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Конституционный Совет Республики 5 декабря 2000 года поступило 
обращение 31 депутата Парламента Республики о даче официального толкования 
пункта 3 статьи 26 и пункта 2 статьи 76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Поводом для обращения послужил законопроект, инициированный 
Правительством Республики по предложению Национального Банка Республики 
(далее - Нацбанк), о внесении изменений и дополнений в Указ Президента 
Республики Казахстан, имеющий силу Закона,  
</w:t>
      </w:r>
      <w:r>
        <w:rPr>
          <w:rFonts w:ascii="Times New Roman"/>
          <w:b w:val="false"/>
          <w:i w:val="false"/>
          <w:color w:val="000000"/>
          <w:sz w:val="28"/>
        </w:rPr>
        <w:t xml:space="preserve"> Z952155_ </w:t>
      </w:r>
      <w:r>
        <w:rPr>
          <w:rFonts w:ascii="Times New Roman"/>
          <w:b w:val="false"/>
          <w:i w:val="false"/>
          <w:color w:val="000000"/>
          <w:sz w:val="28"/>
        </w:rPr>
        <w:t>
  "О Национальном Банке  
Республики Казахстан". Из обращения следует, что законопроект затрагивает 
вопросы принудительного выкупа Нацбанком акций банков второго уровня в 
случае отрицательного размера капитала с последующей незамедлительной их 
реализацией инвесторам. Не подвергая сомнению необходимость 
принудительного выкупа акций, депутаты полагают, что он должен 
реализовываться только в судебном порядке по иску Нацбанка. По их мнению, 
такой подход вытекает из пункта 3 статьи 26 и пункта 2 статьи 76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w:t>
      </w:r>
      <w:r>
        <w:br/>
      </w:r>
      <w:r>
        <w:rPr>
          <w:rFonts w:ascii="Times New Roman"/>
          <w:b w:val="false"/>
          <w:i w:val="false"/>
          <w:color w:val="000000"/>
          <w:sz w:val="28"/>
        </w:rPr>
        <w:t>
          Субъект обращения просит при толковании вышеупомянутых 
конституционных норм принять во внимание следующие вопросы: допустим ли в 
соответствии с Конституцией Республики принудительный выкуп акций банков 
второго уровня в случае, предусмотренном пунктом 6 статьи 86  
</w:t>
      </w:r>
      <w:r>
        <w:rPr>
          <w:rFonts w:ascii="Times New Roman"/>
          <w:b w:val="false"/>
          <w:i w:val="false"/>
          <w:color w:val="000000"/>
          <w:sz w:val="28"/>
        </w:rPr>
        <w:t xml:space="preserve"> K941000_ </w:t>
      </w:r>
      <w:r>
        <w:rPr>
          <w:rFonts w:ascii="Times New Roman"/>
          <w:b w:val="false"/>
          <w:i w:val="false"/>
          <w:color w:val="000000"/>
          <w:sz w:val="28"/>
        </w:rPr>
        <w:t>
Гражданского кодекса, во внесудебном порядке; не является ли 
предоставление Нацбанку права принятия решения о принудительном выкупе 
акций банков второго уровня и выкупа этих акций на основании данного 
решения наделением внесудебного органа функцией суда.
</w:t>
      </w:r>
      <w:r>
        <w:br/>
      </w:r>
      <w:r>
        <w:rPr>
          <w:rFonts w:ascii="Times New Roman"/>
          <w:b w:val="false"/>
          <w:i w:val="false"/>
          <w:color w:val="000000"/>
          <w:sz w:val="28"/>
        </w:rPr>
        <w:t>
          2. Проанализировав нормы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и материалы 
конституционного производства, Конституционный Совет Республики Казахстан 
исходит из следующего.
</w:t>
      </w:r>
      <w:r>
        <w:br/>
      </w:r>
      <w:r>
        <w:rPr>
          <w:rFonts w:ascii="Times New Roman"/>
          <w:b w:val="false"/>
          <w:i w:val="false"/>
          <w:color w:val="000000"/>
          <w:sz w:val="28"/>
        </w:rPr>
        <w:t>
          Пункт 3 статьи 26 Конституции состоит из двух частей: первая - "никто 
не может быть лишен своего имущества, иначе как по решению суда", вторая -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r>
        <w:br/>
      </w:r>
      <w:r>
        <w:rPr>
          <w:rFonts w:ascii="Times New Roman"/>
          <w:b w:val="false"/>
          <w:i w:val="false"/>
          <w:color w:val="000000"/>
          <w:sz w:val="28"/>
        </w:rPr>
        <w:t>
          Конституционная норма о том, что никто не может быть лишен своего 
имущества иначе как по решению суда, является конституционным правилом, 
предусматривающим гарантию защиты права собственности. Однако указанное 
положение не является абсолютным и не предполагает обязательного 
предварительного судебного решения при отчуждении имущества. Такая 
правовая позиция Конституционного Совета выражена в его постановлении от 
16 июня 2000 года N 6/2  
</w:t>
      </w:r>
      <w:r>
        <w:rPr>
          <w:rFonts w:ascii="Times New Roman"/>
          <w:b w:val="false"/>
          <w:i w:val="false"/>
          <w:color w:val="000000"/>
          <w:sz w:val="28"/>
        </w:rPr>
        <w:t xml:space="preserve"> S000006_ </w:t>
      </w:r>
      <w:r>
        <w:rPr>
          <w:rFonts w:ascii="Times New Roman"/>
          <w:b w:val="false"/>
          <w:i w:val="false"/>
          <w:color w:val="000000"/>
          <w:sz w:val="28"/>
        </w:rPr>
        <w:t>
 . Принудительное отчуждение имущества 
собственника возможно лишь при соблюдении следующих обязательных условий, 
названных во второй части пункта 3 статьи 26  
</w:t>
      </w:r>
      <w:r>
        <w:rPr>
          <w:rFonts w:ascii="Times New Roman"/>
          <w:b w:val="false"/>
          <w:i w:val="false"/>
          <w:color w:val="000000"/>
          <w:sz w:val="28"/>
        </w:rPr>
        <w:t xml:space="preserve"> K951000_ </w:t>
      </w:r>
      <w:r>
        <w:rPr>
          <w:rFonts w:ascii="Times New Roman"/>
          <w:b w:val="false"/>
          <w:i w:val="false"/>
          <w:color w:val="000000"/>
          <w:sz w:val="28"/>
        </w:rPr>
        <w:t>
  Конституции: для 
государственных нужд в исключительных случаях, предусмотренных законом; 
при условии равноценного возмещения. Таким образом, Конституция Республики 
Казахстан допускает возможность лишения собственности вне рамок судебных 
процедур, но лишь при обязательном соблюдении этих конституционных условий.
</w:t>
      </w:r>
      <w:r>
        <w:br/>
      </w:r>
      <w:r>
        <w:rPr>
          <w:rFonts w:ascii="Times New Roman"/>
          <w:b w:val="false"/>
          <w:i w:val="false"/>
          <w:color w:val="000000"/>
          <w:sz w:val="28"/>
        </w:rPr>
        <w:t>
          Конституция не определяет содержание понятий "государственные нужды", 
"исключительные случаи", "условия равноценного возмещения". Эту задачу 
Конституция возлагает на законы. При этом пределы ограничений, их характер 
определяются в законах не произвольно, а в соответствии с требованиями 
статьи 39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w:t>
      </w:r>
      <w:r>
        <w:br/>
      </w:r>
      <w:r>
        <w:rPr>
          <w:rFonts w:ascii="Times New Roman"/>
          <w:b w:val="false"/>
          <w:i w:val="false"/>
          <w:color w:val="000000"/>
          <w:sz w:val="28"/>
        </w:rPr>
        <w:t>
          Конкретные основания прекращения права собственности независимо от 
воли собственника установлены в пунктах 2 и 4 статьи 249, пунктах 5 и 6 
статьи 86  
</w:t>
      </w:r>
      <w:r>
        <w:rPr>
          <w:rFonts w:ascii="Times New Roman"/>
          <w:b w:val="false"/>
          <w:i w:val="false"/>
          <w:color w:val="000000"/>
          <w:sz w:val="28"/>
        </w:rPr>
        <w:t xml:space="preserve"> K941000_ </w:t>
      </w:r>
      <w:r>
        <w:rPr>
          <w:rFonts w:ascii="Times New Roman"/>
          <w:b w:val="false"/>
          <w:i w:val="false"/>
          <w:color w:val="000000"/>
          <w:sz w:val="28"/>
        </w:rPr>
        <w:t>
  Гражданского кодекса Республики. Следует иметь ввиду, 
что принудительное изъятие имущества (в судебном или несудебном порядке) 
возможно только в том случае, когда это основание будет предусмотрено в 
Гражданском кодексе (подпункт 7) пункта 2 статьи 249). Указанное правило 
вытекает из общих начал гражданского законодательства, предусмотренных в 
статье 3 ГК.
</w:t>
      </w:r>
      <w:r>
        <w:br/>
      </w:r>
      <w:r>
        <w:rPr>
          <w:rFonts w:ascii="Times New Roman"/>
          <w:b w:val="false"/>
          <w:i w:val="false"/>
          <w:color w:val="000000"/>
          <w:sz w:val="28"/>
        </w:rPr>
        <w:t>
          Конституционная норма пункта 3 статьи 26 "никто не может быть лишен 
своего имущества, иначе как по решению суда" является гарантией реализации 
конституционного права каждого на судебную защиту своих прав и свобод. 
Возможность обжалования в суд решений о принудительном прекращении права 
собственности - общая гарантия, вытекающая из пункта 2 статьи 13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Как следует из  
</w:t>
      </w:r>
      <w:r>
        <w:rPr>
          <w:rFonts w:ascii="Times New Roman"/>
          <w:b w:val="false"/>
          <w:i w:val="false"/>
          <w:color w:val="000000"/>
          <w:sz w:val="28"/>
        </w:rPr>
        <w:t xml:space="preserve"> S000014_ </w:t>
      </w:r>
      <w:r>
        <w:rPr>
          <w:rFonts w:ascii="Times New Roman"/>
          <w:b w:val="false"/>
          <w:i w:val="false"/>
          <w:color w:val="000000"/>
          <w:sz w:val="28"/>
        </w:rPr>
        <w:t>
  постановления 
Конституционного Совета от 10 июля 2000 года N 14/2 эта конституционная 
гарантия предполагает охрану прав и свобод каждого от всякого рода 
произвола посредством обращения в суд в порядке, установленном законом. 
При этом согласно пункту 2 статьи 76 Конституции суду подведомственны все 
дела и споры, возникающие на основе Конституции, законов, иных нормативных 
правовых актов, международных договоров Республики.
</w:t>
      </w:r>
      <w:r>
        <w:br/>
      </w:r>
      <w:r>
        <w:rPr>
          <w:rFonts w:ascii="Times New Roman"/>
          <w:b w:val="false"/>
          <w:i w:val="false"/>
          <w:color w:val="000000"/>
          <w:sz w:val="28"/>
        </w:rPr>
        <w:t>
          Из смысла нормы пункта 2 статьи 6 Конституции Республики "... 
Субъекты и объекты собственности, объем и пределы осуществления 
собственниками своих прав, гарантии их защиты определяются законом" 
вытекает, что в целях защиты и обеспечения права собственности законом 
может быть предусмотрен порядок обжалования решений и действий 
государственных органов и должностных лиц, нарушивших права собственников. 
В соответствии с нормами  
</w:t>
      </w:r>
      <w:r>
        <w:rPr>
          <w:rFonts w:ascii="Times New Roman"/>
          <w:b w:val="false"/>
          <w:i w:val="false"/>
          <w:color w:val="000000"/>
          <w:sz w:val="28"/>
        </w:rPr>
        <w:t xml:space="preserve"> K990411_ </w:t>
      </w:r>
      <w:r>
        <w:rPr>
          <w:rFonts w:ascii="Times New Roman"/>
          <w:b w:val="false"/>
          <w:i w:val="false"/>
          <w:color w:val="000000"/>
          <w:sz w:val="28"/>
        </w:rPr>
        <w:t>
  Гражданского процессуального кодекса 
Республики (далее - ГПК) гражданин вправе обратиться в суд за защитой 
нарушенных или оспариваемых конституционных прав, свобод и законных 
интересов.
</w:t>
      </w:r>
      <w:r>
        <w:br/>
      </w:r>
      <w:r>
        <w:rPr>
          <w:rFonts w:ascii="Times New Roman"/>
          <w:b w:val="false"/>
          <w:i w:val="false"/>
          <w:color w:val="000000"/>
          <w:sz w:val="28"/>
        </w:rPr>
        <w:t>
          Пункт 6 статьи 86  
</w:t>
      </w:r>
      <w:r>
        <w:rPr>
          <w:rFonts w:ascii="Times New Roman"/>
          <w:b w:val="false"/>
          <w:i w:val="false"/>
          <w:color w:val="000000"/>
          <w:sz w:val="28"/>
        </w:rPr>
        <w:t xml:space="preserve"> K941000_ </w:t>
      </w:r>
      <w:r>
        <w:rPr>
          <w:rFonts w:ascii="Times New Roman"/>
          <w:b w:val="false"/>
          <w:i w:val="false"/>
          <w:color w:val="000000"/>
          <w:sz w:val="28"/>
        </w:rPr>
        <w:t>
  ГК предусматривает принудительный выкуп 
Нацбанком акций банков второго уровня. В случае возникновения спора 
владелец акций может обратиться в суд в установленном ГПК порядке. Этим 
самым предполагаются обязательный последующий судебный контроль за 
законностью и обоснованностью отчуждения имущества (пункты 1 и 2 статьи 76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а также гарантированная возможность 
реализации в любом случае гражданами своего конституционного права на 
судебную защиту своих прав, свобод и охраняемых законом интересов (пункт 2 
статьи 13 Конституции).
</w:t>
      </w:r>
      <w:r>
        <w:br/>
      </w:r>
      <w:r>
        <w:rPr>
          <w:rFonts w:ascii="Times New Roman"/>
          <w:b w:val="false"/>
          <w:i w:val="false"/>
          <w:color w:val="000000"/>
          <w:sz w:val="28"/>
        </w:rPr>
        <w:t>
          3. Возможность такого основания отчуждения имущества, как 
принудительный выкуп акций банков и организаций, осуществляющих отдельные 
виды банковских операций, в случае наличия у них отрицательного размера 
капитала, рассчитываемого в установленном законодательством порядке, 
предусмотрена пунктом 6 статьи 86  
</w:t>
      </w:r>
      <w:r>
        <w:rPr>
          <w:rFonts w:ascii="Times New Roman"/>
          <w:b w:val="false"/>
          <w:i w:val="false"/>
          <w:color w:val="000000"/>
          <w:sz w:val="28"/>
        </w:rPr>
        <w:t xml:space="preserve"> K941000_ </w:t>
      </w:r>
      <w:r>
        <w:rPr>
          <w:rFonts w:ascii="Times New Roman"/>
          <w:b w:val="false"/>
          <w:i w:val="false"/>
          <w:color w:val="000000"/>
          <w:sz w:val="28"/>
        </w:rPr>
        <w:t>
  ГК. 
</w:t>
      </w:r>
      <w:r>
        <w:br/>
      </w:r>
      <w:r>
        <w:rPr>
          <w:rFonts w:ascii="Times New Roman"/>
          <w:b w:val="false"/>
          <w:i w:val="false"/>
          <w:color w:val="000000"/>
          <w:sz w:val="28"/>
        </w:rPr>
        <w:t>
          Конституционность указанной нормы подтверждена  
</w:t>
      </w:r>
      <w:r>
        <w:rPr>
          <w:rFonts w:ascii="Times New Roman"/>
          <w:b w:val="false"/>
          <w:i w:val="false"/>
          <w:color w:val="000000"/>
          <w:sz w:val="28"/>
        </w:rPr>
        <w:t xml:space="preserve"> S960008_ </w:t>
      </w:r>
      <w:r>
        <w:rPr>
          <w:rFonts w:ascii="Times New Roman"/>
          <w:b w:val="false"/>
          <w:i w:val="false"/>
          <w:color w:val="000000"/>
          <w:sz w:val="28"/>
        </w:rPr>
        <w:t>
постановлением Конституционного Совета от 2 декабря 1996 года N 8. Вместе 
с тем в этой норме не устанавливается судебный или внесудебный порядок 
осуществления принудительного выкупа акций.
</w:t>
      </w:r>
      <w:r>
        <w:br/>
      </w:r>
      <w:r>
        <w:rPr>
          <w:rFonts w:ascii="Times New Roman"/>
          <w:b w:val="false"/>
          <w:i w:val="false"/>
          <w:color w:val="000000"/>
          <w:sz w:val="28"/>
        </w:rPr>
        <w:t>
          Возможность правового регламентирования конкретного механизма 
отчуждения собственности в соответствии с пунктом 3 статьи 61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относится к сфере законодательного регулирования, 
что входит в компетенцию Парламента Республики.
</w:t>
      </w:r>
      <w:r>
        <w:br/>
      </w:r>
      <w:r>
        <w:rPr>
          <w:rFonts w:ascii="Times New Roman"/>
          <w:b w:val="false"/>
          <w:i w:val="false"/>
          <w:color w:val="000000"/>
          <w:sz w:val="28"/>
        </w:rPr>
        <w:t>
          На основании изложенного, руководствуясь подпунктом 4) пункта 1 
статьи 72 Конституции Республики Казахстан, подпунктом 1) пункта 3 статьи 
17, статьями 32, 33, 37 и 41 Указа Президента Республики Казахстан, 
имеющего силу Конституционного закона,  
</w:t>
      </w:r>
      <w:r>
        <w:rPr>
          <w:rFonts w:ascii="Times New Roman"/>
          <w:b w:val="false"/>
          <w:i w:val="false"/>
          <w:color w:val="000000"/>
          <w:sz w:val="28"/>
        </w:rPr>
        <w:t xml:space="preserve"> U952737_ </w:t>
      </w:r>
      <w:r>
        <w:rPr>
          <w:rFonts w:ascii="Times New Roman"/>
          <w:b w:val="false"/>
          <w:i w:val="false"/>
          <w:color w:val="000000"/>
          <w:sz w:val="28"/>
        </w:rPr>
        <w:t>
  "О Конституционном Совете 
Республики Казахстан", Конституционный Совет Республики Казахстан 
постановляет:
</w:t>
      </w:r>
      <w:r>
        <w:br/>
      </w:r>
      <w:r>
        <w:rPr>
          <w:rFonts w:ascii="Times New Roman"/>
          <w:b w:val="false"/>
          <w:i w:val="false"/>
          <w:color w:val="000000"/>
          <w:sz w:val="28"/>
        </w:rPr>
        <w:t>
          1. Пункт 3 статьи 26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в 
части "никто не может быть лишен своего имущества, иначе как по решению 
суда" следует понимать таким образом, что это положение является 
конституционным правилом, предусматривающим гарантию защиты прав 
собственности. Эта часть не устанавливает обязательность предварительного 
судебного решения при отчуждении имущества.
</w:t>
      </w:r>
      <w:r>
        <w:br/>
      </w:r>
      <w:r>
        <w:rPr>
          <w:rFonts w:ascii="Times New Roman"/>
          <w:b w:val="false"/>
          <w:i w:val="false"/>
          <w:color w:val="000000"/>
          <w:sz w:val="28"/>
        </w:rPr>
        <w:t>
          Пункт 3 статьи 26 Конституции Республики Казахстан в части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следует понимать так, что такое 
отчуждение имущества собственника возможно лишь при обязательном 
соблюдении условий, названных в этой части.
</w:t>
      </w:r>
      <w:r>
        <w:br/>
      </w:r>
      <w:r>
        <w:rPr>
          <w:rFonts w:ascii="Times New Roman"/>
          <w:b w:val="false"/>
          <w:i w:val="false"/>
          <w:color w:val="000000"/>
          <w:sz w:val="28"/>
        </w:rPr>
        <w:t>
          Правовое установление конкретного механизма отчуждения собственности 
относится к сфере законодательного регулирования, что в соответствии с 
пунктом 3 статьи 61 Конституции Республики Казахстан входит в компетенцию 
Парламента Республики Казахстан.
</w:t>
      </w:r>
      <w:r>
        <w:br/>
      </w:r>
      <w:r>
        <w:rPr>
          <w:rFonts w:ascii="Times New Roman"/>
          <w:b w:val="false"/>
          <w:i w:val="false"/>
          <w:color w:val="000000"/>
          <w:sz w:val="28"/>
        </w:rPr>
        <w:t>
          2. Применительно к предмету обращения норму пункта 2 статьи 76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следует понимать таким образом, что данное конституционное 
положение не допускает прекращение права собственности в бесспорном 
порядке.
</w:t>
      </w:r>
      <w:r>
        <w:br/>
      </w:r>
      <w:r>
        <w:rPr>
          <w:rFonts w:ascii="Times New Roman"/>
          <w:b w:val="false"/>
          <w:i w:val="false"/>
          <w:color w:val="000000"/>
          <w:sz w:val="28"/>
        </w:rPr>
        <w:t>
          Отчуждение имущества возможно в соответствии с законом как на 
основании предварительного судебного решения, так и при обязательном 
последующем судебном контроле за законностью и обоснованностью отчуждения 
имущества в случае обжалования собственником соответствующего решения 
государственного органа в порядке, установленном законом.
</w:t>
      </w:r>
      <w:r>
        <w:br/>
      </w:r>
      <w:r>
        <w:rPr>
          <w:rFonts w:ascii="Times New Roman"/>
          <w:b w:val="false"/>
          <w:i w:val="false"/>
          <w:color w:val="000000"/>
          <w:sz w:val="28"/>
        </w:rPr>
        <w:t>
          3. В соответствии с пунктом 3 статьи 74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постановление вступает в силу со дня его принятия и 
не подлежит обжалованию, является общеобязательным и окончательным на всей 
территории Республики с учетом случая, предусмотренного пунктом 4 статьи 
</w:t>
      </w:r>
      <w:r>
        <w:rPr>
          <w:rFonts w:ascii="Times New Roman"/>
          <w:b w:val="false"/>
          <w:i w:val="false"/>
          <w:color w:val="000000"/>
          <w:sz w:val="28"/>
        </w:rPr>
        <w:t>
</w:t>
      </w:r>
    </w:p>
    <w:p>
      <w:pPr>
        <w:spacing w:after="0"/>
        <w:ind w:left="0"/>
        <w:jc w:val="left"/>
      </w:pPr>
      <w:r>
        <w:rPr>
          <w:rFonts w:ascii="Times New Roman"/>
          <w:b w:val="false"/>
          <w:i w:val="false"/>
          <w:color w:val="000000"/>
          <w:sz w:val="28"/>
        </w:rPr>
        <w:t>
73 Конституции Республики Казахстан.
     4. Опубликовать настоящее постановление на казахском и русском языках 
в официальных республиканских печатных изданиях.
    И.о. Председателя
  Конституционного Совета
   Республики Казахстан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