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db8f5" w14:textId="27db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официальном толковании пунктов 1 и 5 статьи 52, подпункта 4) пункта 1 статьи 72 и пункта 3 статьи 74 Конституции Республики Казахстан</w:t>
      </w:r>
    </w:p>
    <w:p>
      <w:pPr>
        <w:spacing w:after="0"/>
        <w:ind w:left="0"/>
        <w:jc w:val="both"/>
      </w:pPr>
      <w:r>
        <w:rPr>
          <w:rFonts w:ascii="Times New Roman"/>
          <w:b w:val="false"/>
          <w:i w:val="false"/>
          <w:color w:val="000000"/>
          <w:sz w:val="28"/>
        </w:rPr>
        <w:t>Постановление Конституционного Совета Республики Казахстан от 13 декабря 2001 года N 19.</w:t>
      </w:r>
    </w:p>
    <w:p>
      <w:pPr>
        <w:spacing w:after="0"/>
        <w:ind w:left="0"/>
        <w:jc w:val="both"/>
      </w:pPr>
      <w:bookmarkStart w:name="z0" w:id="0"/>
      <w:r>
        <w:rPr>
          <w:rFonts w:ascii="Times New Roman"/>
          <w:b w:val="false"/>
          <w:i w:val="false"/>
          <w:color w:val="000000"/>
          <w:sz w:val="28"/>
        </w:rPr>
        <w:t xml:space="preserve">
      Конституционный Совет Республики Казахстан в составе Председателя Хитрина Ю.А., членов Совета Акуева Н.И., Бусурманова Ж.Д., Есенжанова А., Котова А.К., Омарханова К.А. и Шопина В.Д., с участием:  </w:t>
      </w:r>
    </w:p>
    <w:bookmarkEnd w:id="0"/>
    <w:p>
      <w:pPr>
        <w:spacing w:after="0"/>
        <w:ind w:left="0"/>
        <w:jc w:val="both"/>
      </w:pPr>
      <w:r>
        <w:rPr>
          <w:rFonts w:ascii="Times New Roman"/>
          <w:b w:val="false"/>
          <w:i w:val="false"/>
          <w:color w:val="000000"/>
          <w:sz w:val="28"/>
        </w:rPr>
        <w:t xml:space="preserve">
      представителей субъекта обращения - депутата Мажилиса Парламента Республики Казахстан Кушкалиева Х.Д. и директора Центра законотворческой деятельности и мониторинга аппарата Мажилиса Парламента Республики Казахстан Жакипбаева К.Т.;  </w:t>
      </w:r>
    </w:p>
    <w:p>
      <w:pPr>
        <w:spacing w:after="0"/>
        <w:ind w:left="0"/>
        <w:jc w:val="both"/>
      </w:pPr>
      <w:r>
        <w:rPr>
          <w:rFonts w:ascii="Times New Roman"/>
          <w:b w:val="false"/>
          <w:i w:val="false"/>
          <w:color w:val="000000"/>
          <w:sz w:val="28"/>
        </w:rPr>
        <w:t xml:space="preserve">
      члена Центральной избирательной комиссии Республики Казахстан Фоос В.К.;  </w:t>
      </w:r>
    </w:p>
    <w:p>
      <w:pPr>
        <w:spacing w:after="0"/>
        <w:ind w:left="0"/>
        <w:jc w:val="both"/>
      </w:pPr>
      <w:r>
        <w:rPr>
          <w:rFonts w:ascii="Times New Roman"/>
          <w:b w:val="false"/>
          <w:i w:val="false"/>
          <w:color w:val="000000"/>
          <w:sz w:val="28"/>
        </w:rPr>
        <w:t xml:space="preserve">
      вице-Министра юстиции Республики Казахстан Котлова А.Н.,  </w:t>
      </w:r>
    </w:p>
    <w:p>
      <w:pPr>
        <w:spacing w:after="0"/>
        <w:ind w:left="0"/>
        <w:jc w:val="both"/>
      </w:pPr>
      <w:r>
        <w:rPr>
          <w:rFonts w:ascii="Times New Roman"/>
          <w:b w:val="false"/>
          <w:i w:val="false"/>
          <w:color w:val="000000"/>
          <w:sz w:val="28"/>
        </w:rPr>
        <w:t xml:space="preserve">
      рассмотрел в открытом заседании обращение Председателя Мажилиса Парламента Республики Казахстан об официальном толковании пунктов 1 и 5 статьи 52, подпункта 4) пункта 1 статьи 72 и пункта 3 статьи 74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Изучив имеющиеся материалы, заслушав докладчиков - членов Конституционного Совета Есенжанова А. и Котова А.К., выступления участников заседания, Конституционный Совет Республики Казахстан установил:  </w:t>
      </w:r>
    </w:p>
    <w:p>
      <w:pPr>
        <w:spacing w:after="0"/>
        <w:ind w:left="0"/>
        <w:jc w:val="both"/>
      </w:pPr>
      <w:r>
        <w:rPr>
          <w:rFonts w:ascii="Times New Roman"/>
          <w:b w:val="false"/>
          <w:i w:val="false"/>
          <w:color w:val="000000"/>
          <w:sz w:val="28"/>
        </w:rPr>
        <w:t xml:space="preserve">
      В Конституционный Совет Республики Казахстан 5 декабря 2001 года поступило обращение Председателя Мажилиса Парламента Республики Казахстан об официальном толковании пунктов 1 и 5 статьи 52, подпункта 4) пункта 1 статьи 72 и пункта 3 статьи 74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Субъект обращения просит при этом разъяснить:</w:t>
      </w:r>
    </w:p>
    <w:p>
      <w:pPr>
        <w:spacing w:after="0"/>
        <w:ind w:left="0"/>
        <w:jc w:val="both"/>
      </w:pPr>
      <w:r>
        <w:rPr>
          <w:rFonts w:ascii="Times New Roman"/>
          <w:b w:val="false"/>
          <w:i w:val="false"/>
          <w:color w:val="000000"/>
          <w:sz w:val="28"/>
        </w:rPr>
        <w:t xml:space="preserve">
      1) является ли положение пункта 1 статьи 52 Конституции препятствием для политической партии оказывать воздействие на позицию депутата Парламента, избранного на основе ее списка, при исполнении им полномочий депутата? Может ли рассматриваться как нарушение данной нормы Конституции исключение депутата, избранного на основе партийного списка, из членства в партии ввиду расхождения его позиции с политической линией партии, влекущее прекращение полномочий депутата?  </w:t>
      </w:r>
    </w:p>
    <w:p>
      <w:pPr>
        <w:spacing w:after="0"/>
        <w:ind w:left="0"/>
        <w:jc w:val="both"/>
      </w:pPr>
      <w:r>
        <w:rPr>
          <w:rFonts w:ascii="Times New Roman"/>
          <w:b w:val="false"/>
          <w:i w:val="false"/>
          <w:color w:val="000000"/>
          <w:sz w:val="28"/>
        </w:rPr>
        <w:t xml:space="preserve">
      2) предполагает ли формулировка "дает официальное толкование норм Конституции", указанная норма в подпункте 4) пункта 1 статьи 72 Конституции Республики Казахстан, право Конституционного Совета на расширительное толкование и возможность давать разъяснения, создающие нормы, прямо не изложенные в Конституции?  </w:t>
      </w:r>
    </w:p>
    <w:p>
      <w:pPr>
        <w:spacing w:after="0"/>
        <w:ind w:left="0"/>
        <w:jc w:val="both"/>
      </w:pPr>
      <w:r>
        <w:rPr>
          <w:rFonts w:ascii="Times New Roman"/>
          <w:b w:val="false"/>
          <w:i w:val="false"/>
          <w:color w:val="000000"/>
          <w:sz w:val="28"/>
        </w:rPr>
        <w:t xml:space="preserve">
      3) что следует понимать под "окончательностью" решения Конституционного Совета, предусмотренной пунктом 3 статьи 74 Конституции Республики Казахстан? Возможно ли принятие Конституционным Советом нового решения по одной и той же норме Конституции?  </w:t>
      </w:r>
    </w:p>
    <w:p>
      <w:pPr>
        <w:spacing w:after="0"/>
        <w:ind w:left="0"/>
        <w:jc w:val="both"/>
      </w:pPr>
      <w:r>
        <w:rPr>
          <w:rFonts w:ascii="Times New Roman"/>
          <w:b w:val="false"/>
          <w:i w:val="false"/>
          <w:color w:val="000000"/>
          <w:sz w:val="28"/>
        </w:rPr>
        <w:t xml:space="preserve">
      Как указано в обращении, необходимость толкования этих вопросов определяется затруднением в применении вышеназванных норм Конституции и трех действующих постановлений Конституционного Совета </w:t>
      </w:r>
      <w:r>
        <w:rPr>
          <w:rFonts w:ascii="Times New Roman"/>
          <w:b w:val="false"/>
          <w:i w:val="false"/>
          <w:color w:val="000000"/>
          <w:sz w:val="28"/>
        </w:rPr>
        <w:t>N 11/2</w:t>
      </w:r>
      <w:r>
        <w:rPr>
          <w:rFonts w:ascii="Times New Roman"/>
          <w:b w:val="false"/>
          <w:i w:val="false"/>
          <w:color w:val="000000"/>
          <w:sz w:val="28"/>
        </w:rPr>
        <w:t xml:space="preserve"> от 16 мая и </w:t>
      </w:r>
      <w:r>
        <w:rPr>
          <w:rFonts w:ascii="Times New Roman"/>
          <w:b w:val="false"/>
          <w:i w:val="false"/>
          <w:color w:val="000000"/>
          <w:sz w:val="28"/>
        </w:rPr>
        <w:t>N 12/2</w:t>
      </w:r>
      <w:r>
        <w:rPr>
          <w:rFonts w:ascii="Times New Roman"/>
          <w:b w:val="false"/>
          <w:i w:val="false"/>
          <w:color w:val="000000"/>
          <w:sz w:val="28"/>
        </w:rPr>
        <w:t xml:space="preserve"> от 23 мая 1997 года и постановления </w:t>
      </w:r>
      <w:r>
        <w:rPr>
          <w:rFonts w:ascii="Times New Roman"/>
          <w:b w:val="false"/>
          <w:i w:val="false"/>
          <w:color w:val="000000"/>
          <w:sz w:val="28"/>
        </w:rPr>
        <w:t>N 7/2</w:t>
      </w:r>
      <w:r>
        <w:rPr>
          <w:rFonts w:ascii="Times New Roman"/>
          <w:b w:val="false"/>
          <w:i w:val="false"/>
          <w:color w:val="000000"/>
          <w:sz w:val="28"/>
        </w:rPr>
        <w:t xml:space="preserve"> от 17 мая 2001 года.  </w:t>
      </w:r>
    </w:p>
    <w:p>
      <w:pPr>
        <w:spacing w:after="0"/>
        <w:ind w:left="0"/>
        <w:jc w:val="both"/>
      </w:pPr>
      <w:r>
        <w:rPr>
          <w:rFonts w:ascii="Times New Roman"/>
          <w:b w:val="false"/>
          <w:i w:val="false"/>
          <w:color w:val="000000"/>
          <w:sz w:val="28"/>
        </w:rPr>
        <w:t xml:space="preserve">
      При толковании пунктов 1 и 5 статьи 52, подпункта 4) пункта 1 статьи 72 и пункта 3 статьи 74 Конституции Республики Казахстан, Конституционный Совет исходит из следующего.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(Пункт исключен нормативным постановлением Конституционного Совета РК от 8 ноября 2007 года  </w:t>
      </w:r>
      <w:r>
        <w:rPr>
          <w:rFonts w:ascii="Times New Roman"/>
          <w:b w:val="false"/>
          <w:i w:val="false"/>
          <w:color w:val="ff0000"/>
          <w:sz w:val="28"/>
        </w:rPr>
        <w:t xml:space="preserve">N 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подпункте 4) пункта 1 статьи 72 </w:t>
      </w:r>
      <w:r>
        <w:rPr>
          <w:rFonts w:ascii="Times New Roman"/>
          <w:b w:val="false"/>
          <w:i w:val="false"/>
          <w:color w:val="000000"/>
          <w:sz w:val="28"/>
        </w:rPr>
        <w:t>Конституции</w:t>
      </w:r>
      <w:r>
        <w:rPr>
          <w:rFonts w:ascii="Times New Roman"/>
          <w:b w:val="false"/>
          <w:i w:val="false"/>
          <w:color w:val="000000"/>
          <w:sz w:val="28"/>
        </w:rPr>
        <w:t xml:space="preserve"> предусмотрено, что Конституционный Совет Республики Казахстан "дает официальное толкование норм Конституции".  </w:t>
      </w:r>
    </w:p>
    <w:p>
      <w:pPr>
        <w:spacing w:after="0"/>
        <w:ind w:left="0"/>
        <w:jc w:val="both"/>
      </w:pPr>
      <w:r>
        <w:rPr>
          <w:rFonts w:ascii="Times New Roman"/>
          <w:b w:val="false"/>
          <w:i w:val="false"/>
          <w:color w:val="000000"/>
          <w:sz w:val="28"/>
        </w:rPr>
        <w:t xml:space="preserve">
      Тем самым Конституция предоставила исключительное право давать официальное толкование содержащихся в ней норм Конституционному Совету Республики Казахстан.  </w:t>
      </w:r>
    </w:p>
    <w:p>
      <w:pPr>
        <w:spacing w:after="0"/>
        <w:ind w:left="0"/>
        <w:jc w:val="both"/>
      </w:pPr>
      <w:r>
        <w:rPr>
          <w:rFonts w:ascii="Times New Roman"/>
          <w:b w:val="false"/>
          <w:i w:val="false"/>
          <w:color w:val="000000"/>
          <w:sz w:val="28"/>
        </w:rPr>
        <w:t xml:space="preserve">
      Официальное толкование норм Конституции заключается в установлении и разъяснении Конституционным Советом содержания и смысла конституционных норм. Оно вызывается характерной для некоторых из них абстрактностью и специальной терминологией, а также неясностью восприятия субъектами обращения отдельных положений Конституции и противоречиями в практике их применения.  </w:t>
      </w:r>
    </w:p>
    <w:p>
      <w:pPr>
        <w:spacing w:after="0"/>
        <w:ind w:left="0"/>
        <w:jc w:val="both"/>
      </w:pPr>
      <w:r>
        <w:rPr>
          <w:rFonts w:ascii="Times New Roman"/>
          <w:b w:val="false"/>
          <w:i w:val="false"/>
          <w:color w:val="000000"/>
          <w:sz w:val="28"/>
        </w:rPr>
        <w:t xml:space="preserve">
      Осуществляя официальное толкование норм Конституции, Конституционный Совет независим и подчиняется только Конституции. Из права давать официальное толкование норм Конституции следует юридическая сила решений Конституционного Совета, равная юридической силе тех норм, которые стали предметом его толкования. Нормы конституционного права применяются в единстве с положениями соответствующих постановлений Конституционного Совета, которые пунктом 1 статьи 4 Конституции признаны источником действующего права Республики Казахстан. Приостановление, отмена или изменение конституционной нормы влечет приостановление, отмену или изменение соответствующего постановления Конституционного Совета об официальном толковании норм Конституции.  </w:t>
      </w:r>
    </w:p>
    <w:p>
      <w:pPr>
        <w:spacing w:after="0"/>
        <w:ind w:left="0"/>
        <w:jc w:val="both"/>
      </w:pPr>
      <w:r>
        <w:rPr>
          <w:rFonts w:ascii="Times New Roman"/>
          <w:b w:val="false"/>
          <w:i w:val="false"/>
          <w:color w:val="000000"/>
          <w:sz w:val="28"/>
        </w:rPr>
        <w:t xml:space="preserve">
      Официальное толкование норм Конституции - это нормативное толкование, которое дается Конституционным Советом в соответствии со значением словесного выражения норм Конституции при помощи различных способов уяснения и извлечения их смысла. Объем толкования невозможно установить заранее, Конституционный Совет связан в выборе научных юридических методов официального толкования норм Конституции только самой Конституцией. Принимается во внимание логическая взаимосвязь и сопряженность норм Конституции с ее общими положениями и принципами. Нормативные постановления Конституционного Совета, создавая прецеденты толкования норм Конституции исключительно по вопросам субъектов обращения, восполняют смысловое понимание этих норм для прямого конституционного регулирования. При этом правовые позиции Конституционного Совета, вытекающие из норм Конституции, соответствуют самой Конституции. Выводов, которые прямо не следуют из смысла Конституции, записанных в ней норм, общих положений и принципов, Конституционный Совет Республики Казахстан не делает. Толкуя нормы Конституции, Совет не выходит за пределы предмета конституционного регулирования.  </w:t>
      </w:r>
    </w:p>
    <w:p>
      <w:pPr>
        <w:spacing w:after="0"/>
        <w:ind w:left="0"/>
        <w:jc w:val="both"/>
      </w:pPr>
      <w:r>
        <w:rPr>
          <w:rFonts w:ascii="Times New Roman"/>
          <w:b w:val="false"/>
          <w:i w:val="false"/>
          <w:color w:val="000000"/>
          <w:sz w:val="28"/>
        </w:rPr>
        <w:t xml:space="preserve">
      3. Конституция в пункте 3 статьи 74 закрепляет общеобязательную юридическую силу и устанавливает безотлагательный порядок вступления в действие решений Конституционного Совета.  </w:t>
      </w:r>
    </w:p>
    <w:p>
      <w:pPr>
        <w:spacing w:after="0"/>
        <w:ind w:left="0"/>
        <w:jc w:val="both"/>
      </w:pPr>
      <w:r>
        <w:rPr>
          <w:rFonts w:ascii="Times New Roman"/>
          <w:b w:val="false"/>
          <w:i w:val="false"/>
          <w:color w:val="000000"/>
          <w:sz w:val="28"/>
        </w:rPr>
        <w:t xml:space="preserve">
      Окончательность решения Конституционного Совета является неотъемлемым свойством его юридической силы, которое свидетельствует о логическом завершении конституционного производства принятием итогового постановления. Окончательность решения Конституционного Совета подразумевает также его необратимость для субъекта обращения по одному и тому же поводу, так как, согласно пункту 3 статьи 74 </w:t>
      </w:r>
      <w:r>
        <w:rPr>
          <w:rFonts w:ascii="Times New Roman"/>
          <w:b w:val="false"/>
          <w:i w:val="false"/>
          <w:color w:val="000000"/>
          <w:sz w:val="28"/>
        </w:rPr>
        <w:t>Конституции</w:t>
      </w:r>
      <w:r>
        <w:rPr>
          <w:rFonts w:ascii="Times New Roman"/>
          <w:b w:val="false"/>
          <w:i w:val="false"/>
          <w:color w:val="000000"/>
          <w:sz w:val="28"/>
        </w:rPr>
        <w:t xml:space="preserve">, решения Конституционного Совета "обжалованию не подлежат". Это значит, что ни у кого нет права обжаловать это решение и не существует для этого инстанции. Вместе с тем в особых случаях нормами конституционного права не исключена возможность для самого Конституционного Совета пересмотреть действующее постановление или принять дополнительное постановление по его истолкованию.  </w:t>
      </w:r>
    </w:p>
    <w:p>
      <w:pPr>
        <w:spacing w:after="0"/>
        <w:ind w:left="0"/>
        <w:jc w:val="both"/>
      </w:pPr>
      <w:r>
        <w:rPr>
          <w:rFonts w:ascii="Times New Roman"/>
          <w:b w:val="false"/>
          <w:i w:val="false"/>
          <w:color w:val="000000"/>
          <w:sz w:val="28"/>
        </w:rPr>
        <w:t xml:space="preserve">
      Постановления Конституционного Совета основываются только на Конституции Республики Казахстан и все иные нормативные правовые акты не должны им противоречить. Сила правовых позиций, изложенных в постановлениях Конституционного Совета, не может быть преодолена повторным принятием норм, признанных Советом неконституционными.  </w:t>
      </w:r>
    </w:p>
    <w:p>
      <w:pPr>
        <w:spacing w:after="0"/>
        <w:ind w:left="0"/>
        <w:jc w:val="both"/>
      </w:pPr>
      <w:r>
        <w:rPr>
          <w:rFonts w:ascii="Times New Roman"/>
          <w:b w:val="false"/>
          <w:i w:val="false"/>
          <w:color w:val="000000"/>
          <w:sz w:val="28"/>
        </w:rPr>
        <w:t xml:space="preserve">
      Постановления Конституционного Совета об официальном толковании норм Конституции обязательны на всей территории Республики Казахстан для всех органов государственной власти, местного самоуправления, организаций, должностных лиц, граждан и их объединений.  </w:t>
      </w:r>
    </w:p>
    <w:p>
      <w:pPr>
        <w:spacing w:after="0"/>
        <w:ind w:left="0"/>
        <w:jc w:val="both"/>
      </w:pPr>
      <w:r>
        <w:rPr>
          <w:rFonts w:ascii="Times New Roman"/>
          <w:b w:val="false"/>
          <w:i w:val="false"/>
          <w:color w:val="000000"/>
          <w:sz w:val="28"/>
        </w:rPr>
        <w:t xml:space="preserve">
      В соответствии со статьей 40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имеющего силу Конституционного закона, "О Конституционном Совете Республики Казахстан", Конституционный Совет вправе определить порядок исполнения принятых им решений. Государственные органы и должностные лица обязаны в срок, установленный Конституционным Советом, сообщить ему о мерах, принятых во исполнение решения Конституционного Совета.  </w:t>
      </w:r>
    </w:p>
    <w:p>
      <w:pPr>
        <w:spacing w:after="0"/>
        <w:ind w:left="0"/>
        <w:jc w:val="both"/>
      </w:pPr>
      <w:r>
        <w:rPr>
          <w:rFonts w:ascii="Times New Roman"/>
          <w:b w:val="false"/>
          <w:i w:val="false"/>
          <w:color w:val="000000"/>
          <w:sz w:val="28"/>
        </w:rPr>
        <w:t xml:space="preserve">
      Принятие Конституционным Советом нового решения по одной и той же норме Конституции может быть обусловлено иным вопросом, в связи с возникшей неопределенностью у субъекта обращения в другой ситуации, по поводу применения или исполнения конкретного предписания или предписаний той же конституционной нормы.  </w:t>
      </w:r>
    </w:p>
    <w:p>
      <w:pPr>
        <w:spacing w:after="0"/>
        <w:ind w:left="0"/>
        <w:jc w:val="both"/>
      </w:pPr>
      <w:r>
        <w:rPr>
          <w:rFonts w:ascii="Times New Roman"/>
          <w:b w:val="false"/>
          <w:i w:val="false"/>
          <w:color w:val="000000"/>
          <w:sz w:val="28"/>
        </w:rPr>
        <w:t xml:space="preserve">
      Новое постановление Конституционного Совета по одной и той же норме Конституции не должно противоречить предыдущему постановлению, касающемуся той же конституционной нормы. Такое постановление может дополнять и развивать правовые позиции предыдущего постановления Конституционного Совета по официальному толкованию этой нормы Конституции.  </w:t>
      </w:r>
    </w:p>
    <w:p>
      <w:pPr>
        <w:spacing w:after="0"/>
        <w:ind w:left="0"/>
        <w:jc w:val="both"/>
      </w:pPr>
      <w:r>
        <w:rPr>
          <w:rFonts w:ascii="Times New Roman"/>
          <w:b w:val="false"/>
          <w:i w:val="false"/>
          <w:color w:val="000000"/>
          <w:sz w:val="28"/>
        </w:rPr>
        <w:t xml:space="preserve">
      Подпункт 4) пункта 1 статьи 72 и пункт 3 статьи 74 </w:t>
      </w:r>
      <w:r>
        <w:rPr>
          <w:rFonts w:ascii="Times New Roman"/>
          <w:b w:val="false"/>
          <w:i w:val="false"/>
          <w:color w:val="000000"/>
          <w:sz w:val="28"/>
        </w:rPr>
        <w:t>Конституции</w:t>
      </w:r>
      <w:r>
        <w:rPr>
          <w:rFonts w:ascii="Times New Roman"/>
          <w:b w:val="false"/>
          <w:i w:val="false"/>
          <w:color w:val="000000"/>
          <w:sz w:val="28"/>
        </w:rPr>
        <w:t xml:space="preserve"> закрепляют соответственно право Конституционного Совета давать официальное толкование норм Конституции и нормативный характер решений Конституционного Совета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нормативными постановлениями Конституционного Совета РК от 08.11.2007 </w:t>
      </w:r>
      <w:r>
        <w:rPr>
          <w:rFonts w:ascii="Times New Roman"/>
          <w:b w:val="false"/>
          <w:i w:val="false"/>
          <w:color w:val="ff0000"/>
          <w:sz w:val="28"/>
        </w:rPr>
        <w:t>N 9</w:t>
      </w:r>
      <w:r>
        <w:rPr>
          <w:rFonts w:ascii="Times New Roman"/>
          <w:b w:val="false"/>
          <w:i w:val="false"/>
          <w:color w:val="ff0000"/>
          <w:sz w:val="28"/>
        </w:rPr>
        <w:t xml:space="preserve">; от 17.04.2017 </w:t>
      </w:r>
      <w:r>
        <w:rPr>
          <w:rFonts w:ascii="Times New Roman"/>
          <w:b w:val="false"/>
          <w:i w:val="false"/>
          <w:color w:val="ff0000"/>
          <w:sz w:val="28"/>
        </w:rPr>
        <w:t>№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основании изложенного и, руководствуясь подпунктом 4) пункта 1 статьи 72 Конституции Республики Казахстан и статьей 1, подпунктом 1) пункта 3 статьи 17, а также статьями 32, 33, 37 и подпунктом 2) пункта 1 статьи 41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имеющего силу Конституционного закона, "О Конституционном Совете Республики Казахстан", Конституционный Совет Республики Казахстан постановляет: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(Пункт исключен нормативным постановлением Конституционного Совета РК от 8 ноября 2007 года  </w:t>
      </w:r>
      <w:r>
        <w:rPr>
          <w:rFonts w:ascii="Times New Roman"/>
          <w:b w:val="false"/>
          <w:i w:val="false"/>
          <w:color w:val="ff0000"/>
          <w:sz w:val="28"/>
        </w:rPr>
        <w:t xml:space="preserve">N 9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Подпункт 4) пункта 1 статьи 72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означает, что право официального толкования норм Конституции предоставлено исключительно Конституционному Совету Республики Казахстан.</w:t>
      </w:r>
    </w:p>
    <w:p>
      <w:pPr>
        <w:spacing w:after="0"/>
        <w:ind w:left="0"/>
        <w:jc w:val="both"/>
      </w:pPr>
      <w:r>
        <w:rPr>
          <w:rFonts w:ascii="Times New Roman"/>
          <w:b w:val="false"/>
          <w:i w:val="false"/>
          <w:color w:val="000000"/>
          <w:sz w:val="28"/>
        </w:rPr>
        <w:t xml:space="preserve">
      Разъясняя смысл норм Конституции, Конституционный Совет исходит из понимания их словесного выражения, учитывая логическую взаимосвязь и сопряженность норм Конституции с ее общими положениями и принципами.  </w:t>
      </w:r>
    </w:p>
    <w:p>
      <w:pPr>
        <w:spacing w:after="0"/>
        <w:ind w:left="0"/>
        <w:jc w:val="both"/>
      </w:pPr>
      <w:r>
        <w:rPr>
          <w:rFonts w:ascii="Times New Roman"/>
          <w:b w:val="false"/>
          <w:i w:val="false"/>
          <w:color w:val="000000"/>
          <w:sz w:val="28"/>
        </w:rPr>
        <w:t xml:space="preserve">
      3. Пункт 3 статьи 74 Конституции означает, что решения Конституционного Совета Республики Казахстан имеют общеобязательную юридическую силу и безотлагательно вступают в действие.  </w:t>
      </w:r>
    </w:p>
    <w:p>
      <w:pPr>
        <w:spacing w:after="0"/>
        <w:ind w:left="0"/>
        <w:jc w:val="both"/>
      </w:pPr>
      <w:r>
        <w:rPr>
          <w:rFonts w:ascii="Times New Roman"/>
          <w:b w:val="false"/>
          <w:i w:val="false"/>
          <w:color w:val="000000"/>
          <w:sz w:val="28"/>
        </w:rPr>
        <w:t xml:space="preserve">
      Окончательность решения Конституционного Совета - неотъемлемое свойство юридической силы этого решения, свидетельствующее о завершенности конституционного производства принятием итогового постановления по вопросу, в связи с которым поступило обращение. Возможностей для его обжалования субъектами обращения Конституцией не предусмотрено.  </w:t>
      </w:r>
    </w:p>
    <w:p>
      <w:pPr>
        <w:spacing w:after="0"/>
        <w:ind w:left="0"/>
        <w:jc w:val="both"/>
      </w:pPr>
      <w:r>
        <w:rPr>
          <w:rFonts w:ascii="Times New Roman"/>
          <w:b w:val="false"/>
          <w:i w:val="false"/>
          <w:color w:val="000000"/>
          <w:sz w:val="28"/>
        </w:rPr>
        <w:t xml:space="preserve">
      4. В соответствии с пунктом 3 статьи 74 Конституции Республики Казахстан настоящее постановление вступает в силу со дня его принятия и не подлежит обжалованию, является общеобязательным на всей территории Республики и окончательным с учетом случая, предусмотренного пунктом 4 статьи 73 Конституции Республики Казахстан. </w:t>
      </w:r>
    </w:p>
    <w:p>
      <w:pPr>
        <w:spacing w:after="0"/>
        <w:ind w:left="0"/>
        <w:jc w:val="both"/>
      </w:pPr>
      <w:r>
        <w:rPr>
          <w:rFonts w:ascii="Times New Roman"/>
          <w:b w:val="false"/>
          <w:i w:val="false"/>
          <w:color w:val="000000"/>
          <w:sz w:val="28"/>
        </w:rPr>
        <w:t xml:space="preserve">
      5. Опубликовать настоящее постановление на казахском и русском языках в официальных республиканских печатных изданиях. </w:t>
      </w:r>
    </w:p>
    <w:p>
      <w:pPr>
        <w:spacing w:after="0"/>
        <w:ind w:left="0"/>
        <w:jc w:val="both"/>
      </w:pPr>
      <w:r>
        <w:rPr>
          <w:rFonts w:ascii="Times New Roman"/>
          <w:b w:val="false"/>
          <w:i w:val="false"/>
          <w:color w:val="000000"/>
          <w:sz w:val="28"/>
        </w:rPr>
        <w:t xml:space="preserve">
      Председатель </w:t>
      </w:r>
    </w:p>
    <w:p>
      <w:pPr>
        <w:spacing w:after="0"/>
        <w:ind w:left="0"/>
        <w:jc w:val="both"/>
      </w:pPr>
      <w:r>
        <w:rPr>
          <w:rFonts w:ascii="Times New Roman"/>
          <w:b w:val="false"/>
          <w:i w:val="false"/>
          <w:color w:val="000000"/>
          <w:sz w:val="28"/>
        </w:rPr>
        <w:t xml:space="preserve">
      Конституционного Совета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