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28d5" w14:textId="4562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Заключение Конституционного Совета Республики Казахстан "О проверке проекта Закона Республики Казахстан "О внесении изменений в Конституцию Республики Казахстан" на соответствие Конституции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Конституционного Совета Республики Казахстан от 20 марта 2019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Республики Казахстан в составе Председателя К.А. Мами, членов Совета А.К. Даулбаева, В.А. Малиновского, И.Д. Меркеля, А.А. Темербекова и У. Шапак,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Президента Республики Казахстан К.К. Токаева о даче заключения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проекта Закона Республики Казахстан "О внесении изменений в Конституцию Республики Казахстан".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сообщение докладчика – члена Конституционного Совета А.К. Даулбаева, изучив материалы конституционного производства, проанализировав законодательство, Конституционный Совет Республики Казахстан 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Совет Республики Казахстан 20 марта 2019 года поступило обращение Президента Республики Казахстан о даче заключения на предмет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проекта Закона Республики Казахстан "О внесении изменений в Конституцию Республики Казахстан".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Проектом Закона Республики Казахстан "О внесении изменений в Конституцию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Конституции изложен в новой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Административно-территориальное устройство Республики, статус ее столицы определяются законом. Столицей Казахстана является город Нур-Султан.".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Конституции слово "Астана" заменено словом "Нур-Султан".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Проанализировав нормы Основного Закона применительно к предмету обращения, Конституционный Совет исходит из следующего.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Конституции "изменения и дополнения в Конституцию Республики выносятся на республиканский референдум или на рассмотрение Парламента Республики при наличии заключения Конституционного Совета об их соответствии требованиям, установленным пунктом 2 настоящей статьи".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Нормативном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марта 2017 года № 1 Конституционный Совет Республики Казахстан отметил, что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Конституцию Республики Казахстан" (подписан 10 марта 2017 года) расширен перечень особо охраняемых конституционных ценностей: "Установленные Конституцией независимость государства, унитарность и территориальная целостность Республики, форма ее правления, а также основополагающие принципы деятельности Республики, заложенные Основателем независимого Казахстана, Первым Президентом Республики Казахстан – Елбасы, и его статус являются неизменными"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Конституции). Тем самым конституционно подтверждается историческая миссия Нурсултана Абишевича Назарбаева в качестве Основателя нового независимого государства Казахстан, обеспечившего его единство, защиту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прав и свобод человека и гражданина; внесшего благодаря своему конституционному статусу и личным качествам решающий вклад в становление и развитие суверенного Казахстана, в том числе конституционных ценностей Основного Закона и основополагающих принципов деятельности Республики".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Вносимые в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изменения, касающиеся переименования столицы Республики Казахстан "Астаны" в "Нур-Султан", связаны с признанием исторической роли и увековечиванием заслуг Первого Президента Республики Казахстан перед народом Казахстана, не затрагивают вопросы независимости государства, территориальной целостности Республики, формы ее правления, а также основополагающие принципы деятельности Республики, заложенные Основателем независимого Казахстана, Первым Президентом Республики Казахстан – Елбасы, и не противоречат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Основного Закона.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Конституции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Конституционного закона Республики Казахстан от 29 декабря 1995 года "О Конституционном Совете Республики Казахстан", Конституционный Совет Республики Казахстан  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 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проект Закона Республики Казахстан "О внесении изменений в Конституцию Республики Казахстан" соответствующим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 заключение Конституционного Совета Республики Казахстан вступает в силу со дня его принятия, является общеобязательным на всей территории Республики, окончательным и обжалованию не подлежит.  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Опубликовать настоящее заключение на казахском и русском языках в официальных республиканских печатных изданиях.  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Конституционного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Совета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К.А. Мами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