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8bf7" w14:textId="1e98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1 статьи 25 и пункта 3 статьи 26 Конституции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19 апреля 2024 года № 41-НП</w:t>
      </w:r>
    </w:p>
    <w:p>
      <w:pPr>
        <w:spacing w:after="0"/>
        <w:ind w:left="0"/>
        <w:jc w:val="left"/>
      </w:pPr>
      <w:bookmarkStart w:name="z3" w:id="0"/>
      <w:r>
        <w:rPr>
          <w:rFonts w:ascii="Times New Roman"/>
          <w:b/>
          <w:i w:val="false"/>
          <w:color w:val="000000"/>
        </w:rPr>
        <w:t xml:space="preserve"> ИМЕНЕМ РЕСПУБЛИКИ КАЗАХСТАН  </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Нурмуханова Б.М., Онгарбаева Е.А., Подопригоры Р.А., Сарсембаева Е.Ж. и Ударцева С.Ф., с участием представителей:</w:t>
      </w:r>
    </w:p>
    <w:bookmarkEnd w:id="1"/>
    <w:bookmarkStart w:name="z6" w:id="2"/>
    <w:p>
      <w:pPr>
        <w:spacing w:after="0"/>
        <w:ind w:left="0"/>
        <w:jc w:val="both"/>
      </w:pPr>
      <w:r>
        <w:rPr>
          <w:rFonts w:ascii="Times New Roman"/>
          <w:b w:val="false"/>
          <w:i w:val="false"/>
          <w:color w:val="000000"/>
          <w:sz w:val="28"/>
        </w:rPr>
        <w:t>
      субъекта обращения – начальника службы по защите общественных интересов Генеральной прокуратуры Республики Казахстан Абишева М.Б.,</w:t>
      </w:r>
    </w:p>
    <w:bookmarkEnd w:id="2"/>
    <w:bookmarkStart w:name="z7" w:id="3"/>
    <w:p>
      <w:pPr>
        <w:spacing w:after="0"/>
        <w:ind w:left="0"/>
        <w:jc w:val="both"/>
      </w:pPr>
      <w:r>
        <w:rPr>
          <w:rFonts w:ascii="Times New Roman"/>
          <w:b w:val="false"/>
          <w:i w:val="false"/>
          <w:color w:val="000000"/>
          <w:sz w:val="28"/>
        </w:rPr>
        <w:t>
      Министерства юстиции Республики Казахстан – вице-министра Ваисова Д.М.,</w:t>
      </w:r>
    </w:p>
    <w:bookmarkEnd w:id="3"/>
    <w:bookmarkStart w:name="z8" w:id="4"/>
    <w:p>
      <w:pPr>
        <w:spacing w:after="0"/>
        <w:ind w:left="0"/>
        <w:jc w:val="both"/>
      </w:pPr>
      <w:r>
        <w:rPr>
          <w:rFonts w:ascii="Times New Roman"/>
          <w:b w:val="false"/>
          <w:i w:val="false"/>
          <w:color w:val="000000"/>
          <w:sz w:val="28"/>
        </w:rPr>
        <w:t>
      Верховного Суда Республики Казахстан – заместителя руководителя Cудебной администрации Мусралинова А.С.,</w:t>
      </w:r>
    </w:p>
    <w:bookmarkEnd w:id="4"/>
    <w:bookmarkStart w:name="z9" w:id="5"/>
    <w:p>
      <w:pPr>
        <w:spacing w:after="0"/>
        <w:ind w:left="0"/>
        <w:jc w:val="both"/>
      </w:pPr>
      <w:r>
        <w:rPr>
          <w:rFonts w:ascii="Times New Roman"/>
          <w:b w:val="false"/>
          <w:i w:val="false"/>
          <w:color w:val="000000"/>
          <w:sz w:val="28"/>
        </w:rPr>
        <w:t>
      Национального Банка Республики Казахстан – заместителя директора Юридического департамента Абишевой А.Е.,</w:t>
      </w:r>
    </w:p>
    <w:bookmarkEnd w:id="5"/>
    <w:bookmarkStart w:name="z10" w:id="6"/>
    <w:p>
      <w:pPr>
        <w:spacing w:after="0"/>
        <w:ind w:left="0"/>
        <w:jc w:val="both"/>
      </w:pPr>
      <w:r>
        <w:rPr>
          <w:rFonts w:ascii="Times New Roman"/>
          <w:b w:val="false"/>
          <w:i w:val="false"/>
          <w:color w:val="000000"/>
          <w:sz w:val="28"/>
        </w:rPr>
        <w:t>
      Агентства Республики Казахстан по регулированию и развитию финансового рынка – заместителя директора Департамента координации Сахова Н.С.,</w:t>
      </w:r>
    </w:p>
    <w:bookmarkEnd w:id="6"/>
    <w:bookmarkStart w:name="z11" w:id="7"/>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Ауганбаевой Г.А.,</w:t>
      </w:r>
    </w:p>
    <w:bookmarkEnd w:id="7"/>
    <w:bookmarkStart w:name="z12" w:id="8"/>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8"/>
    <w:bookmarkStart w:name="z13" w:id="9"/>
    <w:p>
      <w:pPr>
        <w:spacing w:after="0"/>
        <w:ind w:left="0"/>
        <w:jc w:val="both"/>
      </w:pPr>
      <w:r>
        <w:rPr>
          <w:rFonts w:ascii="Times New Roman"/>
          <w:b w:val="false"/>
          <w:i w:val="false"/>
          <w:color w:val="000000"/>
          <w:sz w:val="28"/>
        </w:rPr>
        <w:t>
      Республиканской нотариальной палаты – председателя палаты Жанабиловой А.Б.,</w:t>
      </w:r>
    </w:p>
    <w:bookmarkEnd w:id="9"/>
    <w:bookmarkStart w:name="z14" w:id="10"/>
    <w:p>
      <w:pPr>
        <w:spacing w:after="0"/>
        <w:ind w:left="0"/>
        <w:jc w:val="both"/>
      </w:pPr>
      <w:r>
        <w:rPr>
          <w:rFonts w:ascii="Times New Roman"/>
          <w:b w:val="false"/>
          <w:i w:val="false"/>
          <w:color w:val="000000"/>
          <w:sz w:val="28"/>
        </w:rPr>
        <w:t>
      Республиканской палаты частных судебных исполнителей Республики Казахстан – заместителя председателя Смагулова Г.А.,</w:t>
      </w:r>
    </w:p>
    <w:bookmarkEnd w:id="10"/>
    <w:bookmarkStart w:name="z15" w:id="11"/>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заместителя директора Джангарашева Р.М.,</w:t>
      </w:r>
    </w:p>
    <w:bookmarkEnd w:id="11"/>
    <w:bookmarkStart w:name="z16" w:id="12"/>
    <w:p>
      <w:pPr>
        <w:spacing w:after="0"/>
        <w:ind w:left="0"/>
        <w:jc w:val="both"/>
      </w:pPr>
      <w:r>
        <w:rPr>
          <w:rFonts w:ascii="Times New Roman"/>
          <w:b w:val="false"/>
          <w:i w:val="false"/>
          <w:color w:val="000000"/>
          <w:sz w:val="28"/>
        </w:rPr>
        <w:t xml:space="preserve">
      рассмотрел в открытом заседании обращение Генерального Прокурора Республики Казахстан (далее – Генеральный Прокурор) об официальном толковании </w:t>
      </w:r>
      <w:r>
        <w:rPr>
          <w:rFonts w:ascii="Times New Roman"/>
          <w:b w:val="false"/>
          <w:i w:val="false"/>
          <w:color w:val="000000"/>
          <w:sz w:val="28"/>
        </w:rPr>
        <w:t>пункта 1</w:t>
      </w:r>
      <w:r>
        <w:rPr>
          <w:rFonts w:ascii="Times New Roman"/>
          <w:b w:val="false"/>
          <w:i w:val="false"/>
          <w:color w:val="000000"/>
          <w:sz w:val="28"/>
        </w:rPr>
        <w:t xml:space="preserve"> статьи 25 и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 Республики Казахстан.</w:t>
      </w:r>
    </w:p>
    <w:bookmarkEnd w:id="12"/>
    <w:bookmarkStart w:name="z17" w:id="13"/>
    <w:p>
      <w:pPr>
        <w:spacing w:after="0"/>
        <w:ind w:left="0"/>
        <w:jc w:val="both"/>
      </w:pPr>
      <w:r>
        <w:rPr>
          <w:rFonts w:ascii="Times New Roman"/>
          <w:b w:val="false"/>
          <w:i w:val="false"/>
          <w:color w:val="000000"/>
          <w:sz w:val="28"/>
        </w:rPr>
        <w:t xml:space="preserve">
      Заслушав докладчика – судью Конституционного Суда Республики Казахстан Ударцева С.Ф. и участников заседания, изучив заключение эксперта – старшего научного сотрудника Научно-исследовательского института частного права Каспийского университета кандидата юридических наук, доцента Скрябина С.В., другие материалы конституционного производства, проанализировав действующее право Республики Казахстан, Конституционный Суд Республики Казахстан </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4"/>
    <w:bookmarkStart w:name="z19" w:id="15"/>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Генерального Прокурора об официальном толковании </w:t>
      </w:r>
      <w:r>
        <w:rPr>
          <w:rFonts w:ascii="Times New Roman"/>
          <w:b w:val="false"/>
          <w:i w:val="false"/>
          <w:color w:val="000000"/>
          <w:sz w:val="28"/>
        </w:rPr>
        <w:t>пункта 1</w:t>
      </w:r>
      <w:r>
        <w:rPr>
          <w:rFonts w:ascii="Times New Roman"/>
          <w:b w:val="false"/>
          <w:i w:val="false"/>
          <w:color w:val="000000"/>
          <w:sz w:val="28"/>
        </w:rPr>
        <w:t xml:space="preserve"> статьи 25 и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 Республики Казахстан (далее – Конституция).</w:t>
      </w:r>
    </w:p>
    <w:bookmarkEnd w:id="15"/>
    <w:bookmarkStart w:name="z20" w:id="16"/>
    <w:p>
      <w:pPr>
        <w:spacing w:after="0"/>
        <w:ind w:left="0"/>
        <w:jc w:val="both"/>
      </w:pPr>
      <w:r>
        <w:rPr>
          <w:rFonts w:ascii="Times New Roman"/>
          <w:b w:val="false"/>
          <w:i w:val="false"/>
          <w:color w:val="000000"/>
          <w:sz w:val="28"/>
        </w:rPr>
        <w:t xml:space="preserve">
      Из обращения следует,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2019 года "О внесении изменений и дополнений в некоторые законодательные акты Республики Казахстан по вопросам усиления защиты права собственности, арбитража, оптимизации судебной нагрузки и дальнейшей гуманизации уголовного законодательства" (далее – </w:t>
      </w:r>
      <w:r>
        <w:rPr>
          <w:rFonts w:ascii="Times New Roman"/>
          <w:b w:val="false"/>
          <w:i w:val="false"/>
          <w:color w:val="000000"/>
          <w:sz w:val="28"/>
        </w:rPr>
        <w:t>Закон</w:t>
      </w:r>
      <w:r>
        <w:rPr>
          <w:rFonts w:ascii="Times New Roman"/>
          <w:b w:val="false"/>
          <w:i w:val="false"/>
          <w:color w:val="000000"/>
          <w:sz w:val="28"/>
        </w:rPr>
        <w:t xml:space="preserve"> от 21 января 2019 года) в часть первую </w:t>
      </w:r>
      <w:r>
        <w:rPr>
          <w:rFonts w:ascii="Times New Roman"/>
          <w:b w:val="false"/>
          <w:i w:val="false"/>
          <w:color w:val="000000"/>
          <w:sz w:val="28"/>
        </w:rPr>
        <w:t>статьи 252</w:t>
      </w:r>
      <w:r>
        <w:rPr>
          <w:rFonts w:ascii="Times New Roman"/>
          <w:b w:val="false"/>
          <w:i w:val="false"/>
          <w:color w:val="000000"/>
          <w:sz w:val="28"/>
        </w:rPr>
        <w:t xml:space="preserve"> Гражданского процессуального кодекса Республики Казахстан от 31 октября 2015 года (далее – ГПК) и </w:t>
      </w:r>
      <w:r>
        <w:rPr>
          <w:rFonts w:ascii="Times New Roman"/>
          <w:b w:val="false"/>
          <w:i w:val="false"/>
          <w:color w:val="000000"/>
          <w:sz w:val="28"/>
        </w:rPr>
        <w:t>пункт 8</w:t>
      </w:r>
      <w:r>
        <w:rPr>
          <w:rFonts w:ascii="Times New Roman"/>
          <w:b w:val="false"/>
          <w:i w:val="false"/>
          <w:color w:val="000000"/>
          <w:sz w:val="28"/>
        </w:rPr>
        <w:t xml:space="preserve"> статьи 55 Закона Республики Казахстан от 2 апреля 2010 года "Об исполнительном производстве и статусе судебных исполнителей" (далее – </w:t>
      </w:r>
      <w:r>
        <w:rPr>
          <w:rFonts w:ascii="Times New Roman"/>
          <w:b w:val="false"/>
          <w:i w:val="false"/>
          <w:color w:val="000000"/>
          <w:sz w:val="28"/>
        </w:rPr>
        <w:t>Закон</w:t>
      </w:r>
      <w:r>
        <w:rPr>
          <w:rFonts w:ascii="Times New Roman"/>
          <w:b w:val="false"/>
          <w:i w:val="false"/>
          <w:color w:val="000000"/>
          <w:sz w:val="28"/>
        </w:rPr>
        <w:t xml:space="preserve"> от 2 апреля 2010 года) были внесены изменения, возлагающие на прокурора обязанность санкционировать постановления судебных исполнителей о производстве исполнительных действий.</w:t>
      </w:r>
    </w:p>
    <w:bookmarkEnd w:id="16"/>
    <w:bookmarkStart w:name="z21" w:id="17"/>
    <w:p>
      <w:pPr>
        <w:spacing w:after="0"/>
        <w:ind w:left="0"/>
        <w:jc w:val="both"/>
      </w:pPr>
      <w:r>
        <w:rPr>
          <w:rFonts w:ascii="Times New Roman"/>
          <w:b w:val="false"/>
          <w:i w:val="false"/>
          <w:color w:val="000000"/>
          <w:sz w:val="28"/>
        </w:rPr>
        <w:t xml:space="preserve">
      Субъект обращения отмечает, что в настоящее время исполнительные надписи, налоговые приказы и постановления государственных органов о наложении штрафов являются исполнительными документами, принудительное исполнение которых осуществляется в общем порядке, в том числе путем обращения взыскания на имущество должников, включая жилище. По его мнению, введенная процедура принудительного обращения взыскания на имущество с санкции прокурора допускает возможность лишения физического лица жилища и субъекта предпринимательства его имущества без судебного акта, что противоречит положениям </w:t>
      </w:r>
      <w:r>
        <w:rPr>
          <w:rFonts w:ascii="Times New Roman"/>
          <w:b w:val="false"/>
          <w:i w:val="false"/>
          <w:color w:val="000000"/>
          <w:sz w:val="28"/>
        </w:rPr>
        <w:t>пункта 1</w:t>
      </w:r>
      <w:r>
        <w:rPr>
          <w:rFonts w:ascii="Times New Roman"/>
          <w:b w:val="false"/>
          <w:i w:val="false"/>
          <w:color w:val="000000"/>
          <w:sz w:val="28"/>
        </w:rPr>
        <w:t xml:space="preserve"> статьи 25 и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w:t>
      </w:r>
    </w:p>
    <w:bookmarkEnd w:id="17"/>
    <w:bookmarkStart w:name="z22" w:id="18"/>
    <w:p>
      <w:pPr>
        <w:spacing w:after="0"/>
        <w:ind w:left="0"/>
        <w:jc w:val="both"/>
      </w:pPr>
      <w:r>
        <w:rPr>
          <w:rFonts w:ascii="Times New Roman"/>
          <w:b w:val="false"/>
          <w:i w:val="false"/>
          <w:color w:val="000000"/>
          <w:sz w:val="28"/>
        </w:rPr>
        <w:t xml:space="preserve">
      Генеральный Прокурор обратился в Конституционный Суд для получения официального толкования и разъяснения, следует ли "понимать конституционные нормы </w:t>
      </w:r>
      <w:r>
        <w:rPr>
          <w:rFonts w:ascii="Times New Roman"/>
          <w:b w:val="false"/>
          <w:i w:val="false"/>
          <w:color w:val="000000"/>
          <w:sz w:val="28"/>
        </w:rPr>
        <w:t>статьи 25</w:t>
      </w:r>
      <w:r>
        <w:rPr>
          <w:rFonts w:ascii="Times New Roman"/>
          <w:b w:val="false"/>
          <w:i w:val="false"/>
          <w:color w:val="000000"/>
          <w:sz w:val="28"/>
        </w:rPr>
        <w:t xml:space="preserve"> “не допускается лишение жилища, иначе как по решению суда” и </w:t>
      </w:r>
      <w:r>
        <w:rPr>
          <w:rFonts w:ascii="Times New Roman"/>
          <w:b w:val="false"/>
          <w:i w:val="false"/>
          <w:color w:val="000000"/>
          <w:sz w:val="28"/>
        </w:rPr>
        <w:t>статьи 26</w:t>
      </w:r>
      <w:r>
        <w:rPr>
          <w:rFonts w:ascii="Times New Roman"/>
          <w:b w:val="false"/>
          <w:i w:val="false"/>
          <w:color w:val="000000"/>
          <w:sz w:val="28"/>
        </w:rPr>
        <w:t xml:space="preserve"> “никто не может быть лишен своего имущества, иначе как по решению суда” как прямо запрещающие возможность обращения взыскания на имущество и жилище в процессе принудительного исполнения без решения суда с санкции прокурора".</w:t>
      </w:r>
    </w:p>
    <w:bookmarkEnd w:id="18"/>
    <w:bookmarkStart w:name="z23" w:id="19"/>
    <w:p>
      <w:pPr>
        <w:spacing w:after="0"/>
        <w:ind w:left="0"/>
        <w:jc w:val="both"/>
      </w:pPr>
      <w:r>
        <w:rPr>
          <w:rFonts w:ascii="Times New Roman"/>
          <w:b w:val="false"/>
          <w:i w:val="false"/>
          <w:color w:val="000000"/>
          <w:sz w:val="28"/>
        </w:rPr>
        <w:t xml:space="preserve">
      При рассмотрении обращения Генерального Прокурора об официальном толковании норм </w:t>
      </w:r>
      <w:r>
        <w:rPr>
          <w:rFonts w:ascii="Times New Roman"/>
          <w:b w:val="false"/>
          <w:i w:val="false"/>
          <w:color w:val="000000"/>
          <w:sz w:val="28"/>
        </w:rPr>
        <w:t>пункта 1</w:t>
      </w:r>
      <w:r>
        <w:rPr>
          <w:rFonts w:ascii="Times New Roman"/>
          <w:b w:val="false"/>
          <w:i w:val="false"/>
          <w:color w:val="000000"/>
          <w:sz w:val="28"/>
        </w:rPr>
        <w:t xml:space="preserve"> статьи 25 и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 Конституционный Суд исходит из следующего.</w:t>
      </w:r>
    </w:p>
    <w:bookmarkEnd w:id="19"/>
    <w:bookmarkStart w:name="z24" w:id="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Конституции</w:t>
      </w:r>
      <w:r>
        <w:rPr>
          <w:rFonts w:ascii="Times New Roman"/>
          <w:b w:val="false"/>
          <w:i w:val="false"/>
          <w:color w:val="000000"/>
          <w:sz w:val="28"/>
        </w:rPr>
        <w:t xml:space="preserve"> в ряде статей закреплены нормы о защите права собственности, имущества, включая жилище, а также о полномочиях государственных органов, касающихся их участия в решении данных вопросов.</w:t>
      </w:r>
    </w:p>
    <w:bookmarkEnd w:id="20"/>
    <w:bookmarkStart w:name="z25" w:id="21"/>
    <w:p>
      <w:pPr>
        <w:spacing w:after="0"/>
        <w:ind w:left="0"/>
        <w:jc w:val="both"/>
      </w:pPr>
      <w:r>
        <w:rPr>
          <w:rFonts w:ascii="Times New Roman"/>
          <w:b w:val="false"/>
          <w:i w:val="false"/>
          <w:color w:val="000000"/>
          <w:sz w:val="28"/>
        </w:rPr>
        <w:t>
      В конституционных положениях выражено содержание принципа неприкосновенности собственности, выступающего гарантией права собственности во всех его составляющих, таких как владение, пользование и распоряжение своим имуществом. Право собственности на имущество является одним из основных выражений личной свободы человека, непременным условием свободы предпринимательской деятельности, в том числе в сфере экономики, культуры, науки и техники.</w:t>
      </w:r>
    </w:p>
    <w:bookmarkEnd w:id="21"/>
    <w:bookmarkStart w:name="z26"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6 Основного Закона устанавливаются признание и равная защита государственной и частной собственности. В </w:t>
      </w:r>
      <w:r>
        <w:rPr>
          <w:rFonts w:ascii="Times New Roman"/>
          <w:b w:val="false"/>
          <w:i w:val="false"/>
          <w:color w:val="000000"/>
          <w:sz w:val="28"/>
        </w:rPr>
        <w:t>пункте 2</w:t>
      </w:r>
      <w:r>
        <w:rPr>
          <w:rFonts w:ascii="Times New Roman"/>
          <w:b w:val="false"/>
          <w:i w:val="false"/>
          <w:color w:val="000000"/>
          <w:sz w:val="28"/>
        </w:rPr>
        <w:t xml:space="preserve"> статьи 6 Конституции закреплено: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bookmarkEnd w:id="22"/>
    <w:bookmarkStart w:name="z27" w:id="23"/>
    <w:p>
      <w:pPr>
        <w:spacing w:after="0"/>
        <w:ind w:left="0"/>
        <w:jc w:val="both"/>
      </w:pPr>
      <w:r>
        <w:rPr>
          <w:rFonts w:ascii="Times New Roman"/>
          <w:b w:val="false"/>
          <w:i w:val="false"/>
          <w:color w:val="000000"/>
          <w:sz w:val="28"/>
        </w:rPr>
        <w:t>
      Граждане Республики Казахстан могут иметь в частной собственности любое законно приобретенное имущество, собственность, в том числе право наследования, гарантируется законом,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Конституции).</w:t>
      </w:r>
    </w:p>
    <w:bookmarkEnd w:id="23"/>
    <w:bookmarkStart w:name="z28" w:id="24"/>
    <w:p>
      <w:pPr>
        <w:spacing w:after="0"/>
        <w:ind w:left="0"/>
        <w:jc w:val="both"/>
      </w:pPr>
      <w:r>
        <w:rPr>
          <w:rFonts w:ascii="Times New Roman"/>
          <w:b w:val="false"/>
          <w:i w:val="false"/>
          <w:color w:val="000000"/>
          <w:sz w:val="28"/>
        </w:rPr>
        <w:t xml:space="preserve">
      Из общей массы имущества в Конституции дополнительно в отдельной </w:t>
      </w:r>
      <w:r>
        <w:rPr>
          <w:rFonts w:ascii="Times New Roman"/>
          <w:b w:val="false"/>
          <w:i w:val="false"/>
          <w:color w:val="000000"/>
          <w:sz w:val="28"/>
        </w:rPr>
        <w:t>статье 25</w:t>
      </w:r>
      <w:r>
        <w:rPr>
          <w:rFonts w:ascii="Times New Roman"/>
          <w:b w:val="false"/>
          <w:i w:val="false"/>
          <w:color w:val="000000"/>
          <w:sz w:val="28"/>
        </w:rPr>
        <w:t xml:space="preserve"> выделяется именно жилище. В </w:t>
      </w:r>
      <w:r>
        <w:rPr>
          <w:rFonts w:ascii="Times New Roman"/>
          <w:b w:val="false"/>
          <w:i w:val="false"/>
          <w:color w:val="000000"/>
          <w:sz w:val="28"/>
        </w:rPr>
        <w:t>пункте 1</w:t>
      </w:r>
      <w:r>
        <w:rPr>
          <w:rFonts w:ascii="Times New Roman"/>
          <w:b w:val="false"/>
          <w:i w:val="false"/>
          <w:color w:val="000000"/>
          <w:sz w:val="28"/>
        </w:rPr>
        <w:t xml:space="preserve"> статьи 25 Конституции содержатся нормы о неприкосновенности жилища и о том, что "не допускается лишение жилища, иначе как по решению суда". Конституция гарантирует и общее право каждого на судебную защиту своих прав и свобод (</w:t>
      </w:r>
      <w:r>
        <w:rPr>
          <w:rFonts w:ascii="Times New Roman"/>
          <w:b w:val="false"/>
          <w:i w:val="false"/>
          <w:color w:val="000000"/>
          <w:sz w:val="28"/>
        </w:rPr>
        <w:t>пункт 2</w:t>
      </w:r>
      <w:r>
        <w:rPr>
          <w:rFonts w:ascii="Times New Roman"/>
          <w:b w:val="false"/>
          <w:i w:val="false"/>
          <w:color w:val="000000"/>
          <w:sz w:val="28"/>
        </w:rPr>
        <w:t xml:space="preserve"> статьи 13), что включает и судебную защиту права собственности, имущества и жилища.</w:t>
      </w:r>
    </w:p>
    <w:bookmarkEnd w:id="24"/>
    <w:bookmarkStart w:name="z29" w:id="25"/>
    <w:p>
      <w:pPr>
        <w:spacing w:after="0"/>
        <w:ind w:left="0"/>
        <w:jc w:val="both"/>
      </w:pPr>
      <w:r>
        <w:rPr>
          <w:rFonts w:ascii="Times New Roman"/>
          <w:b w:val="false"/>
          <w:i w:val="false"/>
          <w:color w:val="000000"/>
          <w:sz w:val="28"/>
        </w:rPr>
        <w:t xml:space="preserve">
      При этом конституционные нормы </w:t>
      </w:r>
      <w:r>
        <w:rPr>
          <w:rFonts w:ascii="Times New Roman"/>
          <w:b w:val="false"/>
          <w:i w:val="false"/>
          <w:color w:val="000000"/>
          <w:sz w:val="28"/>
        </w:rPr>
        <w:t>пункта 1</w:t>
      </w:r>
      <w:r>
        <w:rPr>
          <w:rFonts w:ascii="Times New Roman"/>
          <w:b w:val="false"/>
          <w:i w:val="false"/>
          <w:color w:val="000000"/>
          <w:sz w:val="28"/>
        </w:rPr>
        <w:t xml:space="preserve"> статьи 25 и </w:t>
      </w:r>
      <w:r>
        <w:rPr>
          <w:rFonts w:ascii="Times New Roman"/>
          <w:b w:val="false"/>
          <w:i w:val="false"/>
          <w:color w:val="000000"/>
          <w:sz w:val="28"/>
        </w:rPr>
        <w:t>пункта 3</w:t>
      </w:r>
      <w:r>
        <w:rPr>
          <w:rFonts w:ascii="Times New Roman"/>
          <w:b w:val="false"/>
          <w:i w:val="false"/>
          <w:color w:val="000000"/>
          <w:sz w:val="28"/>
        </w:rPr>
        <w:t xml:space="preserve"> статьи 26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Основного Закона не отнесены к числу прав и свобод, которые ни в каких случаях не подлежат ограничению. Согласно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25"/>
    <w:bookmarkStart w:name="z30" w:id="26"/>
    <w:p>
      <w:pPr>
        <w:spacing w:after="0"/>
        <w:ind w:left="0"/>
        <w:jc w:val="both"/>
      </w:pPr>
      <w:r>
        <w:rPr>
          <w:rFonts w:ascii="Times New Roman"/>
          <w:b w:val="false"/>
          <w:i w:val="false"/>
          <w:color w:val="000000"/>
          <w:sz w:val="28"/>
        </w:rPr>
        <w:t xml:space="preserve">
      Защищая право собственности, Конституция подчеркивает недопустимость незаконного лишения имущества и в отдельной конституционной норме выделяет охрану такого вида имущества, как жилище. В нормативном постановлении Конституционного Совета Республики Казахстан (далее – Конституционный Совет) от 19 августа 2005 года </w:t>
      </w:r>
      <w:r>
        <w:rPr>
          <w:rFonts w:ascii="Times New Roman"/>
          <w:b w:val="false"/>
          <w:i w:val="false"/>
          <w:color w:val="000000"/>
          <w:sz w:val="28"/>
        </w:rPr>
        <w:t>№ 5</w:t>
      </w:r>
      <w:r>
        <w:rPr>
          <w:rFonts w:ascii="Times New Roman"/>
          <w:b w:val="false"/>
          <w:i w:val="false"/>
          <w:color w:val="000000"/>
          <w:sz w:val="28"/>
        </w:rPr>
        <w:t xml:space="preserve"> сделан вывод: "Основной Закон не содержит специальной нормы, формально определяющей иерархию конституционных положений. Однако с учетом специфики конституционных норм некоторым из них в ходе толкования может отдаваться предпочтение как имеющим приоритетное значение в конкретных ситуациях. … При толковании конституционных норм вопрос об их возможной соподчиненности должен решаться в контексте всей системы норм Основного Закона применительно к конкретной ситуации". Конституционная норма о недопустимости лишения жилища, иначе как по решению суда (</w:t>
      </w:r>
      <w:r>
        <w:rPr>
          <w:rFonts w:ascii="Times New Roman"/>
          <w:b w:val="false"/>
          <w:i w:val="false"/>
          <w:color w:val="000000"/>
          <w:sz w:val="28"/>
        </w:rPr>
        <w:t>пункт 1</w:t>
      </w:r>
      <w:r>
        <w:rPr>
          <w:rFonts w:ascii="Times New Roman"/>
          <w:b w:val="false"/>
          <w:i w:val="false"/>
          <w:color w:val="000000"/>
          <w:sz w:val="28"/>
        </w:rPr>
        <w:t xml:space="preserve"> статьи 25), имеет особое значение, неразрывно связана с рядом других положений Конституции о правах и свободах человека и гражданина.</w:t>
      </w:r>
    </w:p>
    <w:bookmarkEnd w:id="26"/>
    <w:bookmarkStart w:name="z31" w:id="27"/>
    <w:p>
      <w:pPr>
        <w:spacing w:after="0"/>
        <w:ind w:left="0"/>
        <w:jc w:val="both"/>
      </w:pPr>
      <w:r>
        <w:rPr>
          <w:rFonts w:ascii="Times New Roman"/>
          <w:b w:val="false"/>
          <w:i w:val="false"/>
          <w:color w:val="000000"/>
          <w:sz w:val="28"/>
        </w:rPr>
        <w:t>
      В Республике Казахстан как демократическом, правовом и социальном государстве, высшими ценностями которого являются человек, его жизнь, права и свободы (</w:t>
      </w:r>
      <w:r>
        <w:rPr>
          <w:rFonts w:ascii="Times New Roman"/>
          <w:b w:val="false"/>
          <w:i w:val="false"/>
          <w:color w:val="000000"/>
          <w:sz w:val="28"/>
        </w:rPr>
        <w:t>пункт 1</w:t>
      </w:r>
      <w:r>
        <w:rPr>
          <w:rFonts w:ascii="Times New Roman"/>
          <w:b w:val="false"/>
          <w:i w:val="false"/>
          <w:color w:val="000000"/>
          <w:sz w:val="28"/>
        </w:rPr>
        <w:t xml:space="preserve"> статьи 1 Конституции), создаются условия для обеспечения граждан жильем (</w:t>
      </w:r>
      <w:r>
        <w:rPr>
          <w:rFonts w:ascii="Times New Roman"/>
          <w:b w:val="false"/>
          <w:i w:val="false"/>
          <w:color w:val="000000"/>
          <w:sz w:val="28"/>
        </w:rPr>
        <w:t>пункт 2</w:t>
      </w:r>
      <w:r>
        <w:rPr>
          <w:rFonts w:ascii="Times New Roman"/>
          <w:b w:val="false"/>
          <w:i w:val="false"/>
          <w:color w:val="000000"/>
          <w:sz w:val="28"/>
        </w:rPr>
        <w:t xml:space="preserve"> статьи 25 Конституции). Это связано и с закрепленными в Конституции правом граждан на охрану здоровья (</w:t>
      </w:r>
      <w:r>
        <w:rPr>
          <w:rFonts w:ascii="Times New Roman"/>
          <w:b w:val="false"/>
          <w:i w:val="false"/>
          <w:color w:val="000000"/>
          <w:sz w:val="28"/>
        </w:rPr>
        <w:t>пункт 1</w:t>
      </w:r>
      <w:r>
        <w:rPr>
          <w:rFonts w:ascii="Times New Roman"/>
          <w:b w:val="false"/>
          <w:i w:val="false"/>
          <w:color w:val="000000"/>
          <w:sz w:val="28"/>
        </w:rPr>
        <w:t xml:space="preserve"> статьи 29), неприкосновенностью достоинства человека (</w:t>
      </w:r>
      <w:r>
        <w:rPr>
          <w:rFonts w:ascii="Times New Roman"/>
          <w:b w:val="false"/>
          <w:i w:val="false"/>
          <w:color w:val="000000"/>
          <w:sz w:val="28"/>
        </w:rPr>
        <w:t>пункт 1</w:t>
      </w:r>
      <w:r>
        <w:rPr>
          <w:rFonts w:ascii="Times New Roman"/>
          <w:b w:val="false"/>
          <w:i w:val="false"/>
          <w:color w:val="000000"/>
          <w:sz w:val="28"/>
        </w:rPr>
        <w:t xml:space="preserve"> статьи 17) и с тем, что брак и семья, материнство, отцовство и детство находятся под защитой государства (</w:t>
      </w:r>
      <w:r>
        <w:rPr>
          <w:rFonts w:ascii="Times New Roman"/>
          <w:b w:val="false"/>
          <w:i w:val="false"/>
          <w:color w:val="000000"/>
          <w:sz w:val="28"/>
        </w:rPr>
        <w:t>пункт 1</w:t>
      </w:r>
      <w:r>
        <w:rPr>
          <w:rFonts w:ascii="Times New Roman"/>
          <w:b w:val="false"/>
          <w:i w:val="false"/>
          <w:color w:val="000000"/>
          <w:sz w:val="28"/>
        </w:rPr>
        <w:t xml:space="preserve"> статьи 27).</w:t>
      </w:r>
    </w:p>
    <w:bookmarkEnd w:id="27"/>
    <w:bookmarkStart w:name="z32" w:id="28"/>
    <w:p>
      <w:pPr>
        <w:spacing w:after="0"/>
        <w:ind w:left="0"/>
        <w:jc w:val="both"/>
      </w:pPr>
      <w:r>
        <w:rPr>
          <w:rFonts w:ascii="Times New Roman"/>
          <w:b w:val="false"/>
          <w:i w:val="false"/>
          <w:color w:val="000000"/>
          <w:sz w:val="28"/>
        </w:rPr>
        <w:t>
      Конституционные нормы о защите жилища (</w:t>
      </w:r>
      <w:r>
        <w:rPr>
          <w:rFonts w:ascii="Times New Roman"/>
          <w:b w:val="false"/>
          <w:i w:val="false"/>
          <w:color w:val="000000"/>
          <w:sz w:val="28"/>
        </w:rPr>
        <w:t>статья 25</w:t>
      </w:r>
      <w:r>
        <w:rPr>
          <w:rFonts w:ascii="Times New Roman"/>
          <w:b w:val="false"/>
          <w:i w:val="false"/>
          <w:color w:val="000000"/>
          <w:sz w:val="28"/>
        </w:rPr>
        <w:t>) непосредственно связаны с защитой права человека на жизнь и других прав и свобод личности, отнесенных в Конституции к высшим ценностям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1). </w:t>
      </w:r>
    </w:p>
    <w:bookmarkEnd w:id="28"/>
    <w:bookmarkStart w:name="z33" w:id="29"/>
    <w:p>
      <w:pPr>
        <w:spacing w:after="0"/>
        <w:ind w:left="0"/>
        <w:jc w:val="both"/>
      </w:pPr>
      <w:r>
        <w:rPr>
          <w:rFonts w:ascii="Times New Roman"/>
          <w:b w:val="false"/>
          <w:i w:val="false"/>
          <w:color w:val="000000"/>
          <w:sz w:val="28"/>
        </w:rPr>
        <w:t>
      В то же время в Конституции предусмотрены обязанности граждан по выполнению обязательств перед иными лицами и государством, уважению прав и свобод других лиц. Например, уплата законно установленных налогов, сборов и иных обязательных платежей, что является долгом и обязанностью каждого (</w:t>
      </w:r>
      <w:r>
        <w:rPr>
          <w:rFonts w:ascii="Times New Roman"/>
          <w:b w:val="false"/>
          <w:i w:val="false"/>
          <w:color w:val="000000"/>
          <w:sz w:val="28"/>
        </w:rPr>
        <w:t>статья 35</w:t>
      </w:r>
      <w:r>
        <w:rPr>
          <w:rFonts w:ascii="Times New Roman"/>
          <w:b w:val="false"/>
          <w:i w:val="false"/>
          <w:color w:val="000000"/>
          <w:sz w:val="28"/>
        </w:rPr>
        <w:t>); обязанность каждого соблюдать Конституцию и законодательство Республики Казахстан, уважать права, свободы, честь и достоинство других лиц (</w:t>
      </w:r>
      <w:r>
        <w:rPr>
          <w:rFonts w:ascii="Times New Roman"/>
          <w:b w:val="false"/>
          <w:i w:val="false"/>
          <w:color w:val="000000"/>
          <w:sz w:val="28"/>
        </w:rPr>
        <w:t>пункт 1</w:t>
      </w:r>
      <w:r>
        <w:rPr>
          <w:rFonts w:ascii="Times New Roman"/>
          <w:b w:val="false"/>
          <w:i w:val="false"/>
          <w:color w:val="000000"/>
          <w:sz w:val="28"/>
        </w:rPr>
        <w:t xml:space="preserve"> статьи 34). Закреплено универсальное правило, что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r>
        <w:rPr>
          <w:rFonts w:ascii="Times New Roman"/>
          <w:b w:val="false"/>
          <w:i w:val="false"/>
          <w:color w:val="000000"/>
          <w:sz w:val="28"/>
        </w:rPr>
        <w:t>пункт 5</w:t>
      </w:r>
      <w:r>
        <w:rPr>
          <w:rFonts w:ascii="Times New Roman"/>
          <w:b w:val="false"/>
          <w:i w:val="false"/>
          <w:color w:val="000000"/>
          <w:sz w:val="28"/>
        </w:rPr>
        <w:t xml:space="preserve"> статьи 12).</w:t>
      </w:r>
    </w:p>
    <w:bookmarkEnd w:id="29"/>
    <w:bookmarkStart w:name="z34" w:id="30"/>
    <w:p>
      <w:pPr>
        <w:spacing w:after="0"/>
        <w:ind w:left="0"/>
        <w:jc w:val="both"/>
      </w:pPr>
      <w:r>
        <w:rPr>
          <w:rFonts w:ascii="Times New Roman"/>
          <w:b w:val="false"/>
          <w:i w:val="false"/>
          <w:color w:val="000000"/>
          <w:sz w:val="28"/>
        </w:rPr>
        <w:t xml:space="preserve">
      2. В нормативных постановлениях Конституционного Совета ранее давалось толкование </w:t>
      </w:r>
      <w:r>
        <w:rPr>
          <w:rFonts w:ascii="Times New Roman"/>
          <w:b w:val="false"/>
          <w:i w:val="false"/>
          <w:color w:val="000000"/>
          <w:sz w:val="28"/>
        </w:rPr>
        <w:t>пункта 2</w:t>
      </w:r>
      <w:r>
        <w:rPr>
          <w:rFonts w:ascii="Times New Roman"/>
          <w:b w:val="false"/>
          <w:i w:val="false"/>
          <w:color w:val="000000"/>
          <w:sz w:val="28"/>
        </w:rPr>
        <w:t xml:space="preserve"> статьи 25 и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w:t>
      </w:r>
    </w:p>
    <w:bookmarkEnd w:id="30"/>
    <w:bookmarkStart w:name="z35" w:id="31"/>
    <w:p>
      <w:pPr>
        <w:spacing w:after="0"/>
        <w:ind w:left="0"/>
        <w:jc w:val="both"/>
      </w:pPr>
      <w:r>
        <w:rPr>
          <w:rFonts w:ascii="Times New Roman"/>
          <w:b w:val="false"/>
          <w:i w:val="false"/>
          <w:color w:val="000000"/>
          <w:sz w:val="28"/>
        </w:rPr>
        <w:t xml:space="preserve">
      В пункте 1 постановляющей части нормативного постановления Конституционного Совета от 20 декабря 2000 года № 21/2 отмечалось, что норма </w:t>
      </w:r>
      <w:r>
        <w:rPr>
          <w:rFonts w:ascii="Times New Roman"/>
          <w:b w:val="false"/>
          <w:i w:val="false"/>
          <w:color w:val="000000"/>
          <w:sz w:val="28"/>
        </w:rPr>
        <w:t>Конституции</w:t>
      </w:r>
      <w:r>
        <w:rPr>
          <w:rFonts w:ascii="Times New Roman"/>
          <w:b w:val="false"/>
          <w:i w:val="false"/>
          <w:color w:val="000000"/>
          <w:sz w:val="28"/>
        </w:rPr>
        <w:t xml:space="preserve"> в части "никто не может быть лишен своего имущества, иначе как по решению суда" (</w:t>
      </w:r>
      <w:r>
        <w:rPr>
          <w:rFonts w:ascii="Times New Roman"/>
          <w:b w:val="false"/>
          <w:i w:val="false"/>
          <w:color w:val="000000"/>
          <w:sz w:val="28"/>
        </w:rPr>
        <w:t>пункт 3</w:t>
      </w:r>
      <w:r>
        <w:rPr>
          <w:rFonts w:ascii="Times New Roman"/>
          <w:b w:val="false"/>
          <w:i w:val="false"/>
          <w:color w:val="000000"/>
          <w:sz w:val="28"/>
        </w:rPr>
        <w:t xml:space="preserve"> статьи 26) "не устанавливает обязательность предварительного судебного решения при отчуждении имущества". Во втором абзаце пункта 2 постановляющей части того же нормативного постановления в качестве общего правила отчуждения имущества установлено: "Отчуждение имущества возможно в соответствии с законом как на основании предварительного судебного решения, так и при обязательном последующем судебном контроле за законностью и обоснованностью отчуждения имущества в случае обжалования собственником соответствующего решения государственного органа в порядке, установленном законом".</w:t>
      </w:r>
    </w:p>
    <w:bookmarkEnd w:id="31"/>
    <w:bookmarkStart w:name="z36" w:id="32"/>
    <w:p>
      <w:pPr>
        <w:spacing w:after="0"/>
        <w:ind w:left="0"/>
        <w:jc w:val="both"/>
      </w:pPr>
      <w:r>
        <w:rPr>
          <w:rFonts w:ascii="Times New Roman"/>
          <w:b w:val="false"/>
          <w:i w:val="false"/>
          <w:color w:val="000000"/>
          <w:sz w:val="28"/>
        </w:rPr>
        <w:t xml:space="preserve">
      Пункт 1 постановляющей части другого нормативного постановления Конституционного Совета от 16 июня 2000 года № 6/2 содержит вывод: "Норму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 Республики Казахстан “никто не может быть лишен своего имущества, иначе как по решению суда” следует понимать так, что это положение не требует во всех случаях предварительного судебного решения о наложении штрафа как меры административного принуждения".</w:t>
      </w:r>
    </w:p>
    <w:bookmarkEnd w:id="32"/>
    <w:bookmarkStart w:name="z37" w:id="33"/>
    <w:p>
      <w:pPr>
        <w:spacing w:after="0"/>
        <w:ind w:left="0"/>
        <w:jc w:val="both"/>
      </w:pPr>
      <w:r>
        <w:rPr>
          <w:rFonts w:ascii="Times New Roman"/>
          <w:b w:val="false"/>
          <w:i w:val="false"/>
          <w:color w:val="000000"/>
          <w:sz w:val="28"/>
        </w:rPr>
        <w:t xml:space="preserve">
      В нормативном постановлении Конституционного Совета от 21 января 2020 года </w:t>
      </w:r>
      <w:r>
        <w:rPr>
          <w:rFonts w:ascii="Times New Roman"/>
          <w:b w:val="false"/>
          <w:i w:val="false"/>
          <w:color w:val="000000"/>
          <w:sz w:val="28"/>
        </w:rPr>
        <w:t>№ 1</w:t>
      </w:r>
      <w:r>
        <w:rPr>
          <w:rFonts w:ascii="Times New Roman"/>
          <w:b w:val="false"/>
          <w:i w:val="false"/>
          <w:color w:val="000000"/>
          <w:sz w:val="28"/>
        </w:rPr>
        <w:t xml:space="preserve"> обращалось внимание на то, что "</w:t>
      </w:r>
      <w:r>
        <w:rPr>
          <w:rFonts w:ascii="Times New Roman"/>
          <w:b w:val="false"/>
          <w:i w:val="false"/>
          <w:color w:val="000000"/>
          <w:sz w:val="28"/>
        </w:rPr>
        <w:t>Конституция</w:t>
      </w:r>
      <w:r>
        <w:rPr>
          <w:rFonts w:ascii="Times New Roman"/>
          <w:b w:val="false"/>
          <w:i w:val="false"/>
          <w:color w:val="000000"/>
          <w:sz w:val="28"/>
        </w:rPr>
        <w:t xml:space="preserve"> Республики, жилищное законодательство страны и международные акты возводят жилище в ранг жизненно важной ценности, устанавливают обязательства государства и определяющие их содержание права граждан в этой сфере". В том же нормативном постановлении содержится правовая позиция о том, что "законодательное регулирование правоотношений, связанных с реализацией </w:t>
      </w:r>
      <w:r>
        <w:rPr>
          <w:rFonts w:ascii="Times New Roman"/>
          <w:b w:val="false"/>
          <w:i w:val="false"/>
          <w:color w:val="000000"/>
          <w:sz w:val="28"/>
        </w:rPr>
        <w:t>пункта 2</w:t>
      </w:r>
      <w:r>
        <w:rPr>
          <w:rFonts w:ascii="Times New Roman"/>
          <w:b w:val="false"/>
          <w:i w:val="false"/>
          <w:color w:val="000000"/>
          <w:sz w:val="28"/>
        </w:rPr>
        <w:t xml:space="preserve"> статьи 25 Конституции, следует осуществлять с позиции максимального раскрытия миссии социального государства, верховенства конституционных прав и свобод человека и гражданина, принципов равенства и справедливости".</w:t>
      </w:r>
    </w:p>
    <w:bookmarkEnd w:id="33"/>
    <w:bookmarkStart w:name="z38" w:id="34"/>
    <w:p>
      <w:pPr>
        <w:spacing w:after="0"/>
        <w:ind w:left="0"/>
        <w:jc w:val="both"/>
      </w:pPr>
      <w:r>
        <w:rPr>
          <w:rFonts w:ascii="Times New Roman"/>
          <w:b w:val="false"/>
          <w:i w:val="false"/>
          <w:color w:val="000000"/>
          <w:sz w:val="28"/>
        </w:rPr>
        <w:t>
      Вопрос о способах приобретения имущества и их соотношении с конституционными гарантиями права собственности был предметом рассмотрения Конституционного Суда.</w:t>
      </w:r>
    </w:p>
    <w:bookmarkEnd w:id="34"/>
    <w:bookmarkStart w:name="z39" w:id="35"/>
    <w:p>
      <w:pPr>
        <w:spacing w:after="0"/>
        <w:ind w:left="0"/>
        <w:jc w:val="both"/>
      </w:pPr>
      <w:r>
        <w:rPr>
          <w:rFonts w:ascii="Times New Roman"/>
          <w:b w:val="false"/>
          <w:i w:val="false"/>
          <w:color w:val="000000"/>
          <w:sz w:val="28"/>
        </w:rPr>
        <w:t xml:space="preserve">
      Так, в нормативном постановлении Конституционного Суда от 11 июля 2023 года </w:t>
      </w:r>
      <w:r>
        <w:rPr>
          <w:rFonts w:ascii="Times New Roman"/>
          <w:b w:val="false"/>
          <w:i w:val="false"/>
          <w:color w:val="000000"/>
          <w:sz w:val="28"/>
        </w:rPr>
        <w:t>№ 20-НП</w:t>
      </w:r>
      <w:r>
        <w:rPr>
          <w:rFonts w:ascii="Times New Roman"/>
          <w:b w:val="false"/>
          <w:i w:val="false"/>
          <w:color w:val="000000"/>
          <w:sz w:val="28"/>
        </w:rPr>
        <w:t xml:space="preserve"> отмечается: "Основной Закон гарантирует право собственности только на то имущество, которое приобретено законным путем. Конституционные гарантии не распространяются на имущественные блага, приобретенные с нарушением установленных законами оснований и процедур, а также на поступления, полученные от их использования". В указанном нормативном постановлении также признается, что "изначально незаконно приобретенное имущество, в том числе в результате коррупции, мошенничества или злоупотребления служебным положением, на основании закона и в соответствии с определенными в нем способами и процедурами должно быть возвращено его законному собственнику, включая государство".</w:t>
      </w:r>
    </w:p>
    <w:bookmarkEnd w:id="35"/>
    <w:bookmarkStart w:name="z40" w:id="36"/>
    <w:p>
      <w:pPr>
        <w:spacing w:after="0"/>
        <w:ind w:left="0"/>
        <w:jc w:val="both"/>
      </w:pPr>
      <w:r>
        <w:rPr>
          <w:rFonts w:ascii="Times New Roman"/>
          <w:b w:val="false"/>
          <w:i w:val="false"/>
          <w:color w:val="000000"/>
          <w:sz w:val="28"/>
        </w:rPr>
        <w:t>
      Ограничения права собственности могут вводиться для защиты других конституционно значимых ценностей, при этом такие ограничения должны отвечать требованиям справедливости, разумности и соразмерности (пропорциональности).</w:t>
      </w:r>
    </w:p>
    <w:bookmarkEnd w:id="36"/>
    <w:bookmarkStart w:name="z41" w:id="37"/>
    <w:p>
      <w:pPr>
        <w:spacing w:after="0"/>
        <w:ind w:left="0"/>
        <w:jc w:val="both"/>
      </w:pPr>
      <w:r>
        <w:rPr>
          <w:rFonts w:ascii="Times New Roman"/>
          <w:b w:val="false"/>
          <w:i w:val="false"/>
          <w:color w:val="000000"/>
          <w:sz w:val="28"/>
        </w:rPr>
        <w:t>
      3. Конституционный Суд, руководствуясь статьей 4 Конституции, обращает внимание на следующие международные нормы об обеспечении прав на имущество и жилище человека и гражданина.</w:t>
      </w:r>
    </w:p>
    <w:bookmarkEnd w:id="37"/>
    <w:bookmarkStart w:name="z42" w:id="38"/>
    <w:p>
      <w:pPr>
        <w:spacing w:after="0"/>
        <w:ind w:left="0"/>
        <w:jc w:val="both"/>
      </w:pPr>
      <w:r>
        <w:rPr>
          <w:rFonts w:ascii="Times New Roman"/>
          <w:b w:val="false"/>
          <w:i w:val="false"/>
          <w:color w:val="000000"/>
          <w:sz w:val="28"/>
        </w:rPr>
        <w:t>
      Так, в статье 12 Всеобщей декларации прав человека (далее – Декларация), принятой Генеральной Ассамблеей Организации Объединенных Наций (далее – ООН) 10 декабря 1948 года, говорится, что "никто не может подвергаться … произвольным посягательствам на неприкосновенность его жилища… Каждый человек имеет право на защиту закона от такого вмешательства или таких посягательств". В пункте 2 статьи 17 Декларации отмечается, что "никто не должен быть произвольно лишен своего имущества". В пункте 1 статьи 25 Декларации установлено, что каждый человек имеет право на такой жизненный уровень, включая жилище, который необходим для поддержания здоровья и благосостояния его самого и его семьи.</w:t>
      </w:r>
    </w:p>
    <w:bookmarkEnd w:id="38"/>
    <w:bookmarkStart w:name="z43" w:id="39"/>
    <w:p>
      <w:pPr>
        <w:spacing w:after="0"/>
        <w:ind w:left="0"/>
        <w:jc w:val="both"/>
      </w:pPr>
      <w:r>
        <w:rPr>
          <w:rFonts w:ascii="Times New Roman"/>
          <w:b w:val="false"/>
          <w:i w:val="false"/>
          <w:color w:val="000000"/>
          <w:sz w:val="28"/>
        </w:rPr>
        <w:t xml:space="preserve">
      В Международном пакте о гражданских и политических правах от 16 декабря 1966 года, ратифицированном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2005 года, закреплено, что каждое государство-участник обязуется развивать возможности судебной защиты (</w:t>
      </w:r>
      <w:r>
        <w:rPr>
          <w:rFonts w:ascii="Times New Roman"/>
          <w:b w:val="false"/>
          <w:i w:val="false"/>
          <w:color w:val="000000"/>
          <w:sz w:val="28"/>
        </w:rPr>
        <w:t>пункт 3</w:t>
      </w:r>
      <w:r>
        <w:rPr>
          <w:rFonts w:ascii="Times New Roman"/>
          <w:b w:val="false"/>
          <w:i w:val="false"/>
          <w:color w:val="000000"/>
          <w:sz w:val="28"/>
        </w:rPr>
        <w:t xml:space="preserve"> статьи 2). В этом же Пакте указывается, что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w:t>
      </w:r>
      <w:r>
        <w:rPr>
          <w:rFonts w:ascii="Times New Roman"/>
          <w:b w:val="false"/>
          <w:i w:val="false"/>
          <w:color w:val="000000"/>
          <w:sz w:val="28"/>
        </w:rPr>
        <w:t>пункт 1</w:t>
      </w:r>
      <w:r>
        <w:rPr>
          <w:rFonts w:ascii="Times New Roman"/>
          <w:b w:val="false"/>
          <w:i w:val="false"/>
          <w:color w:val="000000"/>
          <w:sz w:val="28"/>
        </w:rPr>
        <w:t xml:space="preserve"> статьи 17) и что "каждый человек имеет право на защиту закона от такого вмешательства или таких посягательств" (</w:t>
      </w:r>
      <w:r>
        <w:rPr>
          <w:rFonts w:ascii="Times New Roman"/>
          <w:b w:val="false"/>
          <w:i w:val="false"/>
          <w:color w:val="000000"/>
          <w:sz w:val="28"/>
        </w:rPr>
        <w:t>пункт 2</w:t>
      </w:r>
      <w:r>
        <w:rPr>
          <w:rFonts w:ascii="Times New Roman"/>
          <w:b w:val="false"/>
          <w:i w:val="false"/>
          <w:color w:val="000000"/>
          <w:sz w:val="28"/>
        </w:rPr>
        <w:t xml:space="preserve"> той же статьи).</w:t>
      </w:r>
    </w:p>
    <w:bookmarkEnd w:id="39"/>
    <w:bookmarkStart w:name="z44" w:id="40"/>
    <w:p>
      <w:pPr>
        <w:spacing w:after="0"/>
        <w:ind w:left="0"/>
        <w:jc w:val="both"/>
      </w:pPr>
      <w:r>
        <w:rPr>
          <w:rFonts w:ascii="Times New Roman"/>
          <w:b w:val="false"/>
          <w:i w:val="false"/>
          <w:color w:val="000000"/>
          <w:sz w:val="28"/>
        </w:rPr>
        <w:t xml:space="preserve">
      В пункте 1 статьи 11 Международного пакта об экономических, социальных и культурных правах от 16 декабря 1966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ноября 2005 года, установлено: "Участвующие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Государства-участники данного Пакта обязуются принять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w:t>
      </w:r>
    </w:p>
    <w:bookmarkEnd w:id="40"/>
    <w:bookmarkStart w:name="z45" w:id="41"/>
    <w:p>
      <w:pPr>
        <w:spacing w:after="0"/>
        <w:ind w:left="0"/>
        <w:jc w:val="both"/>
      </w:pPr>
      <w:r>
        <w:rPr>
          <w:rFonts w:ascii="Times New Roman"/>
          <w:b w:val="false"/>
          <w:i w:val="false"/>
          <w:color w:val="000000"/>
          <w:sz w:val="28"/>
        </w:rPr>
        <w:t>
      В Конвенции о ликвидации всех форм дискриминации в отношении женщин от 18 декабря 1979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присоединении к Конвенции) установлено, что государства-участники обеспечивают женщинам, проживающим в сельских районах, право "пользоваться надлежащими условиями жизни, особенно жилищными условиями, санитарными услугами, электро- и водоснабжением…" (подпункт х) пункта 2 </w:t>
      </w:r>
      <w:r>
        <w:rPr>
          <w:rFonts w:ascii="Times New Roman"/>
          <w:b w:val="false"/>
          <w:i w:val="false"/>
          <w:color w:val="000000"/>
          <w:sz w:val="28"/>
        </w:rPr>
        <w:t>статьи 14</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Неприкосновенность жилища закреплена также в Конвенции о правах ребенка, принятой Генеральной Ассамблеей ООН 20 ноября 1989 года и ратифицированной постановлением Верховного Совета Республики Казахстан от 8 июня 1994 года (статья 16), в Конвенции о правах инвалидов, принятой Генеральной Ассамблеей ООН 13 декабря 2006 года, ратифицированной Законом Республики Казахстан от 20 февраля 2015 года (статья 22).</w:t>
      </w:r>
    </w:p>
    <w:bookmarkEnd w:id="42"/>
    <w:bookmarkStart w:name="z47" w:id="43"/>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ее официальным толкованием в нормативных постановлениях органа конституционного контроля законодательство Казахстана в настоящее время исходит из того, что вопросы правового контроля за лишением имущества и жилища на основе закона могут быть отнесены к компетенции суда и прокуратуры.</w:t>
      </w:r>
    </w:p>
    <w:bookmarkEnd w:id="43"/>
    <w:bookmarkStart w:name="z48" w:id="44"/>
    <w:p>
      <w:pPr>
        <w:spacing w:after="0"/>
        <w:ind w:left="0"/>
        <w:jc w:val="both"/>
      </w:pPr>
      <w:r>
        <w:rPr>
          <w:rFonts w:ascii="Times New Roman"/>
          <w:b w:val="false"/>
          <w:i w:val="false"/>
          <w:color w:val="000000"/>
          <w:sz w:val="28"/>
        </w:rPr>
        <w:t xml:space="preserve">
      Законодательство Республики Казахстан рассматривает необходимость судебного решения и право лиц на обращение в суд для проверки и во всех случаях оспаривания законности лишения их имущества или его части как гарантию права собственности. В </w:t>
      </w:r>
      <w:r>
        <w:rPr>
          <w:rFonts w:ascii="Times New Roman"/>
          <w:b w:val="false"/>
          <w:i w:val="false"/>
          <w:color w:val="000000"/>
          <w:sz w:val="28"/>
        </w:rPr>
        <w:t>пункте 2</w:t>
      </w:r>
      <w:r>
        <w:rPr>
          <w:rFonts w:ascii="Times New Roman"/>
          <w:b w:val="false"/>
          <w:i w:val="false"/>
          <w:color w:val="000000"/>
          <w:sz w:val="28"/>
        </w:rPr>
        <w:t xml:space="preserve"> статьи 76 Конституции установлено, что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Казахстан.</w:t>
      </w:r>
    </w:p>
    <w:bookmarkEnd w:id="44"/>
    <w:bookmarkStart w:name="z49"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249 ГК (Общая часть) законодателем установлено, что принудительное отчуждение имущества у собственника не допускается, кроме случаев: обращения взыскания на имущество по обязательствам собственника; принудительного отчуждения имущества, которое в силу законодательных актов Республики Казахстан не может принадлежать данному лицу; реквизиции; конфискации; принудительного отчуждения недвижимого имущества в связи с изъятием земельного участка; изъятия бесхозяйственно содержащихся памятников истории и культуры, культурных ценностей; национализации; продажи имущества с публичных торгов по решению суда в случае невозможности раздела общего имущества либо выдела доли из него;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45"/>
    <w:bookmarkStart w:name="z50"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23 декабря 1995 года "Об ипотеке недвижимого имущества" предусмотрена возможность удовлетворения требований залогодержателя путем реализации ипотеки в судебном порядке и при определенных условиях – во внесудебном порядке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20). При этом за залогодателем и должником по основному обязательству, если он не является залогодателем, закреплено право на обращение в суд в течение трех месяцев после проведения торгов в случае нарушения процедуры их проведения (</w:t>
      </w:r>
      <w:r>
        <w:rPr>
          <w:rFonts w:ascii="Times New Roman"/>
          <w:b w:val="false"/>
          <w:i w:val="false"/>
          <w:color w:val="000000"/>
          <w:sz w:val="28"/>
        </w:rPr>
        <w:t>статья 33</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250-1</w:t>
      </w:r>
      <w:r>
        <w:rPr>
          <w:rFonts w:ascii="Times New Roman"/>
          <w:b w:val="false"/>
          <w:i w:val="false"/>
          <w:color w:val="000000"/>
          <w:sz w:val="28"/>
        </w:rPr>
        <w:t xml:space="preserve"> ГПК предусмотрено, что 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или судебный исполнитель вправе обратиться в суд с заявлением об обращении взыскания на недвижимое имущество должника.</w:t>
      </w:r>
    </w:p>
    <w:bookmarkEnd w:id="47"/>
    <w:bookmarkStart w:name="z52" w:id="48"/>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252</w:t>
      </w:r>
      <w:r>
        <w:rPr>
          <w:rFonts w:ascii="Times New Roman"/>
          <w:b w:val="false"/>
          <w:i w:val="false"/>
          <w:color w:val="000000"/>
          <w:sz w:val="28"/>
        </w:rPr>
        <w:t xml:space="preserve"> ГПК в установленных законом случаях судебным исполнителем выносится постановление о производстве исполнительных действий, подлежащих санкционированию судом либо прокурором. В случае отказа в даче санкции судья выносит соответствующее мотивированное определение, а прокурор – постановление об отказе в даче санкции на проведение исполнительных действий (часть четвертая той же статьи).</w:t>
      </w:r>
    </w:p>
    <w:bookmarkEnd w:id="48"/>
    <w:bookmarkStart w:name="z53"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32</w:t>
      </w:r>
      <w:r>
        <w:rPr>
          <w:rFonts w:ascii="Times New Roman"/>
          <w:b w:val="false"/>
          <w:i w:val="false"/>
          <w:color w:val="000000"/>
          <w:sz w:val="28"/>
        </w:rPr>
        <w:t xml:space="preserve"> Закона от 2 апреля 2010 года предусмотрены меры по обеспечению исполнения исполнительных документов, которые обязан принять судебный исполнитель, в том числе: изъятие движимого и недвижимого имущества должника, находящегося у него либо у иных физических или юридических лиц, изъятие правоустанавливающих документов (</w:t>
      </w:r>
      <w:r>
        <w:rPr>
          <w:rFonts w:ascii="Times New Roman"/>
          <w:b w:val="false"/>
          <w:i w:val="false"/>
          <w:color w:val="000000"/>
          <w:sz w:val="28"/>
        </w:rPr>
        <w:t>подпункты 2)</w:t>
      </w:r>
      <w:r>
        <w:rPr>
          <w:rFonts w:ascii="Times New Roman"/>
          <w:b w:val="false"/>
          <w:i w:val="false"/>
          <w:color w:val="000000"/>
          <w:sz w:val="28"/>
        </w:rPr>
        <w:t xml:space="preserve">, 2-1) и </w:t>
      </w:r>
      <w:r>
        <w:rPr>
          <w:rFonts w:ascii="Times New Roman"/>
          <w:b w:val="false"/>
          <w:i w:val="false"/>
          <w:color w:val="000000"/>
          <w:sz w:val="28"/>
        </w:rPr>
        <w:t>6)</w:t>
      </w:r>
      <w:r>
        <w:rPr>
          <w:rFonts w:ascii="Times New Roman"/>
          <w:b w:val="false"/>
          <w:i w:val="false"/>
          <w:color w:val="000000"/>
          <w:sz w:val="28"/>
        </w:rPr>
        <w:t xml:space="preserve"> пункта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31 статьи 1 Закона от 21 января 2019 года санкционирование некоторых указанных и иных мер вместо суда возложено на прокурора. </w:t>
      </w:r>
    </w:p>
    <w:bookmarkEnd w:id="49"/>
    <w:bookmarkStart w:name="z54" w:id="50"/>
    <w:p>
      <w:pPr>
        <w:spacing w:after="0"/>
        <w:ind w:left="0"/>
        <w:jc w:val="both"/>
      </w:pPr>
      <w:r>
        <w:rPr>
          <w:rFonts w:ascii="Times New Roman"/>
          <w:b w:val="false"/>
          <w:i w:val="false"/>
          <w:color w:val="000000"/>
          <w:sz w:val="28"/>
        </w:rPr>
        <w:t xml:space="preserve">
      Порядок обращения взыскания на имущество должника определен в </w:t>
      </w:r>
      <w:r>
        <w:rPr>
          <w:rFonts w:ascii="Times New Roman"/>
          <w:b w:val="false"/>
          <w:i w:val="false"/>
          <w:color w:val="000000"/>
          <w:sz w:val="28"/>
        </w:rPr>
        <w:t>статье 55</w:t>
      </w:r>
      <w:r>
        <w:rPr>
          <w:rFonts w:ascii="Times New Roman"/>
          <w:b w:val="false"/>
          <w:i w:val="false"/>
          <w:color w:val="000000"/>
          <w:sz w:val="28"/>
        </w:rPr>
        <w:t xml:space="preserve"> Закона от 2 апреля 2010 года. Обращение взыскания на имущество должника включает изъятие имущества и (или) его принудительную реализацию либо передачу взыскателю (</w:t>
      </w:r>
      <w:r>
        <w:rPr>
          <w:rFonts w:ascii="Times New Roman"/>
          <w:b w:val="false"/>
          <w:i w:val="false"/>
          <w:color w:val="000000"/>
          <w:sz w:val="28"/>
        </w:rPr>
        <w:t>пункт 1</w:t>
      </w:r>
      <w:r>
        <w:rPr>
          <w:rFonts w:ascii="Times New Roman"/>
          <w:b w:val="false"/>
          <w:i w:val="false"/>
          <w:color w:val="000000"/>
          <w:sz w:val="28"/>
        </w:rPr>
        <w:t>). В первую очередь, взыскание по исполнительным документам обращается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 (</w:t>
      </w:r>
      <w:r>
        <w:rPr>
          <w:rFonts w:ascii="Times New Roman"/>
          <w:b w:val="false"/>
          <w:i w:val="false"/>
          <w:color w:val="000000"/>
          <w:sz w:val="28"/>
        </w:rPr>
        <w:t>пункт 2</w:t>
      </w:r>
      <w:r>
        <w:rPr>
          <w:rFonts w:ascii="Times New Roman"/>
          <w:b w:val="false"/>
          <w:i w:val="false"/>
          <w:color w:val="000000"/>
          <w:sz w:val="28"/>
        </w:rPr>
        <w:t>). При отсутствии у должника денежных сумм, достаточных для погашения задолженности, взыскание обращается на другое принадлежащее должнику имущество в том размере и объеме, который необходим для исполнения исполнительного документа с учетом расходов по исполнению и оплате деятельности частного судебного исполнителя. В случае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с возвратом должнику суммы, оставшейся после реализации имущества и оплаты деятельности частного судебного исполнителя, а также установленных в законе расходов по исполнению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от 2 апреля 2010 года установлено, что "обращение взыскания 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 (</w:t>
      </w:r>
      <w:r>
        <w:rPr>
          <w:rFonts w:ascii="Times New Roman"/>
          <w:b w:val="false"/>
          <w:i w:val="false"/>
          <w:color w:val="000000"/>
          <w:sz w:val="28"/>
        </w:rPr>
        <w:t>пункт 8</w:t>
      </w:r>
      <w:r>
        <w:rPr>
          <w:rFonts w:ascii="Times New Roman"/>
          <w:b w:val="false"/>
          <w:i w:val="false"/>
          <w:color w:val="000000"/>
          <w:sz w:val="28"/>
        </w:rPr>
        <w:t xml:space="preserve"> статьи 55).</w:t>
      </w:r>
    </w:p>
    <w:bookmarkStart w:name="z56"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 Закона Республики Казахстан от 14 июля 1997 года "О нотариате" (далее – </w:t>
      </w:r>
      <w:r>
        <w:rPr>
          <w:rFonts w:ascii="Times New Roman"/>
          <w:b w:val="false"/>
          <w:i w:val="false"/>
          <w:color w:val="000000"/>
          <w:sz w:val="28"/>
        </w:rPr>
        <w:t>Закон</w:t>
      </w:r>
      <w:r>
        <w:rPr>
          <w:rFonts w:ascii="Times New Roman"/>
          <w:b w:val="false"/>
          <w:i w:val="false"/>
          <w:color w:val="000000"/>
          <w:sz w:val="28"/>
        </w:rPr>
        <w:t xml:space="preserve"> от 14 июля 1997 года) закреплено, что нотариат в Республике Казахстан обеспечивает "защиту прав и законных интересов физических, юридических лиц путем совершения нотариальных действий".</w:t>
      </w:r>
    </w:p>
    <w:bookmarkEnd w:id="51"/>
    <w:bookmarkStart w:name="z57" w:id="5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92-1</w:t>
      </w:r>
      <w:r>
        <w:rPr>
          <w:rFonts w:ascii="Times New Roman"/>
          <w:b w:val="false"/>
          <w:i w:val="false"/>
          <w:color w:val="000000"/>
          <w:sz w:val="28"/>
        </w:rPr>
        <w:t xml:space="preserve"> Закона от 14 июля 1997 года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основании исполнительной надписи производится взыскание задолженности только по документально подтвержденным бесспорным требованиям – при бесспорности задолженности и признании должником вины в неисполненном обязательстве. В том же Законе предусмотрена соответствующая процедура отмены исполнительной надписи (статья 92-8).</w:t>
      </w:r>
    </w:p>
    <w:bookmarkEnd w:id="52"/>
    <w:bookmarkStart w:name="z58" w:id="53"/>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 в </w:t>
      </w:r>
      <w:r>
        <w:rPr>
          <w:rFonts w:ascii="Times New Roman"/>
          <w:b w:val="false"/>
          <w:i w:val="false"/>
          <w:color w:val="000000"/>
          <w:sz w:val="28"/>
        </w:rPr>
        <w:t>статьях 84</w:t>
      </w:r>
      <w:r>
        <w:rPr>
          <w:rFonts w:ascii="Times New Roman"/>
          <w:b w:val="false"/>
          <w:i w:val="false"/>
          <w:color w:val="000000"/>
          <w:sz w:val="28"/>
        </w:rPr>
        <w:t>–</w:t>
      </w:r>
      <w:r>
        <w:rPr>
          <w:rFonts w:ascii="Times New Roman"/>
          <w:b w:val="false"/>
          <w:i w:val="false"/>
          <w:color w:val="000000"/>
          <w:sz w:val="28"/>
        </w:rPr>
        <w:t>90</w:t>
      </w:r>
      <w:r>
        <w:rPr>
          <w:rFonts w:ascii="Times New Roman"/>
          <w:b w:val="false"/>
          <w:i w:val="false"/>
          <w:color w:val="000000"/>
          <w:sz w:val="28"/>
        </w:rPr>
        <w:t xml:space="preserve"> Земельного кодекса Республики Казахстан от 20 июня 2003 года (далее – ЗК) и в </w:t>
      </w:r>
      <w:r>
        <w:rPr>
          <w:rFonts w:ascii="Times New Roman"/>
          <w:b w:val="false"/>
          <w:i w:val="false"/>
          <w:color w:val="000000"/>
          <w:sz w:val="28"/>
        </w:rPr>
        <w:t>главе 6</w:t>
      </w:r>
      <w:r>
        <w:rPr>
          <w:rFonts w:ascii="Times New Roman"/>
          <w:b w:val="false"/>
          <w:i w:val="false"/>
          <w:color w:val="000000"/>
          <w:sz w:val="28"/>
        </w:rPr>
        <w:t xml:space="preserve"> Закона Республики Казахстан от 1 марта 2011 года "О государственном имуществе" (далее – Закон от 1 марта 2011 года) предусмотрены условия и порядок изъятия земельных участков и находящихся на них строений, в том числе жилища, для государственных нужд.</w:t>
      </w:r>
    </w:p>
    <w:bookmarkEnd w:id="53"/>
    <w:bookmarkStart w:name="z59" w:id="54"/>
    <w:p>
      <w:pPr>
        <w:spacing w:after="0"/>
        <w:ind w:left="0"/>
        <w:jc w:val="both"/>
      </w:pPr>
      <w:r>
        <w:rPr>
          <w:rFonts w:ascii="Times New Roman"/>
          <w:b w:val="false"/>
          <w:i w:val="false"/>
          <w:color w:val="000000"/>
          <w:sz w:val="28"/>
        </w:rPr>
        <w:t xml:space="preserve">
      5. Конституционный Суд отмечает, что в Конституции не используется понятие "санкция прокурора". Компетенция, организация и порядок деятельности прокуратуры Республики Казахстан определены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5 ноября 2022 года "О прокуратуре" (далее – Конституционный закон от 5 ноября 2022 года). В данном Конституционном законе санкция отнесена к актам прокурорского надзора (</w:t>
      </w:r>
      <w:r>
        <w:rPr>
          <w:rFonts w:ascii="Times New Roman"/>
          <w:b w:val="false"/>
          <w:i w:val="false"/>
          <w:color w:val="000000"/>
          <w:sz w:val="28"/>
        </w:rPr>
        <w:t>подпункт 1)</w:t>
      </w:r>
      <w:r>
        <w:rPr>
          <w:rFonts w:ascii="Times New Roman"/>
          <w:b w:val="false"/>
          <w:i w:val="false"/>
          <w:color w:val="000000"/>
          <w:sz w:val="28"/>
        </w:rPr>
        <w:t xml:space="preserve"> пункта 1 статьи 32). Прокурор в установленных законом случаях, осуществляя высший надзор за законностью, дает санкцию (согласие) на совершение отдельных действий правоограничительного характера, получение сведений, содержащих охраняемую законом тайну (</w:t>
      </w:r>
      <w:r>
        <w:rPr>
          <w:rFonts w:ascii="Times New Roman"/>
          <w:b w:val="false"/>
          <w:i w:val="false"/>
          <w:color w:val="000000"/>
          <w:sz w:val="28"/>
        </w:rPr>
        <w:t>пункт 1</w:t>
      </w:r>
      <w:r>
        <w:rPr>
          <w:rFonts w:ascii="Times New Roman"/>
          <w:b w:val="false"/>
          <w:i w:val="false"/>
          <w:color w:val="000000"/>
          <w:sz w:val="28"/>
        </w:rPr>
        <w:t xml:space="preserve"> статьи 34).</w:t>
      </w:r>
    </w:p>
    <w:bookmarkEnd w:id="54"/>
    <w:bookmarkStart w:name="z60" w:id="55"/>
    <w:p>
      <w:pPr>
        <w:spacing w:after="0"/>
        <w:ind w:left="0"/>
        <w:jc w:val="both"/>
      </w:pPr>
      <w:r>
        <w:rPr>
          <w:rFonts w:ascii="Times New Roman"/>
          <w:b w:val="false"/>
          <w:i w:val="false"/>
          <w:color w:val="000000"/>
          <w:sz w:val="28"/>
        </w:rPr>
        <w:t>
      Санкция (согласие) прокурора предполагает предварительный надзор за соответствием закону отдельных решений (действий) судебного исполнителя, затрагивающих права участников исполнительного производства.</w:t>
      </w:r>
    </w:p>
    <w:bookmarkEnd w:id="55"/>
    <w:bookmarkStart w:name="z61" w:id="56"/>
    <w:p>
      <w:pPr>
        <w:spacing w:after="0"/>
        <w:ind w:left="0"/>
        <w:jc w:val="both"/>
      </w:pPr>
      <w:r>
        <w:rPr>
          <w:rFonts w:ascii="Times New Roman"/>
          <w:b w:val="false"/>
          <w:i w:val="false"/>
          <w:color w:val="000000"/>
          <w:sz w:val="28"/>
        </w:rPr>
        <w:t>
      Процедуру согласования прокурором решений (действий) судебного исполнителя следует рассматривать как один из механизмов защиты прав и законных интересов человека и гражданина в исполнительном производстве. Законодатель вправе определять случаи и порядок, когда решения (действия) уполномоченных органов (лиц) требуют обязательной санкции (согласия) суда или прокурора.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Конституционным законом</w:t>
      </w:r>
      <w:r>
        <w:rPr>
          <w:rFonts w:ascii="Times New Roman"/>
          <w:b w:val="false"/>
          <w:i w:val="false"/>
          <w:color w:val="000000"/>
          <w:sz w:val="28"/>
        </w:rPr>
        <w:t xml:space="preserve"> от 5 ноября 2022 года полномочия прокурора по санкционированию изъятия имущества прямо не закреплены. В то же время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32 Закона от 2 апреля 2010 года в действующей редакции </w:t>
      </w:r>
      <w:r>
        <w:rPr>
          <w:rFonts w:ascii="Times New Roman"/>
          <w:b w:val="false"/>
          <w:i w:val="false"/>
          <w:color w:val="000000"/>
          <w:sz w:val="28"/>
        </w:rPr>
        <w:t>Закона</w:t>
      </w:r>
      <w:r>
        <w:rPr>
          <w:rFonts w:ascii="Times New Roman"/>
          <w:b w:val="false"/>
          <w:i w:val="false"/>
          <w:color w:val="000000"/>
          <w:sz w:val="28"/>
        </w:rPr>
        <w:t xml:space="preserve"> от 21 января 2019 года судебные исполнители с санкции прокурора могут лишать граждан недвижимости, в том числе жилья, без судебного акта, а прокурор санкционирует такие постановления согласно закону.</w:t>
      </w:r>
    </w:p>
    <w:bookmarkStart w:name="z63" w:id="57"/>
    <w:p>
      <w:pPr>
        <w:spacing w:after="0"/>
        <w:ind w:left="0"/>
        <w:jc w:val="both"/>
      </w:pPr>
      <w:r>
        <w:rPr>
          <w:rFonts w:ascii="Times New Roman"/>
          <w:b w:val="false"/>
          <w:i w:val="false"/>
          <w:color w:val="000000"/>
          <w:sz w:val="28"/>
        </w:rPr>
        <w:t>
      Особое внимание в Конституции защите права на неприкосновенность жилища (</w:t>
      </w:r>
      <w:r>
        <w:rPr>
          <w:rFonts w:ascii="Times New Roman"/>
          <w:b w:val="false"/>
          <w:i w:val="false"/>
          <w:color w:val="000000"/>
          <w:sz w:val="28"/>
        </w:rPr>
        <w:t>пункт 1</w:t>
      </w:r>
      <w:r>
        <w:rPr>
          <w:rFonts w:ascii="Times New Roman"/>
          <w:b w:val="false"/>
          <w:i w:val="false"/>
          <w:color w:val="000000"/>
          <w:sz w:val="28"/>
        </w:rPr>
        <w:t xml:space="preserve"> статьи 25) обязывает законодателя учитывать это конституционное положение при законодательной регламентации оснований и процедур лишения права собственности на жилище.</w:t>
      </w:r>
    </w:p>
    <w:bookmarkEnd w:id="57"/>
    <w:bookmarkStart w:name="z64" w:id="58"/>
    <w:p>
      <w:pPr>
        <w:spacing w:after="0"/>
        <w:ind w:left="0"/>
        <w:jc w:val="both"/>
      </w:pPr>
      <w:r>
        <w:rPr>
          <w:rFonts w:ascii="Times New Roman"/>
          <w:b w:val="false"/>
          <w:i w:val="false"/>
          <w:color w:val="000000"/>
          <w:sz w:val="28"/>
        </w:rPr>
        <w:t xml:space="preserve">
      В частности, такой подход прослеживается в очередности реализации имущества должника, закрепленной в </w:t>
      </w:r>
      <w:r>
        <w:rPr>
          <w:rFonts w:ascii="Times New Roman"/>
          <w:b w:val="false"/>
          <w:i w:val="false"/>
          <w:color w:val="000000"/>
          <w:sz w:val="28"/>
        </w:rPr>
        <w:t>пункте 1</w:t>
      </w:r>
      <w:r>
        <w:rPr>
          <w:rFonts w:ascii="Times New Roman"/>
          <w:b w:val="false"/>
          <w:i w:val="false"/>
          <w:color w:val="000000"/>
          <w:sz w:val="28"/>
        </w:rPr>
        <w:t xml:space="preserve"> статьи 72 Закона от 2 апреля 2010 года. При обращении взыскания на имущество физического лица реализация этого имущества осуществляется в следующей очередности: в первую очередь – имущество, не являющееся предметом первой необходимости, ценные бумаги, валютные ценности, драгоценные металлы и драгоценные камни, ювелирные изделия, предметы декора и обстановки; во вторую очередь – транспортные средства, недвижимое имущество (кроме жилища); в третью очередь – жилище.</w:t>
      </w:r>
    </w:p>
    <w:bookmarkEnd w:id="58"/>
    <w:bookmarkStart w:name="z65"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28)</w:t>
      </w:r>
      <w:r>
        <w:rPr>
          <w:rFonts w:ascii="Times New Roman"/>
          <w:b w:val="false"/>
          <w:i w:val="false"/>
          <w:color w:val="000000"/>
          <w:sz w:val="28"/>
        </w:rPr>
        <w:t xml:space="preserve"> статьи 2 Закона от 16 апреля 1997 года жилище определяется как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 В </w:t>
      </w:r>
      <w:r>
        <w:rPr>
          <w:rFonts w:ascii="Times New Roman"/>
          <w:b w:val="false"/>
          <w:i w:val="false"/>
          <w:color w:val="000000"/>
          <w:sz w:val="28"/>
        </w:rPr>
        <w:t>пункте 3</w:t>
      </w:r>
      <w:r>
        <w:rPr>
          <w:rFonts w:ascii="Times New Roman"/>
          <w:b w:val="false"/>
          <w:i w:val="false"/>
          <w:color w:val="000000"/>
          <w:sz w:val="28"/>
        </w:rPr>
        <w:t xml:space="preserve"> статьи 3 этого же Закона установлено, что "лишение жилища допускается только по решению суда в случаях, предусмотренных законами Республики Казахстан".</w:t>
      </w:r>
    </w:p>
    <w:bookmarkEnd w:id="59"/>
    <w:bookmarkStart w:name="z66" w:id="60"/>
    <w:p>
      <w:pPr>
        <w:spacing w:after="0"/>
        <w:ind w:left="0"/>
        <w:jc w:val="both"/>
      </w:pPr>
      <w:r>
        <w:rPr>
          <w:rFonts w:ascii="Times New Roman"/>
          <w:b w:val="false"/>
          <w:i w:val="false"/>
          <w:color w:val="000000"/>
          <w:sz w:val="28"/>
        </w:rPr>
        <w:t>
      Конституционные нормы о жилище (</w:t>
      </w:r>
      <w:r>
        <w:rPr>
          <w:rFonts w:ascii="Times New Roman"/>
          <w:b w:val="false"/>
          <w:i w:val="false"/>
          <w:color w:val="000000"/>
          <w:sz w:val="28"/>
        </w:rPr>
        <w:t>статья 25</w:t>
      </w:r>
      <w:r>
        <w:rPr>
          <w:rFonts w:ascii="Times New Roman"/>
          <w:b w:val="false"/>
          <w:i w:val="false"/>
          <w:color w:val="000000"/>
          <w:sz w:val="28"/>
        </w:rPr>
        <w:t>) относятся ко всем видам жилища.</w:t>
      </w:r>
    </w:p>
    <w:bookmarkEnd w:id="60"/>
    <w:bookmarkStart w:name="z67" w:id="61"/>
    <w:p>
      <w:pPr>
        <w:spacing w:after="0"/>
        <w:ind w:left="0"/>
        <w:jc w:val="both"/>
      </w:pPr>
      <w:r>
        <w:rPr>
          <w:rFonts w:ascii="Times New Roman"/>
          <w:b w:val="false"/>
          <w:i w:val="false"/>
          <w:color w:val="000000"/>
          <w:sz w:val="28"/>
        </w:rPr>
        <w:t>
      Норма о недопустимости лишения жилища, иначе как по решению суда, в Конституции выделена особо несмотря на то, что жилище как разновидность имущества и собственности (</w:t>
      </w:r>
      <w:r>
        <w:rPr>
          <w:rFonts w:ascii="Times New Roman"/>
          <w:b w:val="false"/>
          <w:i w:val="false"/>
          <w:color w:val="000000"/>
          <w:sz w:val="28"/>
        </w:rPr>
        <w:t>пункты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статьи 26) защищается и этими общими нормами Конституции. </w:t>
      </w:r>
    </w:p>
    <w:bookmarkEnd w:id="61"/>
    <w:bookmarkStart w:name="z68" w:id="62"/>
    <w:p>
      <w:pPr>
        <w:spacing w:after="0"/>
        <w:ind w:left="0"/>
        <w:jc w:val="both"/>
      </w:pPr>
      <w:r>
        <w:rPr>
          <w:rFonts w:ascii="Times New Roman"/>
          <w:b w:val="false"/>
          <w:i w:val="false"/>
          <w:color w:val="000000"/>
          <w:sz w:val="28"/>
        </w:rPr>
        <w:t>
      Конституционный Суд считает, что решения в исполнительном производстве, связанные с лишением граждан жилища без их согласия, должны в обязательном порядке приниматься судом (</w:t>
      </w:r>
      <w:r>
        <w:rPr>
          <w:rFonts w:ascii="Times New Roman"/>
          <w:b w:val="false"/>
          <w:i w:val="false"/>
          <w:color w:val="000000"/>
          <w:sz w:val="28"/>
        </w:rPr>
        <w:t>пункт 1</w:t>
      </w:r>
      <w:r>
        <w:rPr>
          <w:rFonts w:ascii="Times New Roman"/>
          <w:b w:val="false"/>
          <w:i w:val="false"/>
          <w:color w:val="000000"/>
          <w:sz w:val="28"/>
        </w:rPr>
        <w:t xml:space="preserve"> статьи 25,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w:t>
      </w:r>
      <w:r>
        <w:rPr>
          <w:rFonts w:ascii="Times New Roman"/>
          <w:b w:val="false"/>
          <w:i w:val="false"/>
          <w:color w:val="000000"/>
          <w:sz w:val="28"/>
        </w:rPr>
        <w:t>пункт 3</w:t>
      </w:r>
      <w:r>
        <w:rPr>
          <w:rFonts w:ascii="Times New Roman"/>
          <w:b w:val="false"/>
          <w:i w:val="false"/>
          <w:color w:val="000000"/>
          <w:sz w:val="28"/>
        </w:rPr>
        <w:t xml:space="preserve"> статьи 39 Конституции). Указанное конституционное полномочие суда при решении вопроса о лишении граждан жилища недопустимо передавать иным органам и должностным лицам, в том числе прокурору.</w:t>
      </w:r>
    </w:p>
    <w:bookmarkEnd w:id="62"/>
    <w:bookmarkStart w:name="z69" w:id="63"/>
    <w:p>
      <w:pPr>
        <w:spacing w:after="0"/>
        <w:ind w:left="0"/>
        <w:jc w:val="both"/>
      </w:pPr>
      <w:r>
        <w:rPr>
          <w:rFonts w:ascii="Times New Roman"/>
          <w:b w:val="false"/>
          <w:i w:val="false"/>
          <w:color w:val="000000"/>
          <w:sz w:val="28"/>
        </w:rPr>
        <w:t>
      В связи с этим принцип неприкосновенности жилища и недопустимости его лишения, иначе как по решению суда (</w:t>
      </w:r>
      <w:r>
        <w:rPr>
          <w:rFonts w:ascii="Times New Roman"/>
          <w:b w:val="false"/>
          <w:i w:val="false"/>
          <w:color w:val="000000"/>
          <w:sz w:val="28"/>
        </w:rPr>
        <w:t>пункт 1</w:t>
      </w:r>
      <w:r>
        <w:rPr>
          <w:rFonts w:ascii="Times New Roman"/>
          <w:b w:val="false"/>
          <w:i w:val="false"/>
          <w:color w:val="000000"/>
          <w:sz w:val="28"/>
        </w:rPr>
        <w:t xml:space="preserve"> статьи 25 Конституции), не случайно выделен в отдельную конституционную норму и в </w:t>
      </w:r>
      <w:r>
        <w:rPr>
          <w:rFonts w:ascii="Times New Roman"/>
          <w:b w:val="false"/>
          <w:i w:val="false"/>
          <w:color w:val="000000"/>
          <w:sz w:val="28"/>
        </w:rPr>
        <w:t>пункте 2</w:t>
      </w:r>
      <w:r>
        <w:rPr>
          <w:rFonts w:ascii="Times New Roman"/>
          <w:b w:val="false"/>
          <w:i w:val="false"/>
          <w:color w:val="000000"/>
          <w:sz w:val="28"/>
        </w:rPr>
        <w:t xml:space="preserve"> той же статьи записано, что в Республике Казахстан "создаются условия для обеспечения граждан жильем".</w:t>
      </w:r>
    </w:p>
    <w:bookmarkEnd w:id="63"/>
    <w:bookmarkStart w:name="z70" w:id="64"/>
    <w:p>
      <w:pPr>
        <w:spacing w:after="0"/>
        <w:ind w:left="0"/>
        <w:jc w:val="both"/>
      </w:pPr>
      <w:r>
        <w:rPr>
          <w:rFonts w:ascii="Times New Roman"/>
          <w:b w:val="false"/>
          <w:i w:val="false"/>
          <w:color w:val="000000"/>
          <w:sz w:val="28"/>
        </w:rPr>
        <w:t>
      6. Конституционный Суд констатирует, что провозглашение Республики Казахстан в Конституции демократическим, светским, правовым и социальным государством предполагает определенные ограничения и обязательства государства по обеспечению минимального уровня жизни при лишении граждан жилища по решению суда и исполнении этого решения судебным исполнителем на любой стадии исполнения.</w:t>
      </w:r>
    </w:p>
    <w:bookmarkEnd w:id="64"/>
    <w:bookmarkStart w:name="z71" w:id="65"/>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30 декабря 2022 года "О восстановлении платежеспособности и банкротстве граждан Республики Казахстан" указано, что в состав имущественной массы должника, в которую включается все его движимое и недвижимое имущество в Республике Казахстан и за ее пределами, не входит, в частности, "единственное жилище должника, не являющееся обеспечением исполнения обязательств" (</w:t>
      </w:r>
      <w:r>
        <w:rPr>
          <w:rFonts w:ascii="Times New Roman"/>
          <w:b w:val="false"/>
          <w:i w:val="false"/>
          <w:color w:val="000000"/>
          <w:sz w:val="28"/>
        </w:rPr>
        <w:t>пункт 3</w:t>
      </w:r>
      <w:r>
        <w:rPr>
          <w:rFonts w:ascii="Times New Roman"/>
          <w:b w:val="false"/>
          <w:i w:val="false"/>
          <w:color w:val="000000"/>
          <w:sz w:val="28"/>
        </w:rPr>
        <w:t xml:space="preserve"> статьи 38).</w:t>
      </w:r>
    </w:p>
    <w:bookmarkEnd w:id="65"/>
    <w:bookmarkStart w:name="z72" w:id="66"/>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Закону</w:t>
      </w:r>
      <w:r>
        <w:rPr>
          <w:rFonts w:ascii="Times New Roman"/>
          <w:b w:val="false"/>
          <w:i w:val="false"/>
          <w:color w:val="000000"/>
          <w:sz w:val="28"/>
        </w:rPr>
        <w:t xml:space="preserve"> от 2 апреля 2010 года исполнительное производство приостанавливается, если требуется принудительное выселение "граждан, относящихся к социально уязвимым слоям населения, из единственного жилища на территории Республики Казахстан в период отопительного сезона" (</w:t>
      </w:r>
      <w:r>
        <w:rPr>
          <w:rFonts w:ascii="Times New Roman"/>
          <w:b w:val="false"/>
          <w:i w:val="false"/>
          <w:color w:val="000000"/>
          <w:sz w:val="28"/>
        </w:rPr>
        <w:t>подпункт 6-1)</w:t>
      </w:r>
      <w:r>
        <w:rPr>
          <w:rFonts w:ascii="Times New Roman"/>
          <w:b w:val="false"/>
          <w:i w:val="false"/>
          <w:color w:val="000000"/>
          <w:sz w:val="28"/>
        </w:rPr>
        <w:t xml:space="preserve"> абзаца первого статьи 42). Такое выселение из-за долгов граждан, относящихся к социально уязвимым слоям населения, в отопительный сезон запрещается (подпункт 1)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3-1</w:t>
      </w:r>
      <w:r>
        <w:rPr>
          <w:rFonts w:ascii="Times New Roman"/>
          <w:b w:val="false"/>
          <w:i w:val="false"/>
          <w:color w:val="000000"/>
          <w:sz w:val="28"/>
        </w:rPr>
        <w:t xml:space="preserve"> статьи 29 Закона от 16 апреля 1997 года). </w:t>
      </w:r>
    </w:p>
    <w:bookmarkEnd w:id="66"/>
    <w:bookmarkStart w:name="z73" w:id="67"/>
    <w:p>
      <w:pPr>
        <w:spacing w:after="0"/>
        <w:ind w:left="0"/>
        <w:jc w:val="both"/>
      </w:pPr>
      <w:r>
        <w:rPr>
          <w:rFonts w:ascii="Times New Roman"/>
          <w:b w:val="false"/>
          <w:i w:val="false"/>
          <w:color w:val="000000"/>
          <w:sz w:val="28"/>
        </w:rPr>
        <w:t>
      В перечне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 на которое не может быть обращено взыскание по исполнительным документам (</w:t>
      </w:r>
      <w:r>
        <w:rPr>
          <w:rFonts w:ascii="Times New Roman"/>
          <w:b w:val="false"/>
          <w:i w:val="false"/>
          <w:color w:val="000000"/>
          <w:sz w:val="28"/>
        </w:rPr>
        <w:t>статья 61</w:t>
      </w:r>
      <w:r>
        <w:rPr>
          <w:rFonts w:ascii="Times New Roman"/>
          <w:b w:val="false"/>
          <w:i w:val="false"/>
          <w:color w:val="000000"/>
          <w:sz w:val="28"/>
        </w:rPr>
        <w:t xml:space="preserve"> Закона от 2 апреля 2010 года), отсутствует единственное жилье должника и членов его семьи. При этом в уголовно-исполнительном законодательстве предусмотрены минимальные стандарты обеспечения неприкосновенности жилища осужденного и членов его семьи. В части пятой </w:t>
      </w:r>
      <w:r>
        <w:rPr>
          <w:rFonts w:ascii="Times New Roman"/>
          <w:b w:val="false"/>
          <w:i w:val="false"/>
          <w:color w:val="000000"/>
          <w:sz w:val="28"/>
        </w:rPr>
        <w:t>статьи 78</w:t>
      </w:r>
      <w:r>
        <w:rPr>
          <w:rFonts w:ascii="Times New Roman"/>
          <w:b w:val="false"/>
          <w:i w:val="false"/>
          <w:color w:val="000000"/>
          <w:sz w:val="28"/>
        </w:rPr>
        <w:t xml:space="preserve"> Уголовно-исполнительного кодекса Республики Казахстан от 5 июля 2014 года (далее – УИК), посвященной имуществу осужденного, подлежащему конфискации, содержится исключение возможности конфискации по приговору суда имущества осужденного в соответствии с установленным в приложении к УИК перечнем. В этом приложении, во многом повторяющем содержание </w:t>
      </w:r>
      <w:r>
        <w:rPr>
          <w:rFonts w:ascii="Times New Roman"/>
          <w:b w:val="false"/>
          <w:i w:val="false"/>
          <w:color w:val="000000"/>
          <w:sz w:val="28"/>
        </w:rPr>
        <w:t>статьи 61</w:t>
      </w:r>
      <w:r>
        <w:rPr>
          <w:rFonts w:ascii="Times New Roman"/>
          <w:b w:val="false"/>
          <w:i w:val="false"/>
          <w:color w:val="000000"/>
          <w:sz w:val="28"/>
        </w:rPr>
        <w:t xml:space="preserve"> Закона от 2 апреля 2010 года, имеется подпункт 1), существенный для реализации конституционного права на жизнь (</w:t>
      </w:r>
      <w:r>
        <w:rPr>
          <w:rFonts w:ascii="Times New Roman"/>
          <w:b w:val="false"/>
          <w:i w:val="false"/>
          <w:color w:val="000000"/>
          <w:sz w:val="28"/>
        </w:rPr>
        <w:t>пункт 1</w:t>
      </w:r>
      <w:r>
        <w:rPr>
          <w:rFonts w:ascii="Times New Roman"/>
          <w:b w:val="false"/>
          <w:i w:val="false"/>
          <w:color w:val="000000"/>
          <w:sz w:val="28"/>
        </w:rPr>
        <w:t xml:space="preserve"> статьи 15 Конституции) и устанавливающий, что конфискации не подлежит необходимое для осужденного и лиц, находящихся на его иждивении, принадлежащее ему на праве частной собственности или являющееся его долей в общей собственности "единственное жилье осужденного и его семьи, площадь которого не превышает нормативов, установленных жилищным законодательством, на каждого члена семьи". Данные минимальные нормативы содержатся в пункте 1 </w:t>
      </w:r>
      <w:r>
        <w:rPr>
          <w:rFonts w:ascii="Times New Roman"/>
          <w:b w:val="false"/>
          <w:i w:val="false"/>
          <w:color w:val="000000"/>
          <w:sz w:val="28"/>
        </w:rPr>
        <w:t>статьи 75</w:t>
      </w:r>
      <w:r>
        <w:rPr>
          <w:rFonts w:ascii="Times New Roman"/>
          <w:b w:val="false"/>
          <w:i w:val="false"/>
          <w:color w:val="000000"/>
          <w:sz w:val="28"/>
        </w:rPr>
        <w:t xml:space="preserve"> Закона от 16 апреля 1997 года. </w:t>
      </w:r>
    </w:p>
    <w:bookmarkEnd w:id="67"/>
    <w:bookmarkStart w:name="z74" w:id="68"/>
    <w:p>
      <w:pPr>
        <w:spacing w:after="0"/>
        <w:ind w:left="0"/>
        <w:jc w:val="both"/>
      </w:pPr>
      <w:r>
        <w:rPr>
          <w:rFonts w:ascii="Times New Roman"/>
          <w:b w:val="false"/>
          <w:i w:val="false"/>
          <w:color w:val="000000"/>
          <w:sz w:val="28"/>
        </w:rPr>
        <w:t>
      Таким образом, в Республике Казахстан в настоящее время предусмотрены жилищные гарантии для осужденного в виде установления минимальных стандартов обеспечения сохранности жилья для него и членов его семьи, но отсутствуют подобные гарантии в законе об исполнительном производстве при лишении должника и членов его семьи жилища, в том числе при обращении взыскания судебным исполнителем на единственное жилье, которое не было предметом залога. Конституционный Суд считает, что эти вопросы следует решать с учетом конституционных норм о жизни, правах и свободах человека как высших ценностях, о правах членов его семьи, особенно несовершеннолетних детей и нетрудоспособных лиц, а также положений Конституции об утверждении Республикой Казахстан себя демократическим, социальным и правовым государством.</w:t>
      </w:r>
    </w:p>
    <w:bookmarkEnd w:id="68"/>
    <w:bookmarkStart w:name="z75" w:id="69"/>
    <w:p>
      <w:pPr>
        <w:spacing w:after="0"/>
        <w:ind w:left="0"/>
        <w:jc w:val="both"/>
      </w:pPr>
      <w:r>
        <w:rPr>
          <w:rFonts w:ascii="Times New Roman"/>
          <w:b w:val="false"/>
          <w:i w:val="false"/>
          <w:color w:val="000000"/>
          <w:sz w:val="28"/>
        </w:rPr>
        <w:t>
      Управление Верховного комиссара по правам человека ООН отмечает: "Принудительные выселения, как правило, сопровождаются применением насилия и несоразмерно сильно затрагивают бедных, которые из-за этого страдают от нарушения других прав человека. Во многих случаях принудительные выселения еще более усугубляют проблему, ради решения которой они предположительно и осуществлялись" ("Право на достаточное жилище". Изложение актов № 21/Rev.1).</w:t>
      </w:r>
    </w:p>
    <w:bookmarkEnd w:id="69"/>
    <w:bookmarkStart w:name="z76" w:id="70"/>
    <w:p>
      <w:pPr>
        <w:spacing w:after="0"/>
        <w:ind w:left="0"/>
        <w:jc w:val="both"/>
      </w:pPr>
      <w:r>
        <w:rPr>
          <w:rFonts w:ascii="Times New Roman"/>
          <w:b w:val="false"/>
          <w:i w:val="false"/>
          <w:color w:val="000000"/>
          <w:sz w:val="28"/>
        </w:rPr>
        <w:t xml:space="preserve">
      В этом же документе Управления Верховного комиссара по правам человека ООН указывается на причинную связь роста бездомности, ведущей к нарушению других прав человека, в частности, с отсутствием доступного жилья, принудительным выселением, отсутствием социального жилья, игнорированием потребностей наиболее уязвимых групп населения. Подчеркивается, что "принудительные выселения не должны приводить к появлению бездомных лиц". Государствам рекомендуется: 1) уважать право на достаточное жилье, воздерживаться, в частности, от принудительных выселений и разрушений домов; 2) защищать право на достаточное жилье, предотвращая от вмешательства в него третьих сторон, принимая необходимые законодательные и иные меры;". </w:t>
      </w:r>
    </w:p>
    <w:bookmarkEnd w:id="70"/>
    <w:bookmarkStart w:name="z77" w:id="71"/>
    <w:p>
      <w:pPr>
        <w:spacing w:after="0"/>
        <w:ind w:left="0"/>
        <w:jc w:val="both"/>
      </w:pPr>
      <w:r>
        <w:rPr>
          <w:rFonts w:ascii="Times New Roman"/>
          <w:b w:val="false"/>
          <w:i w:val="false"/>
          <w:color w:val="000000"/>
          <w:sz w:val="28"/>
        </w:rPr>
        <w:t>
      В связи с этим Конституционный Суд отмечает компетенцию Парламента Республики Казахстан, который вправе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статьи 61 Конституции) в целях охраны общественного порядка, прав и свобод человека, здоровья и нравственности населения предусмотреть возможность установления некоторых ограничений при лишении жилища, если оно является для собственника единственным и, особенно, если оно не было предметом залога, с учетом вышеотмеченных минимальных стандартов обеспечения неприкосновенности жилища, а также принять дополнительные меры по развитию и правовому регулированию фонда социального жилья.</w:t>
      </w:r>
    </w:p>
    <w:bookmarkEnd w:id="71"/>
    <w:bookmarkStart w:name="z78" w:id="72"/>
    <w:p>
      <w:pPr>
        <w:spacing w:after="0"/>
        <w:ind w:left="0"/>
        <w:jc w:val="both"/>
      </w:pPr>
      <w:r>
        <w:rPr>
          <w:rFonts w:ascii="Times New Roman"/>
          <w:b w:val="false"/>
          <w:i w:val="false"/>
          <w:color w:val="000000"/>
          <w:sz w:val="28"/>
        </w:rPr>
        <w:t xml:space="preserve">
      Конституционный Суд считает, что в </w:t>
      </w:r>
      <w:r>
        <w:rPr>
          <w:rFonts w:ascii="Times New Roman"/>
          <w:b w:val="false"/>
          <w:i w:val="false"/>
          <w:color w:val="000000"/>
          <w:sz w:val="28"/>
        </w:rPr>
        <w:t>Законе</w:t>
      </w:r>
      <w:r>
        <w:rPr>
          <w:rFonts w:ascii="Times New Roman"/>
          <w:b w:val="false"/>
          <w:i w:val="false"/>
          <w:color w:val="000000"/>
          <w:sz w:val="28"/>
        </w:rPr>
        <w:t xml:space="preserve"> от 2 апреля 2010 года для соблюдения баланса прав и обязанностей участников правоотношений целесообразно предусмотреть минимальную норму жилой площади, которая остается у должника и членов его семьи, учитывая совместно проживающих с ним несовершеннолетних, нетрудоспособных, инвалидов, при изъятии по решению суда единственного жилища судебным исполнителем в счет покрытия долга кредиторам.</w:t>
      </w:r>
    </w:p>
    <w:bookmarkEnd w:id="72"/>
    <w:bookmarkStart w:name="z79" w:id="7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подпунктом 4)</w:t>
      </w:r>
      <w:r>
        <w:rPr>
          <w:rFonts w:ascii="Times New Roman"/>
          <w:b w:val="false"/>
          <w:i w:val="false"/>
          <w:color w:val="000000"/>
          <w:sz w:val="28"/>
        </w:rPr>
        <w:t xml:space="preserve"> пункта 1 и </w:t>
      </w:r>
      <w:r>
        <w:rPr>
          <w:rFonts w:ascii="Times New Roman"/>
          <w:b w:val="false"/>
          <w:i w:val="false"/>
          <w:color w:val="000000"/>
          <w:sz w:val="28"/>
        </w:rPr>
        <w:t>пунктом 4</w:t>
      </w:r>
      <w:r>
        <w:rPr>
          <w:rFonts w:ascii="Times New Roman"/>
          <w:b w:val="false"/>
          <w:i w:val="false"/>
          <w:color w:val="000000"/>
          <w:sz w:val="28"/>
        </w:rPr>
        <w:t xml:space="preserve"> статьи 72,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3 и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73"/>
    <w:bookmarkStart w:name="z80" w:id="74"/>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74"/>
    <w:bookmarkStart w:name="z81" w:id="75"/>
    <w:p>
      <w:pPr>
        <w:spacing w:after="0"/>
        <w:ind w:left="0"/>
        <w:jc w:val="both"/>
      </w:pPr>
      <w:r>
        <w:rPr>
          <w:rFonts w:ascii="Times New Roman"/>
          <w:b w:val="false"/>
          <w:i w:val="false"/>
          <w:color w:val="000000"/>
          <w:sz w:val="28"/>
        </w:rPr>
        <w:t xml:space="preserve">
      1. Норму </w:t>
      </w:r>
      <w:r>
        <w:rPr>
          <w:rFonts w:ascii="Times New Roman"/>
          <w:b w:val="false"/>
          <w:i w:val="false"/>
          <w:color w:val="000000"/>
          <w:sz w:val="28"/>
        </w:rPr>
        <w:t>пункта 3</w:t>
      </w:r>
      <w:r>
        <w:rPr>
          <w:rFonts w:ascii="Times New Roman"/>
          <w:b w:val="false"/>
          <w:i w:val="false"/>
          <w:color w:val="000000"/>
          <w:sz w:val="28"/>
        </w:rPr>
        <w:t xml:space="preserve"> статьи 26 Конституции Республики Казахстан о том, что "никто не может быть лишен своего имущества, иначе как по решению суда", следует понимать как важную конституционную гарантию права собственности. Конституция гарантирует право собственности граждан на любое законно приобретенное имущество. Лишение имущества во всех спорных случаях может производиться на основании предварительно принятого судом решения или иными способами, предусмотренными законом, с возможностью последующего судебного контроля за законностью отчуждения имущества.</w:t>
      </w:r>
    </w:p>
    <w:bookmarkEnd w:id="75"/>
    <w:bookmarkStart w:name="z82" w:id="76"/>
    <w:p>
      <w:pPr>
        <w:spacing w:after="0"/>
        <w:ind w:left="0"/>
        <w:jc w:val="both"/>
      </w:pPr>
      <w:r>
        <w:rPr>
          <w:rFonts w:ascii="Times New Roman"/>
          <w:b w:val="false"/>
          <w:i w:val="false"/>
          <w:color w:val="000000"/>
          <w:sz w:val="28"/>
        </w:rPr>
        <w:t>
      Конституционные положения о запрете лишения жилища или иного имущества, иначе как по решению суда (</w:t>
      </w:r>
      <w:r>
        <w:rPr>
          <w:rFonts w:ascii="Times New Roman"/>
          <w:b w:val="false"/>
          <w:i w:val="false"/>
          <w:color w:val="000000"/>
          <w:sz w:val="28"/>
        </w:rPr>
        <w:t>пункт 1</w:t>
      </w:r>
      <w:r>
        <w:rPr>
          <w:rFonts w:ascii="Times New Roman"/>
          <w:b w:val="false"/>
          <w:i w:val="false"/>
          <w:color w:val="000000"/>
          <w:sz w:val="28"/>
        </w:rPr>
        <w:t xml:space="preserve"> статьи 25 и </w:t>
      </w:r>
      <w:r>
        <w:rPr>
          <w:rFonts w:ascii="Times New Roman"/>
          <w:b w:val="false"/>
          <w:i w:val="false"/>
          <w:color w:val="000000"/>
          <w:sz w:val="28"/>
        </w:rPr>
        <w:t>пункт 3</w:t>
      </w:r>
      <w:r>
        <w:rPr>
          <w:rFonts w:ascii="Times New Roman"/>
          <w:b w:val="false"/>
          <w:i w:val="false"/>
          <w:color w:val="000000"/>
          <w:sz w:val="28"/>
        </w:rPr>
        <w:t xml:space="preserve"> статьи 26), касаются ситуаций, когда смена собственника происходит не добровольно.</w:t>
      </w:r>
    </w:p>
    <w:bookmarkEnd w:id="76"/>
    <w:bookmarkStart w:name="z83" w:id="77"/>
    <w:p>
      <w:pPr>
        <w:spacing w:after="0"/>
        <w:ind w:left="0"/>
        <w:jc w:val="both"/>
      </w:pPr>
      <w:r>
        <w:rPr>
          <w:rFonts w:ascii="Times New Roman"/>
          <w:b w:val="false"/>
          <w:i w:val="false"/>
          <w:color w:val="000000"/>
          <w:sz w:val="28"/>
        </w:rPr>
        <w:t>
      Прокурор в установленных законом пределах и формах осуществляет высший надзор за соблюдением законности лишения имущества и санкционирует в предусмотренных законом случаях процедуру принудительного обращения взыскания на имущество должника (кроме жилища), находящееся у него либо у иных физических и юридических лиц, или отказывает в даче санкции. При этом не должны затрагиваться законные интересы других собственников данного имущества, если оно находится в общей совместной собственности. В случае несогласия с принятым решением физические и юридические лица вправе обратиться в суд в соответствии с законом.</w:t>
      </w:r>
    </w:p>
    <w:bookmarkEnd w:id="77"/>
    <w:bookmarkStart w:name="z84" w:id="78"/>
    <w:p>
      <w:pPr>
        <w:spacing w:after="0"/>
        <w:ind w:left="0"/>
        <w:jc w:val="both"/>
      </w:pPr>
      <w:r>
        <w:rPr>
          <w:rFonts w:ascii="Times New Roman"/>
          <w:b w:val="false"/>
          <w:i w:val="false"/>
          <w:color w:val="000000"/>
          <w:sz w:val="28"/>
        </w:rPr>
        <w:t xml:space="preserve">
      2. Норму, содержащуюся в </w:t>
      </w:r>
      <w:r>
        <w:rPr>
          <w:rFonts w:ascii="Times New Roman"/>
          <w:b w:val="false"/>
          <w:i w:val="false"/>
          <w:color w:val="000000"/>
          <w:sz w:val="28"/>
        </w:rPr>
        <w:t>пункте 1</w:t>
      </w:r>
      <w:r>
        <w:rPr>
          <w:rFonts w:ascii="Times New Roman"/>
          <w:b w:val="false"/>
          <w:i w:val="false"/>
          <w:color w:val="000000"/>
          <w:sz w:val="28"/>
        </w:rPr>
        <w:t xml:space="preserve"> статьи 25 Конституции и устанавливающую, что "не допускается лишение жилища, иначе как по решению суда", с учетом конституционных норм о жилище, имуществе и праве собственности, об иных правах и свободах человека необходимо понимать буквально. Человек может быть лишен жилища только по решению суда. Санкционирование прокурором процедуры по принудительному обращению взыскания на жилище не отменяет судебное решение, не заменяет его и не равнозначно ему.</w:t>
      </w:r>
    </w:p>
    <w:bookmarkEnd w:id="78"/>
    <w:bookmarkStart w:name="z85" w:id="79"/>
    <w:p>
      <w:pPr>
        <w:spacing w:after="0"/>
        <w:ind w:left="0"/>
        <w:jc w:val="both"/>
      </w:pPr>
      <w:r>
        <w:rPr>
          <w:rFonts w:ascii="Times New Roman"/>
          <w:b w:val="false"/>
          <w:i w:val="false"/>
          <w:color w:val="000000"/>
          <w:sz w:val="28"/>
        </w:rPr>
        <w:t>
      Жилище как особый вид имущества, существенно важный для реализации человеком и членами его семьи конституционного права на жизнь, имеет особую защиту в Конституции. В Республике Казахстан, утверждающей себя демократическим, правовым и социальным государством, а также закрепившей конституционные положения о том, что в Казахстане создаются условия для обеспечения граждан жильем, гарантируется неприкосновенность жилища и его исключительно судебная правовая защита: в случае лишения человека жилища без его согласия решение суда обязательно и безальтернативно. При лишении гражданина жилища, особенно единственного, должны учитываться закрепленные в законе права проживающих с ним членов семьи, в том числе несовершеннолетних.</w:t>
      </w:r>
    </w:p>
    <w:bookmarkEnd w:id="79"/>
    <w:bookmarkStart w:name="z86" w:id="80"/>
    <w:p>
      <w:pPr>
        <w:spacing w:after="0"/>
        <w:ind w:left="0"/>
        <w:jc w:val="both"/>
      </w:pPr>
      <w:r>
        <w:rPr>
          <w:rFonts w:ascii="Times New Roman"/>
          <w:b w:val="false"/>
          <w:i w:val="false"/>
          <w:color w:val="000000"/>
          <w:sz w:val="28"/>
        </w:rPr>
        <w:t>
      3. Органы, обеспечивающие принудительное исполнение исполнительных документов, обязаны соблюдать конституционные права и установленные законами гарантии собственников жилища, разъяснять гражданам их права до принудительного обращения взыскания на имущество и жилище, а в случае их несогласия – принимать меры по обеспечению выполнения требований Конституции (</w:t>
      </w:r>
      <w:r>
        <w:rPr>
          <w:rFonts w:ascii="Times New Roman"/>
          <w:b w:val="false"/>
          <w:i w:val="false"/>
          <w:color w:val="000000"/>
          <w:sz w:val="28"/>
        </w:rPr>
        <w:t>пункт 1</w:t>
      </w:r>
      <w:r>
        <w:rPr>
          <w:rFonts w:ascii="Times New Roman"/>
          <w:b w:val="false"/>
          <w:i w:val="false"/>
          <w:color w:val="000000"/>
          <w:sz w:val="28"/>
        </w:rPr>
        <w:t xml:space="preserve"> статьи 25 и </w:t>
      </w:r>
      <w:r>
        <w:rPr>
          <w:rFonts w:ascii="Times New Roman"/>
          <w:b w:val="false"/>
          <w:i w:val="false"/>
          <w:color w:val="000000"/>
          <w:sz w:val="28"/>
        </w:rPr>
        <w:t>пункт 3</w:t>
      </w:r>
      <w:r>
        <w:rPr>
          <w:rFonts w:ascii="Times New Roman"/>
          <w:b w:val="false"/>
          <w:i w:val="false"/>
          <w:color w:val="000000"/>
          <w:sz w:val="28"/>
        </w:rPr>
        <w:t xml:space="preserve"> статьи 26).</w:t>
      </w:r>
    </w:p>
    <w:bookmarkEnd w:id="80"/>
    <w:bookmarkStart w:name="z87" w:id="81"/>
    <w:p>
      <w:pPr>
        <w:spacing w:after="0"/>
        <w:ind w:left="0"/>
        <w:jc w:val="both"/>
      </w:pPr>
      <w:r>
        <w:rPr>
          <w:rFonts w:ascii="Times New Roman"/>
          <w:b w:val="false"/>
          <w:i w:val="false"/>
          <w:color w:val="000000"/>
          <w:sz w:val="28"/>
        </w:rPr>
        <w:t xml:space="preserve">
      4. Правительству Республики Казахстан совместно с Верховным Судом Республики Казахстан, Генеральной прокуратурой Республики Казахстан и другими заинтересованными государственными органами Республики Казахстан, с учетом толкования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правовых позиций Конституционного Суда Республики Казахстан, изложенных в настоящем нормативном постановлении, рассмотреть вопросы по совершенствованию правового регулирования процедуры лишения жилища, уточнению компетенции суда, прокуратуры и органов, обеспечивающих принудительное исполнение исполнительных документов, при лишении имущества и жилища, усилению правовой защиты жилищных прав граждан, членов их семей, включая несовершеннолетних, при лишении их единственного жилища.</w:t>
      </w:r>
    </w:p>
    <w:bookmarkEnd w:id="81"/>
    <w:bookmarkStart w:name="z88" w:id="82"/>
    <w:p>
      <w:pPr>
        <w:spacing w:after="0"/>
        <w:ind w:left="0"/>
        <w:jc w:val="both"/>
      </w:pPr>
      <w:r>
        <w:rPr>
          <w:rFonts w:ascii="Times New Roman"/>
          <w:b w:val="false"/>
          <w:i w:val="false"/>
          <w:color w:val="000000"/>
          <w:sz w:val="28"/>
        </w:rPr>
        <w:t>
      5.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82"/>
    <w:bookmarkStart w:name="z89" w:id="83"/>
    <w:p>
      <w:pPr>
        <w:spacing w:after="0"/>
        <w:ind w:left="0"/>
        <w:jc w:val="both"/>
      </w:pPr>
      <w:r>
        <w:rPr>
          <w:rFonts w:ascii="Times New Roman"/>
          <w:b w:val="false"/>
          <w:i w:val="false"/>
          <w:color w:val="000000"/>
          <w:sz w:val="28"/>
        </w:rPr>
        <w:t>
      6.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8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