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bf6d" w14:textId="84ab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Комментарий к подпунктам 6) и 7) пункта 1 статьи 192 Кодекса Республики Казахстан "О налогах и других обязательных платежах в бюджет (Налоговый кодекс)"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Комитета государственных доходов Министерства финансов Республики Казахстан от 15 июля 2015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192. Доходы нерезидента из источников в Республике Казахстан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Доходами нерезидента из источников в Республике Казахстан признаются следующие виды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…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6) доходы от уступки прав требования долга резиденту или нерезиденту, осуществляющему деятельность в Республике Казахстан через постоянное учреждение, - для налогоплательщика, уступившего право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размер таких доходов определяется в виде положительной разницы между стоимостью права требования, по которой произведена уступка, и стоимостью требования, подлежащей получению от должника на дату уступки права требования, согласно первичным документам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доходы от уступки прав требования при приобретении прав требования долга у резидента или нерезидента, осуществляющего деятельность в Республике Казахстан через постоянное учреждение, - для налогоплательщика, приобретающего право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размер таких доходов определяется в виде положительной разницы между суммой, подлежащей получению от должника по требованию основного долга, в том числе суммы сверх основного долга на дату уступки права требования, и стоимостью приобретения права требования;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КОММЕНТАРИЙ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192 Налогового кодекса устанавливают порядок определения дохода нерезидента от уступки права требования для целей налогообложения.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определении дохода нерезидента от уступки прав требования необходимо учитывать положения Гражданского кодекса. Так,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339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право (требование), принадлежащее кредитору на основании обязательства, может быть передано им другому лицу по сделке (уступка требования) или перейти к другому лицу на основании законодательного 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341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право первоначального кредитора переходит к новому кредитору в том объеме и на тех условиях, которые существовали к моменту перехода права. В частности, к новому кредитору переходят права, обеспечивающие исполнение обязательства, а также другие связанные с требованием права, в том числе право на неполученное вознаграждение (интерес).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определении дохода от уступки права требования необходимо учитывать стоимость права требования, по которой производится уступка, и стоимость права требования, подлежащую получению от должника.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4.Доход от уступки прав требования долга резиденту или нерезиденту, осуществляющему деятельность в Республике Казахстан через постоянное учреждение, налогоплательщиком-нерезидентом, уступившим право требования, определяется как положительная разница между стоимостью права требования, по которой произведена уступка, и стоимостью требования, подлежащей получению от должника на дату уступки права требования, согласно первичным документам налогоплательщика.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на дату уступки права требования стоимость права требования, по которой производится уступка, менее суммы, подлежащей получению от должника по требованию основного долга, в том числе суммы сверх основного долга, доход от уступки права требования возникает у налогоплательщика, приобретающего право требования.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Компания А – нерезидент, у которого на территории Республики Казахстан отсутствует постоянное учреждение, уступило ТОО «В» за 400 000 тенге право требования долга к ТОО «С». На момент переуступки прав требования сумма основного долга составила 500 000 тенге, сумма пени – 30 000 тенге.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переуступки права требования - 400 000 тенге, стоимость права требования, подлежащая получению от должника - 530 000 тенге. Следовательно, доход от уступки права требования возникает у ТОО «В», приобретающего право требования долга, в размере 130 000 тенге. ТОО «В» обязано включить сумму дохода от уступки права требования долга в совокупный годовой доход в соответствии со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Налогового кодекса.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Доход от уступки права требования при приобретении прав требования долга у резидента или нерезидента, осуществляющего деятельность в Республике Казахстан через постоянное учреждение, налогоплательщиком-нерезидентом, приобретающим право требования, определяется как положительная разница между суммой, подлежащей получению от должника по требованию основного долга, в том числе суммы сверх основного долга на дату уступки права требования, и стоимостью приобретения права требования.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А – нерезидент, у которого на территории Республики Казахстан отсутствует постоянное учреждение, приобрело за 100 000 тенге у ТОО «В» право требования по кредиту к Компании «С» (сумма основного долга 100 000, сумма начисленного на дату уступки вознаграждения 30 000)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переуступки права требования - 100 000 тенге, стоимость права требования - 130 000 тенге. Следовательно, доход от уступки права требования в размере 30 000 тенге возникает у Компании А. Учитывая, что Компания А является нерезидентом, у которого на территории Республики Казахстан отсутствует постоянное учреждение, у ТОО «В» возникает налоговое обязательство по исчислению и уплате корпоративного подоходного налога, удержанного у источника выплаты, с доходов Компании А в соответствии со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Налогового кодекса.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Если на дату уступки права требования стоимость права требования, по которой производится уступка, превышает сумму, подлежащую получению от должника по требованию основного долга, в том числе сумму сверх основного долга, доход от уступки права требования возникает у налогоплательщика, уступающего право требования.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Компания А – нерезидент, у которого на территории Республики Казахстан отсутствует постоянное учреждение, уступило ТОО «В» за 600 000 тенге право требования долга к ТОО «С». На момент переуступки прав требования сумма основного долга составила 470 000 тенге, сумма пени – 60 000 тенге.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переуступки права требования - 600 000 тенге, стоимость права требования - 530 000 тенге. Следовательно, доход от уступки права требования возникает у Компании А в размере 70 000 тенге. Учитывая, что Компания А является нерезидентом, у которого на территории Республики Казахстан отсутствует постоянное учреждение, при выплате стоимости переуступки у ТОО «В» возникает налоговое обязательство по удержанию у источника выплаты корпоративного подоходного налога с доходов Компании А в соответствии со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Налогового кодекса.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