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99d" w14:textId="f40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транскрипций названий отдельных административно-территориальных единиц Актюбинской, Алматинской и Западно-Казахстанской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2000 года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9 Закона Республики Казахстан от 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Талдыкорганский район Алматинской области в Ескельдинский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Урдинский район Западно-Казахстанской области в Бокейординский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Изменить транскрипцию названий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Челкарского района Актюбинской области на Шалкарский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города Челкар Актюбинской области на город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Джаныбекского района Западно-Казахстанской области на Жанибекский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