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bfc2" w14:textId="6afb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Республикой Казахстан и Китайской Народной Республикой о сотрудничестве в борьбе с терроризмом, сепаратизмом и экстремизмом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2003 года N 1098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"Собрании актов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сотрудничества между Республикой Казахстан и Китайской Народной Республикой в борьбе с терроризмом, сепаратизмом и экстремизмом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Республикой Казахстан и Китайской Народной Республикой о сотрудничестве в борьбе с терроризмом, сепаратизмом и экстремизмом, совершенное в городе Пекине 23 декабря 2002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Китайской Народной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борьбе с терроризмом,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сепаратизмом и экстремизмом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3 июня 2003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7, ст. 42)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Китайская Народная Республика, далее именуемые "Договаривающимися Сторонами",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сотрудничества Договаривающихся Сторон в борьбе с терроризмом, сепаратизмом и экстремизмом в рамках Шанхайской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борьбе с терроризмом, сепаратизмом и экстремизмом от 15 июня 2001 года (далее именуемой "Шанхайская Конвенция"), на основе взаимного уважения суверенитета, равноправия 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целей настоящего Соглашения, Договаривающиеся Стороны будут придерживаться принципов и положений Шанхайской Конвенции о борьбе с терроризмом, сепаратизмом и экстремизмом.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Вопросы, неурегулированные настоящим Соглашением, регулируются в соответствии с положениями Шанхайской Конвенции о борьбе с терроризмом, сепаратизмом и экстремизмом.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компетентные органы, назначенные Договаривающимися Сторонами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 </w:t>
      </w:r>
      <w:r>
        <w:rPr>
          <w:rFonts w:ascii="Times New Roman"/>
          <w:b w:val="false"/>
          <w:i w:val="false"/>
          <w:color w:val="000000"/>
          <w:sz w:val="28"/>
        </w:rPr>
        <w:t>
 Шанхайской Конвенции, являются центральными компетентными органами по исполнению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Центральные компетентные органы Договаривающихся Сторон осуществляют непосредственные взаимные контакты и взаимодействие по выполнению соответствующих положений, предусмотренных в настоящем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Центральные компетентные органы Договаривающихся Сторон уведомляют друг друга о конкретных формах связи, включая названия органов, отвечающих за постоянные связи, а также их текущие номера телефонов, факсов, адреса электронной почты. В случае изменения вышеназванных форм связи одна из Договаривающихся Сторон своевременно информирует об этом другую Договаривающуюся Сторону.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компетентные органы Договаривающихся Сторон определят порядок регулярных встреч и консультаций между соответствующими ведомствами и экспертами в целях взаимного информирования, обмена мнениями и координации позиций по борьбе с деяниями, указанными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 Шанхайской Конвенции.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Центральные компетентные органы Договаривающихся Сторон могут проводить специальные встречи и консультации в целях реализации Шанхайской Конвенции и настоящего Соглашения, по просьбе Центральных компетентных органов одной из Договаривающихся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информацией, указанной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 </w:t>
      </w:r>
      <w:r>
        <w:rPr>
          <w:rFonts w:ascii="Times New Roman"/>
          <w:b w:val="false"/>
          <w:i w:val="false"/>
          <w:color w:val="000000"/>
          <w:sz w:val="28"/>
        </w:rPr>
        <w:t>
 Шанхайской Конвенции, понимается нижеследующее: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террористических, сепаратистских и экстремистских организациях и их членах, включая названия, структуры и основную деятельность организаций, а также фамилии, гражданства, местожительство или местонахождение, характерные черты внешности, фотографии, дактилоскопические данные их членов и другие сведения, полезные для определения и опознавания этих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 планах террористических, сепаратистских и экстремистских организаций, направленных на осуществление деяний, указанных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 Шанхайской Конвенции, на территории любой из Договаривающихся Сторон, об их участии в обучении, а также сведения об их базах обучения и данных этих баз;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об осуществлении террористическими, сепаратистскими и экстремистскими организациями деяний, указанных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 Шанхайской Конвенции, на территории третьих стран и направленных против любой из Договаривающихся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незаконном изготовлении, приобретении, хранении, передаче, перемещении, сбыте, использовании или угрозе использованием террористическими, сепаратистскими и экстремистскими организациями и их членами ядовитых, отравляющих, радиоактивных, инфекционных материалов, взрывчатых веществ, взрывных устройств, огнестрельного оружия и боеприпасов, ядерного, химического, биологического и других видов оружия массового уничтожения, материалов и оборудования, которые могут быть использованы при их создании;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об осуществлении или угрозе осуществления террористической деятельности террористическими, сепаратистскими и экстремистскими организациями и их членами, направленной против глав государств и других государственных руководителей, дипломатических представительств, консульских учреждений, сотрудников международных организаций, важных делегаций и важных объектов любой из Договаривающихся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незаконном изготовлении, распространении и пропаганде террористическими, сепаратистскими и экстремистскими организациями пропагандистских материалов (печатных, аудио-, видеоматериалов) об идеологиях терроризма, сепаратизма и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об источниках и каналах финансирования террористических, сепаратистских и экстремистских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Информация о характерных чертах, закономерностях, методах и способах деятельности террористических, сепаратистских и экстремистских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Информация, сведения и материалы об опыте выявления, профилактике и пресечении террористической, сепаратистской и экстремистской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Информация о фамилии, категории и номере удостоверения личности, местожительстве или местонахождении, фотографиях и других персональных сведениях любых лиц, имеющих гражданство одной из Договаривающихся Сторон и находящихся на территории другой из Договаривающихся Сторон, подозреваемых в осуществлении деяний, указанных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 Шанхайской Конвенции;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Информация или сведения об организациях или лицах, предоставляющих финансирование, технику, оружие и обучение террористической, сепаратистской и экстремистской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предоставления информации и направление запросов о предоставлении такой информации, указанные в данной статье, регулируются в порядке, установленном Шанхайской конвенцией о борьбе с терроризмом, сепаратизмом и экстремизмом.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Шанхайской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и настоящего Соглашения Договаривающиеся Стороны должны укреплять сотрудничество в области полицейской научно-исследовательской деятельности, обмена техникой, освоения и совершенствования полицейской техники, совместного производства технических средств и оборудования, включая предоставление друг другу технической и материальной помощи при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Материалы, специальная аппаратура, оборудование и техника, полученные одной из Договаривающихся Сторон от другой Договаривающейся Стороны в рамках настоящего Соглашения, не подлежат передаче третьей стороне без предварительного письменного согласия Договаривающейся Стороны предоставления.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методах следственно-оперативных мероприятий, специальных силах и технических средствах, характеристике материалов тылового обеспечения, используемых в рамках взаимной помощи Договаривающимися Сторонами в соответствии с Шанхайской Конвенцией и настоящим Соглашением, не подлежат передаче третьей стороне или разглашению без предварительного письменного согласия Договаривающейся Стороны предоставления.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Договаривающиеся Стороны укрепляют правоохранительное сотрудничество в рамках региональной антитеррористической структуры государств-участников Шанхайской организации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самостоятельно несут расходы, связанные с выполнением настоящего Соглашения, если не будет согласован иной порядок.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языки сотрудничества между Центральными компетентными органами Договаривающихся Сторон в рамках настоящего Соглашения - русский и китайский.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Договаривающихся Сторон заключать другие международные договоры по вопросам, являющимся предметом настоящего Соглашения, не противоречащим его идеям и целям и не затрагивающим прав и обязательств Договаривающихся Сторон, вытекающих из иных международных договоров, к которым они присоединяются.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 Договаривающиеся Стороны будут решать их путем переговоров и взаимных консультаций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Договаривающихся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на тридцатый день после получения последнего письменного уведомления о выполнении Договаривающимися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Договаривающихся Сторон может денонсировать настоящее Соглашение, уведомив письменно за 12 месяцев по дипломатическим каналам другую Договаривающуюся Сторону.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Пекине 23 декабря 2002 года в двух экземплярах, каждый на казахском, китайском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Договаривающиеся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За Республику Казахстан      За Китайскую Народную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 верность данной копии оригинала Соглашения между Республикой Казахстан и Китайской Народной Республикой о сотрудничестве в борьбе с терроризмом, сепаратизмом и экстремизмом от 23 декабря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отдела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