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e071" w14:textId="85ae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профессий и требований для лиц, в отношении которых устанавливается упрощенный порядок приема в гражданство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июня 2005 года N 1587.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1991 года "О гражданстве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профессий и требований для лиц, в отношении которых устанавливается упрощенный порядок приема в гражданство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 и подлежит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2005 года № 1587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профессий и требований для лиц, в отношении которых</w:t>
      </w:r>
      <w:r>
        <w:br/>
      </w:r>
      <w:r>
        <w:rPr>
          <w:rFonts w:ascii="Times New Roman"/>
          <w:b/>
          <w:i w:val="false"/>
          <w:color w:val="000000"/>
        </w:rPr>
        <w:t>устанавливается упрощенный порядок приема в гражданство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Указом Президента РК от 26.12.2018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318"/>
        <w:gridCol w:w="9442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выдающихся музыкальных, сценических или хореографических данных, профессионального мастерства и яркой творческой индивидуальности, отмеченных международными наградами и званиями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ученой степени и звания, международных сертификатов, научных исследований и изысканий, публикаций в научных изданиях, участие в международных конференциях и открытии крупнейших археологических памятников мирового значения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ученой степени и звания, международных сертификатов в области архитектуры и строительства, опыта в разработке генеральных планов градостроительства и проектировании особо крупных и сложных объектов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Балетмейстер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опыта подготовки выдающихся артистов балета, международных сертификатов и стажа работы в крупнейших театрах, участие в подготовке спектаклей мирового класса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(бактериолог,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вирусолог)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ученой степени и звания, международных сертификатов, научно-исследовательских работ и изысканий международного значения в области биологии, бактериологии, вирусологии,  генной инженерии и других смежных наук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ученой степени и звания, научно-исследовательских работ и изысканий международного значения в области медицины, международных сертификатов, а также согласно специализации владение передовыми методами: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диагностики и лечения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акушерства и гинекологии;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анестезиологии-реаниматологии;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онкогематологии;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оториноларингологии;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фармакологии и клинической фармакологии;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фармакогеномики в области фармакогенетики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геофизик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ученой степени и звания, научных исследований и изысканий в области геологических и геофизических наук, опыта работы в области мониторинга ядерных взрывов и землетрясений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Дирижер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выдающихся музыкальных данных и дипломов, подтверждающих участие в международных конкурсах, опыта работы дирижером в ведущих театрах и концертных залах мира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ученой степени и звания, научно-исследовательских работ и изысканий, международных сертификатов, а также согласно виду экономической деятельности опыт работы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владению методами среднесрочного, краткосрочного прогнозирования сейсмологических явлений;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силовых энергетических и высокотемпературных плазменных установок;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достижений науки и техники, рационализации, изобретательству; разработке научно-исследовательских и опытных работ по очистке и предотвращению загрязнений окружающей среды;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ядерных реакторов, управлению реактором (ускорителем, ядерно-физической установкой);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информационным технологиям и телекоммуникациям;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передового программного обеспечения и современных компьютерных оборудований;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информатике и системному программированию;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научно-исследовательских и опытно-конструкторских работ в области космической деятельности; разработке и эксплуатации стартовых и технических комплексов ракет и космических аппаратов, космических летательных аппаратов и разгонных блоков;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телеметрическим системам и комплексам, компьютерным измерительным блокам; технологическому проектированию        для строительства объектов производственного и жилищно-гражданского назначения;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прогрессивных технологических процессов в области сельхозмашиностроения; фармацевтическому профилю на специальном, высокосовременном фармацевтическом оборудовании по производству субстанции и лекарственных форм;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биофармацевтическому изучению лекарственных форм и препаратов; разработке технологических основ и методов производства лекарственных субстанций и фитопрепаратов; системному программированию; разработке программного обеспечения высокого уровня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спортсмена спортивного звания не менее мастера спорта международной квалификации либо спортивной квалификации международного уровня, занявшего с первого по шестое место на Олимпийских играх, или с первого по третье место на чемпионатах мира, или с первого по третье место на Азиатских играх, или с первого по третье место на чемпионатах Европы, или первое место в финалах кубка мира по олимпийским видам спорта, или занявшего на чемпионатах Азии, Европы, всемирных универсиадах, Всемирных юношеских и юниорских играх с первого по третье место, а также с первого по третье место на иных значимых международных соревнованиях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Летчик (пилот)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действующего свидетельства летчика (пилота), имеющего допуск к гражданским воздушным судам. Высокие профессиональное мастерство и подготовка, знание нормативных правовых актов, регулирующих безопасное использование воздушного пространства, соблюдение правил полетов и эксплуатации судна. Соответствие здоровья установленным требованиям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Летчик-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Высокие профессиональное мастерство и подготовка, знание нормативных правовых актов, регулирующих безопасное использование воздушного пространства, соблюдение правил полетов и эксплуатации судна. Соответствие здоровья установленным требованиям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Летчик-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Высокие профессиональное мастерство и подготовка, знание нормативных правовых актов, регулирующих безопасное использование воздушного пространства, соблюдение правил полетов и эксплуатации судна. Соответствие здоровья установленным требованиям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Летчик-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наблюдатель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подготовка, наличие опыта работы в области охраны лесов, знаний по пирологии и пожарной безопасности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ученой степени и звания, международных сертификатов, опыта работы по специальности, научных исследований и изысканий международного значения в области математики, прикладной математики и смежных наук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сотрудник (в области физики и астрономии)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ученой степени и звания, опыта работы по специальности, авторских свидетельств на изобретения или научных трудов в области физики и астрономии и других смежных видов деятельности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Провизор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выдающихся научных исследований в области изучения физических и химических свойств фармакологических веществ и лекарственного сырья и методов их получения, очистки, стандартизации и контроля качества. Владение передовыми методами исследований по фармаэкономике, инспектирования и обучения специалистов по международным стандартам в области медицинской и фармацевтической отраслей (GPP, GCP, GMP, GLP, GDP)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Режиссер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выдающихся постановочных данных, звания и дипломов, подтверждающих участие в международных фестивалях, опыта работы в крупнейших театрах и концертных залах мира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специальной подготовки по проведению спасательных и неотложных работ, международных сертификатов с присвоением квалификации типа "Спасатель международного класса", опыта работы по ликвидации последствий крупных аварийных и чрезвычайных ситуаций, навыков и умений по применению аварийно-спасательных средств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спортивного звания не менее мастера спорта международной квалификации, стажа работы по специальности, опыта работы по подготовке не менее одного высококвалифицированного спортсмена, занявшего на Олимпийских играх с первого по шестое место, или одного спортсмена, занявшего на Азиатских играх с первого по третье место, или спортсмена, занявшего на чемпионатах мира, Азии, Европы, всемирных универсиадах, Всемирных юношеских играх, в индивидуальных или игровых видах спорта с первого по третье место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высшей категории и опыта работы по специальности, международных сертификатов и соответствующего высшего профессионального образования по специальностям: математика, физика, химия, биология, английский язык, информатика, всеобщая история; владение государственным или русским языками, свободное владение иностранными языками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Химик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ученой степени и звания, международных сертификатов, опыта работы по специальности, научных исследований и изысканий в области химии, токсикологии и смежных наук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профессионального образования, высокохудожественных произведений искусства, международных наград и званий, творческой характеристики искусствоведов; участие в международных выставках, симпозиумах и конкурсах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авиации)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Высокие профессиональная подготовка и мастерство по навигации и боевому применению летательного аппарата; знание нормативных правовых актов, регулирующих безопасное использование воздушного пространства. Соответствие здоровья установленным требованиям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области здравоохранения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научно-исследовательских работ и изысканий международного значения в области медицины, международных сертификатов, а также согласно специализации владение передовыми методами анализа биомедицинских данных в области биоинформатики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Бизнес-аналитик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международно-признанного сертификата по практикам бизнес-анализа и опыта работы не менее трех лет по специальности в области проведения анализа и моделирования бизнес-процессов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архитектор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международных сертификатов и опыта работы не менее трех лет по разработке и проектированию архитектуры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международно-признанного сертификата, подтверждающего квалификацию по специальности; опыта работы не менее трех лет по разработке программного обеспечения, включая исследования, разработку, программирование и тестирование с применением информационно-коммуникационных и аддитивных технологий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Проектный менеджер в области информационных технологий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международно-признанных сертификатов в области проектного менеджмента; опыта работы не менее трех лет по управлению проектом в области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робототехнике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международно-признанного сертификата, подтверждающего квалификацию по специальности; опыта работы по программированию и моделированию роботов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в области информационных технологий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международно-признанного сертификата, подтверждающего квалификацию по специальности; опыта работы не менее трех лет в области дизайна по инфографике, виртуального мира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информационной безопасности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международно-признанного сертификата, подтверждающего квалификацию по специальности; опыта работы не менее трех лет по обеспечению защиты информации, разработке и сопровождению систем защиты информации, контролю процесса управления и обеспечения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по информационной безопасности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ученой степени и звания, международно-признанного сертификата, подтверждающего квалификацию по специальности; опыта работы не менее трех лет по проведению аудита объектов информатизации на соответствие требованиям информационной безопасности, планирования и контроля аудита информационной безопасности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защите информации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международно-признанного сертификата, подтверждающего квалификацию по специальности; опыта работы не менее трех лет по разработке и сопровождению системы защиты информации, установке, настройке и обеспечению работоспособности средств защиты информации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высших учебных заведений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не менее академической степени магистра соответствующей сферы; опыт работы не менее пяти лет в высших учебных заведениях, входящих в число первых 100 (ста) мировых академических рейтингов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(в сфере образовательных технологий, инженерии, проектного управления, аграрных наук, медицины, биотехнологий, информационных технологий, финансов и экономики)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доктора наук и научно-исследовательских работ и изысканий международного значения; опыта работы не менее десяти лет в международно-признанных научных институтах, лабораториях и высших учебных заведениях, входящих в число первых 100 (ста) мировых академических рейтингов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области биоинформатики, молекулярной биотехнологии и биоинженерии (генетики, цитологии, селекции животных и растений)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доктора наук или академической степени магистра в области "Биоинженерия и биоинформатика"; международно-признанного сертификата, подтверждающего квалификацию по геномной диагностике, владению методами генной инженерии, трансгеноза и биотехнологии; опыта работы не менее пяти лет в международно-признанных научных институтах, или лабораториях, или высших учебных заведениях в проведении исследований, обработке и последующем анализе большого массива информации по биологическим объектам, математическим методам компьютерного анализа в сравнительной геномике, а также опыта работы (в объеме и требованиях, перечисленных в настоящем пункте выше) в разработке алгоритмов и программ (расшифрованных геномов, пространственных структур биомолекул, взаимодействия биологических объектов)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области мониторинга и цифровизации систем моделирования агропромышленного комплекса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международных сертификатов, подтверждающих квалификацию по специальности в области современных геоинформационных систем и больших данных, получаемых из различных источников; опыта работы не менее трех лет по сбору и анализу данных о месте расположения объекта, о географических и экологических особенностях, формах рельефа, почвах, растительности, гидрологии; умение создавать автоматизированные сельхозформирования с удаленным управлением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в области автоматизации и управления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международно-признанного сертификата, подтверждающего квалификацию; опыта работы не менее трех лет по созданию и применению алгоритмического, аппаратного и программного обеспечения систем и средств контроля и управления автоматизации мониторинга за природными ресурсами, в том числе за оборотом сельскохозяйственной продукции, охраной, воспроизводством и использованием животного и растительного мира; по мониторингу особо охраняемых природных территорий, по учету в области использования и охраны природных ресурсов, автономных систем, технологических линий и процессов, освобождающих человека частично или полностью от непосредственного участия в процессах получения, преобразования, передачи и использования энергии, материалов и информации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в области сельскохозяйственного машиностроения, управления техникой с помощью GPS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международно-признанного сертификата, подтверждающего квалификацию; опыта работы не менее трех лет по использованию 3D-моделирования и по числовому программному управлению при проектировании и изготовлении сельскохозяйственных машин, применению робототехники и созданию сельскохозяйственных машин с GPS-управлением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