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54a7" w14:textId="ca55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мина А.У. Министром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августа 2005 года N 1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Мамина Аскара Узакпаевича Министром транспорта и коммуникаци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