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bd56" w14:textId="40bb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мая 2006 года N 124.</w:t>
      </w:r>
    </w:p>
    <w:p>
      <w:pPr>
        <w:spacing w:after="0"/>
        <w:ind w:left="0"/>
        <w:jc w:val="both"/>
      </w:pPr>
      <w:r>
        <w:rPr>
          <w:rFonts w:ascii="Times New Roman"/>
          <w:b w:val="false"/>
          <w:i w:val="false"/>
          <w:color w:val="ff0000"/>
          <w:sz w:val="28"/>
        </w:rPr>
        <w:t xml:space="preserve">
      Сноска. В наименование внесено изменение на казахском языке, текст на русском языке не меняется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Подлежит опубликованию в</w:t>
      </w:r>
    </w:p>
    <w:bookmarkEnd w:id="0"/>
    <w:p>
      <w:pPr>
        <w:spacing w:after="0"/>
        <w:ind w:left="0"/>
        <w:jc w:val="both"/>
      </w:pPr>
      <w:r>
        <w:rPr>
          <w:rFonts w:ascii="Times New Roman"/>
          <w:b w:val="false"/>
          <w:i w:val="false"/>
          <w:color w:val="000000"/>
          <w:sz w:val="28"/>
        </w:rPr>
        <w:t>
      "Собрании актов Президента</w:t>
      </w:r>
    </w:p>
    <w:p>
      <w:pPr>
        <w:spacing w:after="0"/>
        <w:ind w:left="0"/>
        <w:jc w:val="both"/>
      </w:pPr>
      <w:r>
        <w:rPr>
          <w:rFonts w:ascii="Times New Roman"/>
          <w:b w:val="false"/>
          <w:i w:val="false"/>
          <w:color w:val="000000"/>
          <w:sz w:val="28"/>
        </w:rPr>
        <w:t>
      и Правительства"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5 Закона Республики Казахстан "Об обороне и Вооруженных Силах Республики Казахстан" </w:t>
      </w:r>
      <w:r>
        <w:rPr>
          <w:rFonts w:ascii="Times New Roman"/>
          <w:b/>
          <w:i w:val="false"/>
          <w:color w:val="000000"/>
          <w:sz w:val="28"/>
        </w:rPr>
        <w:t>ПОСТАНОВЛЯЮ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прохождения воинской службы в Вооруженных Силах, других войсках и воинских формированиях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меры по реализации настоящего Указа.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мая 2006 года № 124 </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воинской службы в Вооруженных Силах, других войсках и воинских формированиях Республики Казахстан</w:t>
      </w:r>
    </w:p>
    <w:bookmarkEnd w:id="4"/>
    <w:p>
      <w:pPr>
        <w:spacing w:after="0"/>
        <w:ind w:left="0"/>
        <w:jc w:val="both"/>
      </w:pPr>
      <w:r>
        <w:rPr>
          <w:rFonts w:ascii="Times New Roman"/>
          <w:b w:val="false"/>
          <w:i w:val="false"/>
          <w:color w:val="ff0000"/>
          <w:sz w:val="28"/>
        </w:rPr>
        <w:t xml:space="preserve">
      Сноска. Правила в редакции Указа Президента РК от 21.06.2013 </w:t>
      </w:r>
      <w:r>
        <w:rPr>
          <w:rFonts w:ascii="Times New Roman"/>
          <w:b w:val="false"/>
          <w:i w:val="false"/>
          <w:color w:val="ff0000"/>
          <w:sz w:val="28"/>
        </w:rPr>
        <w:t>№ 585</w:t>
      </w:r>
      <w:r>
        <w:rPr>
          <w:rFonts w:ascii="Times New Roman"/>
          <w:b w:val="false"/>
          <w:i w:val="false"/>
          <w:color w:val="ff0000"/>
          <w:sz w:val="28"/>
        </w:rPr>
        <w:t xml:space="preserve"> (вводится в действие со дня первого официального опубликования).</w:t>
      </w:r>
    </w:p>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воинских формированиях Республики Казахстан (далее - Правила) определяют порядок прохождения воинской службы по призыву и контракту гражданами Республики Казахстан.</w:t>
      </w:r>
    </w:p>
    <w:bookmarkEnd w:id="6"/>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воинскую службу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 (далее – Закон "О специальных государственных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9" w:id="8"/>
    <w:p>
      <w:pPr>
        <w:spacing w:after="0"/>
        <w:ind w:left="0"/>
        <w:jc w:val="both"/>
      </w:pPr>
      <w:r>
        <w:rPr>
          <w:rFonts w:ascii="Times New Roman"/>
          <w:b w:val="false"/>
          <w:i w:val="false"/>
          <w:color w:val="000000"/>
          <w:sz w:val="28"/>
        </w:rPr>
        <w:t>
      1) отборочная комиссия – комиссия, создаваемая в воинских частях (учреждениях) Вооруженных Сил, других войск и воинских формирований Республики Казахстан (далее – Вооруженные Силы, другие войска и воинские формирования), по отбору граждан, поступающих на воинскую службу по контракту;</w:t>
      </w:r>
    </w:p>
    <w:bookmarkEnd w:id="8"/>
    <w:bookmarkStart w:name="z216" w:id="9"/>
    <w:p>
      <w:pPr>
        <w:spacing w:after="0"/>
        <w:ind w:left="0"/>
        <w:jc w:val="both"/>
      </w:pPr>
      <w:r>
        <w:rPr>
          <w:rFonts w:ascii="Times New Roman"/>
          <w:b w:val="false"/>
          <w:i w:val="false"/>
          <w:color w:val="000000"/>
          <w:sz w:val="28"/>
        </w:rPr>
        <w:t>
      1-1) Президентский резерв высшего командования и руководства Вооруженных Сил и Национальной гвардии Республики Казахстан (далее – Президентский резерв) – список военнослужащих, прошедших особый порядок отбора, установленный настоящими Правилами, для выдвижения на вышестоящие руководящие должности Вооруженных Сил и Национальной гвардии Республики Казахстан;</w:t>
      </w:r>
    </w:p>
    <w:bookmarkEnd w:id="9"/>
    <w:bookmarkStart w:name="z10" w:id="10"/>
    <w:p>
      <w:pPr>
        <w:spacing w:after="0"/>
        <w:ind w:left="0"/>
        <w:jc w:val="both"/>
      </w:pPr>
      <w:r>
        <w:rPr>
          <w:rFonts w:ascii="Times New Roman"/>
          <w:b w:val="false"/>
          <w:i w:val="false"/>
          <w:color w:val="000000"/>
          <w:sz w:val="28"/>
        </w:rPr>
        <w:t>
      2) штатно-должностная категория – воинское звание, предусмотренное для воинской должности штатом воинской части (учреждения);</w:t>
      </w:r>
    </w:p>
    <w:bookmarkEnd w:id="10"/>
    <w:bookmarkStart w:name="z214" w:id="11"/>
    <w:p>
      <w:pPr>
        <w:spacing w:after="0"/>
        <w:ind w:left="0"/>
        <w:jc w:val="both"/>
      </w:pPr>
      <w:r>
        <w:rPr>
          <w:rFonts w:ascii="Times New Roman"/>
          <w:b w:val="false"/>
          <w:i w:val="false"/>
          <w:color w:val="000000"/>
          <w:sz w:val="28"/>
        </w:rPr>
        <w:t>
      3) уполномоченный орган – государственный орган, в структуре которого предусмотрено прохождение воинской службы.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05.10.2019 </w:t>
      </w:r>
      <w:r>
        <w:rPr>
          <w:rFonts w:ascii="Times New Roman"/>
          <w:b w:val="false"/>
          <w:i w:val="false"/>
          <w:color w:val="000000"/>
          <w:sz w:val="28"/>
        </w:rPr>
        <w:t>№ 182</w:t>
      </w:r>
      <w:r>
        <w:rPr>
          <w:rFonts w:ascii="Times New Roman"/>
          <w:b w:val="false"/>
          <w:i w:val="false"/>
          <w:color w:val="ff0000"/>
          <w:sz w:val="28"/>
        </w:rPr>
        <w:t xml:space="preserve">;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 Прохождение воинской службы</w:t>
      </w:r>
    </w:p>
    <w:bookmarkEnd w:id="12"/>
    <w:bookmarkStart w:name="z12" w:id="13"/>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образовательные программы технического и профессионального, послесреднего и высшего, послевузовского образования,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Граждане Республики Казахстан проходят воинскую службу в Вооруженных Силах, других войсках и воинских формированиях по контракту в добровольном порядке или призыву в соответствии с настоящими Правилами с учетом особенностей, установленных законодательством Республики Казахстан.</w:t>
      </w:r>
    </w:p>
    <w:bookmarkEnd w:id="14"/>
    <w:bookmarkStart w:name="z256" w:id="15"/>
    <w:p>
      <w:pPr>
        <w:spacing w:after="0"/>
        <w:ind w:left="0"/>
        <w:jc w:val="both"/>
      </w:pPr>
      <w:r>
        <w:rPr>
          <w:rFonts w:ascii="Times New Roman"/>
          <w:b w:val="false"/>
          <w:i w:val="false"/>
          <w:color w:val="000000"/>
          <w:sz w:val="28"/>
        </w:rPr>
        <w:t>
      Первыми руководителями уполномоченных органов утверждаются инструкции по применению Правил.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 xml:space="preserve"> ;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(учреждения), для выполнения международных обязательств по поддержанию мира и безопасности за пределами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Период участия военнослужащих в выполнении международных обязательств по поддержанию мира и безопасности за пределами Республики Казахстан (миротворческих операциях), боевых действиях определяется Министром обороны Республики Казахстан, в антитеррористических операциях - Председателем Комитета национальной безопасности Республики Казахстан. </w:t>
      </w:r>
    </w:p>
    <w:bookmarkEnd w:id="17"/>
    <w:bookmarkStart w:name="z16" w:id="18"/>
    <w:p>
      <w:pPr>
        <w:spacing w:after="0"/>
        <w:ind w:left="0"/>
        <w:jc w:val="both"/>
      </w:pPr>
      <w:r>
        <w:rPr>
          <w:rFonts w:ascii="Times New Roman"/>
          <w:b w:val="false"/>
          <w:i w:val="false"/>
          <w:color w:val="000000"/>
          <w:sz w:val="28"/>
        </w:rPr>
        <w:t xml:space="preserve">
      7. Поощрение и привлечение военнослужащих к дисциплинарной ответственности производятся в порядке, установленном дисциплинарным уставом, а также настоящими Правилами. </w:t>
      </w:r>
    </w:p>
    <w:bookmarkEnd w:id="18"/>
    <w:bookmarkStart w:name="z17" w:id="19"/>
    <w:p>
      <w:pPr>
        <w:spacing w:after="0"/>
        <w:ind w:left="0"/>
        <w:jc w:val="left"/>
      </w:pPr>
      <w:r>
        <w:rPr>
          <w:rFonts w:ascii="Times New Roman"/>
          <w:b/>
          <w:i w:val="false"/>
          <w:color w:val="000000"/>
        </w:rPr>
        <w:t xml:space="preserve"> 3. Начало, сроки и окончание воинской службы</w:t>
      </w:r>
    </w:p>
    <w:bookmarkEnd w:id="19"/>
    <w:bookmarkStart w:name="z18" w:id="20"/>
    <w:p>
      <w:pPr>
        <w:spacing w:after="0"/>
        <w:ind w:left="0"/>
        <w:jc w:val="both"/>
      </w:pPr>
      <w:r>
        <w:rPr>
          <w:rFonts w:ascii="Times New Roman"/>
          <w:b w:val="false"/>
          <w:i w:val="false"/>
          <w:color w:val="000000"/>
          <w:sz w:val="28"/>
        </w:rPr>
        <w:t>
      8. Началом воинской службы считаются:</w:t>
      </w:r>
    </w:p>
    <w:bookmarkEnd w:id="20"/>
    <w:p>
      <w:pPr>
        <w:spacing w:after="0"/>
        <w:ind w:left="0"/>
        <w:jc w:val="both"/>
      </w:pPr>
      <w:r>
        <w:rPr>
          <w:rFonts w:ascii="Times New Roman"/>
          <w:b w:val="false"/>
          <w:i w:val="false"/>
          <w:color w:val="000000"/>
          <w:sz w:val="28"/>
        </w:rPr>
        <w:t xml:space="preserve">
      1) для призванных на воинскую службу (воинские сборы) — день издания приказа соответствующего командира (начальника) об убытии из местного органа военного управления (области, города республиканского значения и столицы) к месту прохождения воинской службы (сборов); </w:t>
      </w:r>
    </w:p>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(начальника) воинской части (учреждения) о зачислении в списки воинской части (учреждения), а в Службе государственной охраны Республики Казахстан – день издания приказа по личному составу;</w:t>
      </w:r>
    </w:p>
    <w:p>
      <w:pPr>
        <w:spacing w:after="0"/>
        <w:ind w:left="0"/>
        <w:jc w:val="both"/>
      </w:pPr>
      <w:r>
        <w:rPr>
          <w:rFonts w:ascii="Times New Roman"/>
          <w:b w:val="false"/>
          <w:i w:val="false"/>
          <w:color w:val="000000"/>
          <w:sz w:val="28"/>
        </w:rPr>
        <w:t>
      3) для поступивших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pPr>
        <w:spacing w:after="0"/>
        <w:ind w:left="0"/>
        <w:jc w:val="both"/>
      </w:pPr>
      <w:r>
        <w:rPr>
          <w:rFonts w:ascii="Times New Roman"/>
          <w:b w:val="false"/>
          <w:i w:val="false"/>
          <w:color w:val="000000"/>
          <w:sz w:val="28"/>
        </w:rPr>
        <w:t>
      4) для уланов, завершивших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9. Сроки воинской службы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(далее – Закон) и истекают:</w:t>
      </w:r>
    </w:p>
    <w:bookmarkEnd w:id="21"/>
    <w:p>
      <w:pPr>
        <w:spacing w:after="0"/>
        <w:ind w:left="0"/>
        <w:jc w:val="both"/>
      </w:pPr>
      <w:r>
        <w:rPr>
          <w:rFonts w:ascii="Times New Roman"/>
          <w:b w:val="false"/>
          <w:i w:val="false"/>
          <w:color w:val="000000"/>
          <w:sz w:val="28"/>
        </w:rPr>
        <w:t xml:space="preserve">
      1) для проходящих воинскую службу по призыву - не позднее последнего числа последнего месяца срока истечения воинской службы по призыву; </w:t>
      </w:r>
    </w:p>
    <w:p>
      <w:pPr>
        <w:spacing w:after="0"/>
        <w:ind w:left="0"/>
        <w:jc w:val="both"/>
      </w:pPr>
      <w:r>
        <w:rPr>
          <w:rFonts w:ascii="Times New Roman"/>
          <w:b w:val="false"/>
          <w:i w:val="false"/>
          <w:color w:val="000000"/>
          <w:sz w:val="28"/>
        </w:rPr>
        <w:t xml:space="preserve">
      2) для проходящих воинскую службу по контракту - в соответствующее число последнего месяца срока истечения контракта, если иное не предусмотрено настоящими Правилами. </w:t>
      </w:r>
    </w:p>
    <w:p>
      <w:pPr>
        <w:spacing w:after="0"/>
        <w:ind w:left="0"/>
        <w:jc w:val="both"/>
      </w:pP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w:t>
      </w:r>
    </w:p>
    <w:bookmarkStart w:name="z257" w:id="22"/>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(учреждения) в связи с увольнением с воинской службы (окончанием воинских сборов), а также переводом в специальные государственные и правоохранительные органы Республики Казахстан, оформляемый приказом командира (начальника) воинской части (учреждения), за исключением Службы государственной охраны Республики Казахстан, где увольнение оформляется приказом первого руководителя.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В срок воинской службы военнослужащему не засчитываются период времени, на который он самовольно оставил воинскую часть (учреждение) или место воинской службы (воинских сборов), а также время отбывания уголовного или административного наказания в виде ареста.</w:t>
      </w:r>
    </w:p>
    <w:bookmarkEnd w:id="23"/>
    <w:bookmarkStart w:name="z259" w:id="24"/>
    <w:p>
      <w:pPr>
        <w:spacing w:after="0"/>
        <w:ind w:left="0"/>
        <w:jc w:val="both"/>
      </w:pPr>
      <w:r>
        <w:rPr>
          <w:rFonts w:ascii="Times New Roman"/>
          <w:b w:val="false"/>
          <w:i w:val="false"/>
          <w:color w:val="000000"/>
          <w:sz w:val="28"/>
        </w:rPr>
        <w:t>
      Началом периода самовольного оставления воинской части (учреждения) или места воинской службы (воинских сборов) является время фактического оставления военнослужащим расположения воинской части (учреждения) или места службы (воинских сборов), а равно необоснованное неприбытие его в установленный срок к месту воинской службы (воинских сборов), окончанием – время явки самого военнослужащего в воинскую часть (учреждение), органы военного управления или правоохранительные органы либо время его задержания.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Общая продолжительность воинской службы (выслуга лет) военнослужащего включает в себя все время его воинской службы как по призыву, так и по контракту, а также время прохождения воинских сборов.</w:t>
      </w:r>
    </w:p>
    <w:bookmarkEnd w:id="25"/>
    <w:bookmarkStart w:name="z261" w:id="26"/>
    <w:p>
      <w:pPr>
        <w:spacing w:after="0"/>
        <w:ind w:left="0"/>
        <w:jc w:val="both"/>
      </w:pPr>
      <w:r>
        <w:rPr>
          <w:rFonts w:ascii="Times New Roman"/>
          <w:b w:val="false"/>
          <w:i w:val="false"/>
          <w:color w:val="000000"/>
          <w:sz w:val="28"/>
        </w:rPr>
        <w:t>
      Общая продолжительность воинской службы исчисляется как в календарном, так и льготном исчислении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7"/>
    <w:p>
      <w:pPr>
        <w:spacing w:after="0"/>
        <w:ind w:left="0"/>
        <w:jc w:val="left"/>
      </w:pPr>
      <w:r>
        <w:rPr>
          <w:rFonts w:ascii="Times New Roman"/>
          <w:b/>
          <w:i w:val="false"/>
          <w:color w:val="000000"/>
        </w:rPr>
        <w:t xml:space="preserve"> 4. Заключение контракта и прекращение его действия</w:t>
      </w:r>
    </w:p>
    <w:bookmarkEnd w:id="27"/>
    <w:bookmarkStart w:name="z23" w:id="28"/>
    <w:p>
      <w:pPr>
        <w:spacing w:after="0"/>
        <w:ind w:left="0"/>
        <w:jc w:val="both"/>
      </w:pPr>
      <w:r>
        <w:rPr>
          <w:rFonts w:ascii="Times New Roman"/>
          <w:b w:val="false"/>
          <w:i w:val="false"/>
          <w:color w:val="000000"/>
          <w:sz w:val="28"/>
        </w:rPr>
        <w:t>
      12. Контракт о прохождении воинской службы (далее – контракт) заключается в добровольном порядке гражданином Республики Казахстан с уполномоченным должностным лицом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28"/>
    <w:p>
      <w:pPr>
        <w:spacing w:after="0"/>
        <w:ind w:left="0"/>
        <w:jc w:val="both"/>
      </w:pPr>
      <w:r>
        <w:rPr>
          <w:rFonts w:ascii="Times New Roman"/>
          <w:b w:val="false"/>
          <w:i w:val="false"/>
          <w:color w:val="000000"/>
          <w:sz w:val="28"/>
        </w:rPr>
        <w:t>
      1) назначаемым на воинскую должность со штатно-должностной категорией высшего офицерского состава, - с первым руководителем уполномоченного органа, за исключением назначаемых Президентом Республики Казахстан;</w:t>
      </w:r>
    </w:p>
    <w:p>
      <w:pPr>
        <w:spacing w:after="0"/>
        <w:ind w:left="0"/>
        <w:jc w:val="both"/>
      </w:pPr>
      <w:r>
        <w:rPr>
          <w:rFonts w:ascii="Times New Roman"/>
          <w:b w:val="false"/>
          <w:i w:val="false"/>
          <w:color w:val="000000"/>
          <w:sz w:val="28"/>
        </w:rPr>
        <w:t>
      2) назначаемым на воинскую должность со штатно-должностной категорией рядового, сержантского и офицерского составов (за исключением высшего офицерского состава), – с соответствующим уполномоченным должностным лицом от командира (начальника) воинской части (учреждения) и выше;</w:t>
      </w:r>
    </w:p>
    <w:p>
      <w:pPr>
        <w:spacing w:after="0"/>
        <w:ind w:left="0"/>
        <w:jc w:val="both"/>
      </w:pPr>
      <w:r>
        <w:rPr>
          <w:rFonts w:ascii="Times New Roman"/>
          <w:b w:val="false"/>
          <w:i w:val="false"/>
          <w:color w:val="000000"/>
          <w:sz w:val="28"/>
        </w:rPr>
        <w:t xml:space="preserve">
      3) поступающим в военное учебное заведение Республики Казахстан, реализующее программы среднего технического и профессионального, высшего образования, - с начальником данного заведения;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поступающим в военное учебное заведение, реализующее программы среднего технического и профессионального, высшего образования (на военный факультет) другого государства, - с начальником структурного подразделения уполномоченного органа, курирующего вопросы обучения за рубежом;</w:t>
      </w:r>
    </w:p>
    <w:p>
      <w:pPr>
        <w:spacing w:after="0"/>
        <w:ind w:left="0"/>
        <w:jc w:val="both"/>
      </w:pPr>
      <w:r>
        <w:rPr>
          <w:rFonts w:ascii="Times New Roman"/>
          <w:b w:val="false"/>
          <w:i w:val="false"/>
          <w:color w:val="000000"/>
          <w:sz w:val="28"/>
        </w:rPr>
        <w:t>
      6) уланом при переводе на третий курс обучения военного учебного заведения, реализующего образовательные программы технического и профессионального образования, – с начальником данного учебного заведения.</w:t>
      </w:r>
    </w:p>
    <w:bookmarkStart w:name="z262" w:id="29"/>
    <w:p>
      <w:pPr>
        <w:spacing w:after="0"/>
        <w:ind w:left="0"/>
        <w:jc w:val="both"/>
      </w:pPr>
      <w:r>
        <w:rPr>
          <w:rFonts w:ascii="Times New Roman"/>
          <w:b w:val="false"/>
          <w:i w:val="false"/>
          <w:color w:val="000000"/>
          <w:sz w:val="28"/>
        </w:rPr>
        <w:t>
      С военнослужащими, проходящими воинскую службу в занимаемых воинских должностях, контракты заключаются в соответствии с подпунктами 1) и 2) части первой настоящего пункта.</w:t>
      </w:r>
    </w:p>
    <w:bookmarkEnd w:id="29"/>
    <w:p>
      <w:pPr>
        <w:spacing w:after="0"/>
        <w:ind w:left="0"/>
        <w:jc w:val="both"/>
      </w:pPr>
      <w:r>
        <w:rPr>
          <w:rFonts w:ascii="Times New Roman"/>
          <w:b w:val="false"/>
          <w:i w:val="false"/>
          <w:color w:val="000000"/>
          <w:sz w:val="28"/>
        </w:rPr>
        <w:t>
      Первый руководитель уполномоченного органа определяет уполномоченных должностных лиц, наделенных полномочиями по заключению контракта о прохождении воинской службы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13. Контракт заключается при поступлении на воинскую службу по контракту.</w:t>
      </w:r>
    </w:p>
    <w:bookmarkEnd w:id="30"/>
    <w:p>
      <w:pPr>
        <w:spacing w:after="0"/>
        <w:ind w:left="0"/>
        <w:jc w:val="both"/>
      </w:pPr>
      <w:r>
        <w:rPr>
          <w:rFonts w:ascii="Times New Roman"/>
          <w:b w:val="false"/>
          <w:i w:val="false"/>
          <w:color w:val="000000"/>
          <w:sz w:val="28"/>
        </w:rPr>
        <w:t>
      Новый контракт заключается с военнослужащим, проходящим воинскую службу по контракту, в случаях:</w:t>
      </w:r>
    </w:p>
    <w:p>
      <w:pPr>
        <w:spacing w:after="0"/>
        <w:ind w:left="0"/>
        <w:jc w:val="both"/>
      </w:pPr>
      <w:r>
        <w:rPr>
          <w:rFonts w:ascii="Times New Roman"/>
          <w:b w:val="false"/>
          <w:i w:val="false"/>
          <w:color w:val="000000"/>
          <w:sz w:val="28"/>
        </w:rPr>
        <w:t xml:space="preserve">
      1) изменения состава, определенного </w:t>
      </w:r>
      <w:r>
        <w:rPr>
          <w:rFonts w:ascii="Times New Roman"/>
          <w:b w:val="false"/>
          <w:i w:val="false"/>
          <w:color w:val="000000"/>
          <w:sz w:val="28"/>
        </w:rPr>
        <w:t>статьей 19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зачисления в военное учебное заведение (военный факультет); </w:t>
      </w:r>
    </w:p>
    <w:p>
      <w:pPr>
        <w:spacing w:after="0"/>
        <w:ind w:left="0"/>
        <w:jc w:val="both"/>
      </w:pPr>
      <w:r>
        <w:rPr>
          <w:rFonts w:ascii="Times New Roman"/>
          <w:b w:val="false"/>
          <w:i w:val="false"/>
          <w:color w:val="000000"/>
          <w:sz w:val="28"/>
        </w:rPr>
        <w:t>
      3) отчисления из военного учебного заведения, не являющегося основанием для увольнения с воинской службы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пунктом 10 статьи 26 Закона;</w:t>
      </w:r>
    </w:p>
    <w:p>
      <w:pPr>
        <w:spacing w:after="0"/>
        <w:ind w:left="0"/>
        <w:jc w:val="both"/>
      </w:pPr>
      <w:r>
        <w:rPr>
          <w:rFonts w:ascii="Times New Roman"/>
          <w:b w:val="false"/>
          <w:i w:val="false"/>
          <w:color w:val="000000"/>
          <w:sz w:val="28"/>
        </w:rPr>
        <w:t xml:space="preserve">
      4) продления срока воинской службы; </w:t>
      </w:r>
    </w:p>
    <w:p>
      <w:pPr>
        <w:spacing w:after="0"/>
        <w:ind w:left="0"/>
        <w:jc w:val="both"/>
      </w:pPr>
      <w:r>
        <w:rPr>
          <w:rFonts w:ascii="Times New Roman"/>
          <w:b w:val="false"/>
          <w:i w:val="false"/>
          <w:color w:val="000000"/>
          <w:sz w:val="28"/>
        </w:rPr>
        <w:t>
      5) перемещения из одного уполномоченного органа в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14. Контракт составляется не менее чем в двух экземплярах, на государственном и русском языках каждый, и подписывается лицами, его заключившими. Подпись должностного лица, заключившего контракт, скрепляется печатью, при этом один экземпляр приобщается к личному делу лица, заключившего контракт, а второй экземпляр выдается ему на руки под роспись.</w:t>
      </w:r>
    </w:p>
    <w:bookmarkEnd w:id="31"/>
    <w:bookmarkStart w:name="z263" w:id="32"/>
    <w:p>
      <w:pPr>
        <w:spacing w:after="0"/>
        <w:ind w:left="0"/>
        <w:jc w:val="both"/>
      </w:pPr>
      <w:r>
        <w:rPr>
          <w:rFonts w:ascii="Times New Roman"/>
          <w:b w:val="false"/>
          <w:i w:val="false"/>
          <w:color w:val="000000"/>
          <w:sz w:val="28"/>
        </w:rPr>
        <w:t>
      Контракт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с воинской службы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xml:space="preserve">
      15. Контракт прекращает свое действие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33"/>
    <w:bookmarkStart w:name="z264" w:id="34"/>
    <w:p>
      <w:pPr>
        <w:spacing w:after="0"/>
        <w:ind w:left="0"/>
        <w:jc w:val="both"/>
      </w:pPr>
      <w:r>
        <w:rPr>
          <w:rFonts w:ascii="Times New Roman"/>
          <w:b w:val="false"/>
          <w:i w:val="false"/>
          <w:color w:val="000000"/>
          <w:sz w:val="28"/>
        </w:rPr>
        <w:t>
      Действие контрактов,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пунктом 1 статьи 25 Закона.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(начальнику) воинской части (учреждения).</w:t>
      </w:r>
    </w:p>
    <w:bookmarkEnd w:id="35"/>
    <w:p>
      <w:pPr>
        <w:spacing w:after="0"/>
        <w:ind w:left="0"/>
        <w:jc w:val="both"/>
      </w:pPr>
      <w:r>
        <w:rPr>
          <w:rFonts w:ascii="Times New Roman"/>
          <w:b w:val="false"/>
          <w:i w:val="false"/>
          <w:color w:val="000000"/>
          <w:sz w:val="28"/>
        </w:rPr>
        <w:t>
      Решение о продлении срока воинской службы по контракту уполномоченного должностного лица, которому предоставлено данное право в соответствии с перечнем должностных лиц, оформляется приказом и письменно доводится до сведения военнослужащего под роспись.</w:t>
      </w:r>
    </w:p>
    <w:p>
      <w:pPr>
        <w:spacing w:after="0"/>
        <w:ind w:left="0"/>
        <w:jc w:val="both"/>
      </w:pPr>
      <w:r>
        <w:rPr>
          <w:rFonts w:ascii="Times New Roman"/>
          <w:b w:val="false"/>
          <w:i w:val="false"/>
          <w:color w:val="000000"/>
          <w:sz w:val="28"/>
        </w:rPr>
        <w:t>
      В случае отказа в продлении срока воинской службы по контракту письменное уведомление с указанием причин отказа доводится до сведения военнослужащего под роспись.</w:t>
      </w:r>
    </w:p>
    <w:p>
      <w:pPr>
        <w:spacing w:after="0"/>
        <w:ind w:left="0"/>
        <w:jc w:val="both"/>
      </w:pP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два месяца до окончания срока действия контракта письменно уведомляет уполномоченное должностное лицо о своем решении.</w:t>
      </w:r>
    </w:p>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военнослужащего в отпуске по беременности и родам или дополнительном отпуске по уходу за ребенком до достижения им возраста трех лет, военнослужащий после выхода из отпуска в течение двух месяцев заключает новый контракт или увольняется с воинской службы в порядке, определяемом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36"/>
    <w:p>
      <w:pPr>
        <w:spacing w:after="0"/>
        <w:ind w:left="0"/>
        <w:jc w:val="both"/>
      </w:pPr>
      <w:r>
        <w:rPr>
          <w:rFonts w:ascii="Times New Roman"/>
          <w:b w:val="false"/>
          <w:i w:val="false"/>
          <w:color w:val="000000"/>
          <w:sz w:val="28"/>
        </w:rPr>
        <w:t>
      17. Военнослужащие, назначенные на должности Президентом Республики Казахстан, проходят воинскую службу в соответствующей должности без заключения контракта. За ними сохраняется статус военнослужащих, проходящих воинскую службу по контракту.</w:t>
      </w:r>
    </w:p>
    <w:bookmarkEnd w:id="36"/>
    <w:p>
      <w:pPr>
        <w:spacing w:after="0"/>
        <w:ind w:left="0"/>
        <w:jc w:val="both"/>
      </w:pP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w:t>
      </w:r>
    </w:p>
    <w:bookmarkStart w:name="z29" w:id="37"/>
    <w:p>
      <w:pPr>
        <w:spacing w:after="0"/>
        <w:ind w:left="0"/>
        <w:jc w:val="both"/>
      </w:pPr>
      <w:r>
        <w:rPr>
          <w:rFonts w:ascii="Times New Roman"/>
          <w:b w:val="false"/>
          <w:i w:val="false"/>
          <w:color w:val="000000"/>
          <w:sz w:val="28"/>
        </w:rPr>
        <w:t>
      18. После освобождения от должности военнослужащего, назначенного на должность Президентом Республики Казахстан, он заключает новый контракт или увольняется с воинской службы в порядке, определяемом настоящими Правилами.</w:t>
      </w:r>
    </w:p>
    <w:bookmarkEnd w:id="37"/>
    <w:bookmarkStart w:name="z30" w:id="38"/>
    <w:p>
      <w:pPr>
        <w:spacing w:after="0"/>
        <w:ind w:left="0"/>
        <w:jc w:val="left"/>
      </w:pPr>
      <w:r>
        <w:rPr>
          <w:rFonts w:ascii="Times New Roman"/>
          <w:b/>
          <w:i w:val="false"/>
          <w:color w:val="000000"/>
        </w:rPr>
        <w:t xml:space="preserve"> 5. Отбор кандидатов из числа граждан для поступления</w:t>
      </w:r>
      <w:r>
        <w:br/>
      </w:r>
      <w:r>
        <w:rPr>
          <w:rFonts w:ascii="Times New Roman"/>
          <w:b/>
          <w:i w:val="false"/>
          <w:color w:val="000000"/>
        </w:rPr>
        <w:t>на воинскую службу по контракту</w:t>
      </w:r>
    </w:p>
    <w:bookmarkEnd w:id="38"/>
    <w:bookmarkStart w:name="z31" w:id="39"/>
    <w:p>
      <w:pPr>
        <w:spacing w:after="0"/>
        <w:ind w:left="0"/>
        <w:jc w:val="both"/>
      </w:pPr>
      <w:r>
        <w:rPr>
          <w:rFonts w:ascii="Times New Roman"/>
          <w:b w:val="false"/>
          <w:i w:val="false"/>
          <w:color w:val="000000"/>
          <w:sz w:val="28"/>
        </w:rPr>
        <w:t>
      19. Отбор кандидатов для поступления на воинскую службу по контракту проводится в следующем порядке:</w:t>
      </w:r>
    </w:p>
    <w:bookmarkEnd w:id="39"/>
    <w:p>
      <w:pPr>
        <w:spacing w:after="0"/>
        <w:ind w:left="0"/>
        <w:jc w:val="both"/>
      </w:pPr>
      <w:r>
        <w:rPr>
          <w:rFonts w:ascii="Times New Roman"/>
          <w:b w:val="false"/>
          <w:i w:val="false"/>
          <w:color w:val="000000"/>
          <w:sz w:val="28"/>
        </w:rPr>
        <w:t xml:space="preserve">
      1) прием документов, необходимых для поступления на воинскую службу по контракту; </w:t>
      </w:r>
    </w:p>
    <w:p>
      <w:pPr>
        <w:spacing w:after="0"/>
        <w:ind w:left="0"/>
        <w:jc w:val="both"/>
      </w:pPr>
      <w:r>
        <w:rPr>
          <w:rFonts w:ascii="Times New Roman"/>
          <w:b w:val="false"/>
          <w:i w:val="false"/>
          <w:color w:val="000000"/>
          <w:sz w:val="28"/>
        </w:rPr>
        <w:t xml:space="preserve">
      2) прохождение медицинского освидетельствования; </w:t>
      </w:r>
    </w:p>
    <w:p>
      <w:pPr>
        <w:spacing w:after="0"/>
        <w:ind w:left="0"/>
        <w:jc w:val="both"/>
      </w:pPr>
      <w:r>
        <w:rPr>
          <w:rFonts w:ascii="Times New Roman"/>
          <w:b w:val="false"/>
          <w:i w:val="false"/>
          <w:color w:val="000000"/>
          <w:sz w:val="28"/>
        </w:rPr>
        <w:t xml:space="preserve">
      3) определение соответствия уровня физической подготовки; </w:t>
      </w:r>
    </w:p>
    <w:p>
      <w:pPr>
        <w:spacing w:after="0"/>
        <w:ind w:left="0"/>
        <w:jc w:val="both"/>
      </w:pPr>
      <w:r>
        <w:rPr>
          <w:rFonts w:ascii="Times New Roman"/>
          <w:b w:val="false"/>
          <w:i w:val="false"/>
          <w:color w:val="000000"/>
          <w:sz w:val="28"/>
        </w:rPr>
        <w:t xml:space="preserve">
      4) определение уровня профессиональной подготовки и соответствия имеющейся военно-учетной специальности (образования) рассматриваемой для назначения воинской должности; </w:t>
      </w:r>
    </w:p>
    <w:p>
      <w:pPr>
        <w:spacing w:after="0"/>
        <w:ind w:left="0"/>
        <w:jc w:val="both"/>
      </w:pPr>
      <w:r>
        <w:rPr>
          <w:rFonts w:ascii="Times New Roman"/>
          <w:b w:val="false"/>
          <w:i w:val="false"/>
          <w:color w:val="000000"/>
          <w:sz w:val="28"/>
        </w:rPr>
        <w:t xml:space="preserve">
      5) прохождение проверки на психологическую пригодность. </w:t>
      </w:r>
    </w:p>
    <w:bookmarkStart w:name="z32" w:id="40"/>
    <w:p>
      <w:pPr>
        <w:spacing w:after="0"/>
        <w:ind w:left="0"/>
        <w:jc w:val="both"/>
      </w:pP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(начальнику) воинской части (учреждения).</w:t>
      </w:r>
    </w:p>
    <w:bookmarkEnd w:id="40"/>
    <w:p>
      <w:pPr>
        <w:spacing w:after="0"/>
        <w:ind w:left="0"/>
        <w:jc w:val="both"/>
      </w:pP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подает заявление только по прибытии на постоянное место жительства в Республику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21. В заявлении указываются:</w:t>
      </w:r>
    </w:p>
    <w:bookmarkEnd w:id="41"/>
    <w:p>
      <w:pPr>
        <w:spacing w:after="0"/>
        <w:ind w:left="0"/>
        <w:jc w:val="both"/>
      </w:pPr>
      <w:r>
        <w:rPr>
          <w:rFonts w:ascii="Times New Roman"/>
          <w:b w:val="false"/>
          <w:i w:val="false"/>
          <w:color w:val="000000"/>
          <w:sz w:val="28"/>
        </w:rPr>
        <w:t xml:space="preserve">
      1) фамилия, имя, отчество (если указано в документе, удостоверяющем личность) гражданина, число, месяц и год его рождения, местожительство; </w:t>
      </w:r>
    </w:p>
    <w:p>
      <w:pPr>
        <w:spacing w:after="0"/>
        <w:ind w:left="0"/>
        <w:jc w:val="both"/>
      </w:pPr>
      <w:r>
        <w:rPr>
          <w:rFonts w:ascii="Times New Roman"/>
          <w:b w:val="false"/>
          <w:i w:val="false"/>
          <w:color w:val="000000"/>
          <w:sz w:val="28"/>
        </w:rPr>
        <w:t>
      2) наименование уполномоченного органа, с которым гражданин желает заключить контракт, воинская часть (учреждение);</w:t>
      </w:r>
    </w:p>
    <w:p>
      <w:pPr>
        <w:spacing w:after="0"/>
        <w:ind w:left="0"/>
        <w:jc w:val="both"/>
      </w:pPr>
      <w:r>
        <w:rPr>
          <w:rFonts w:ascii="Times New Roman"/>
          <w:b w:val="false"/>
          <w:i w:val="false"/>
          <w:color w:val="000000"/>
          <w:sz w:val="28"/>
        </w:rPr>
        <w:t>
      3) срок, на который предполагается заключение контракта.</w:t>
      </w:r>
    </w:p>
    <w:p>
      <w:pPr>
        <w:spacing w:after="0"/>
        <w:ind w:left="0"/>
        <w:jc w:val="both"/>
      </w:pPr>
      <w:r>
        <w:rPr>
          <w:rFonts w:ascii="Times New Roman"/>
          <w:b w:val="false"/>
          <w:i w:val="false"/>
          <w:color w:val="000000"/>
          <w:sz w:val="28"/>
        </w:rPr>
        <w:t>
      Вместе с заявлением гражданин представляет:</w:t>
      </w:r>
    </w:p>
    <w:p>
      <w:pPr>
        <w:spacing w:after="0"/>
        <w:ind w:left="0"/>
        <w:jc w:val="both"/>
      </w:pPr>
      <w:r>
        <w:rPr>
          <w:rFonts w:ascii="Times New Roman"/>
          <w:b w:val="false"/>
          <w:i w:val="false"/>
          <w:color w:val="000000"/>
          <w:sz w:val="28"/>
        </w:rPr>
        <w:t xml:space="preserve">
      1) анкетные данные на бланке установленного образца; </w:t>
      </w:r>
    </w:p>
    <w:p>
      <w:pPr>
        <w:spacing w:after="0"/>
        <w:ind w:left="0"/>
        <w:jc w:val="both"/>
      </w:pPr>
      <w:r>
        <w:rPr>
          <w:rFonts w:ascii="Times New Roman"/>
          <w:b w:val="false"/>
          <w:i w:val="false"/>
          <w:color w:val="000000"/>
          <w:sz w:val="28"/>
        </w:rPr>
        <w:t xml:space="preserve">
      2) подписанную лично автобиографию; </w:t>
      </w:r>
    </w:p>
    <w:p>
      <w:pPr>
        <w:spacing w:after="0"/>
        <w:ind w:left="0"/>
        <w:jc w:val="both"/>
      </w:pPr>
      <w:r>
        <w:rPr>
          <w:rFonts w:ascii="Times New Roman"/>
          <w:b w:val="false"/>
          <w:i w:val="false"/>
          <w:color w:val="000000"/>
          <w:sz w:val="28"/>
        </w:rPr>
        <w:t xml:space="preserve">
      3) оригинал и копию документа, удостоверяющего личность и гражданство; </w:t>
      </w:r>
    </w:p>
    <w:p>
      <w:pPr>
        <w:spacing w:after="0"/>
        <w:ind w:left="0"/>
        <w:jc w:val="both"/>
      </w:pPr>
      <w:r>
        <w:rPr>
          <w:rFonts w:ascii="Times New Roman"/>
          <w:b w:val="false"/>
          <w:i w:val="false"/>
          <w:color w:val="000000"/>
          <w:sz w:val="28"/>
        </w:rPr>
        <w:t xml:space="preserve">
      4) копии документов об образовании (нотариально засвидетельствованные в случае непредставления оригиналов для сверки); </w:t>
      </w:r>
    </w:p>
    <w:p>
      <w:pPr>
        <w:spacing w:after="0"/>
        <w:ind w:left="0"/>
        <w:jc w:val="both"/>
      </w:pPr>
      <w:r>
        <w:rPr>
          <w:rFonts w:ascii="Times New Roman"/>
          <w:b w:val="false"/>
          <w:i w:val="false"/>
          <w:color w:val="000000"/>
          <w:sz w:val="28"/>
        </w:rPr>
        <w:t xml:space="preserve">
      5) копию трудовой книжки при наличии; </w:t>
      </w:r>
    </w:p>
    <w:p>
      <w:pPr>
        <w:spacing w:after="0"/>
        <w:ind w:left="0"/>
        <w:jc w:val="both"/>
      </w:pPr>
      <w:r>
        <w:rPr>
          <w:rFonts w:ascii="Times New Roman"/>
          <w:b w:val="false"/>
          <w:i w:val="false"/>
          <w:color w:val="000000"/>
          <w:sz w:val="28"/>
        </w:rPr>
        <w:t xml:space="preserve">
      6) справку об отсутствии судимости; </w:t>
      </w:r>
    </w:p>
    <w:p>
      <w:pPr>
        <w:spacing w:after="0"/>
        <w:ind w:left="0"/>
        <w:jc w:val="both"/>
      </w:pPr>
      <w:r>
        <w:rPr>
          <w:rFonts w:ascii="Times New Roman"/>
          <w:b w:val="false"/>
          <w:i w:val="false"/>
          <w:color w:val="000000"/>
          <w:sz w:val="28"/>
        </w:rPr>
        <w:t>
      7) сведения о сдаче декларации о доходах и имуществе на себя и свою супругу (супруга);</w:t>
      </w:r>
    </w:p>
    <w:p>
      <w:pPr>
        <w:spacing w:after="0"/>
        <w:ind w:left="0"/>
        <w:jc w:val="both"/>
      </w:pPr>
      <w:r>
        <w:rPr>
          <w:rFonts w:ascii="Times New Roman"/>
          <w:b w:val="false"/>
          <w:i w:val="false"/>
          <w:color w:val="000000"/>
          <w:sz w:val="28"/>
        </w:rPr>
        <w:t xml:space="preserve">
      8) характеристику с последнего места службы (работы или учебы). </w:t>
      </w:r>
    </w:p>
    <w:p>
      <w:pPr>
        <w:spacing w:after="0"/>
        <w:ind w:left="0"/>
        <w:jc w:val="both"/>
      </w:pPr>
      <w:r>
        <w:rPr>
          <w:rFonts w:ascii="Times New Roman"/>
          <w:b w:val="false"/>
          <w:i w:val="false"/>
          <w:color w:val="000000"/>
          <w:sz w:val="28"/>
        </w:rPr>
        <w:t>
      При приеме документов соответствующее должностное лицо сверяет копии документов с их оригиналами (в случае представления для сверки) и возвращает оригиналы гражданину.</w:t>
      </w:r>
    </w:p>
    <w:bookmarkStart w:name="z265" w:id="42"/>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43"/>
    <w:p>
      <w:pPr>
        <w:spacing w:after="0"/>
        <w:ind w:left="0"/>
        <w:jc w:val="both"/>
      </w:pPr>
      <w:r>
        <w:rPr>
          <w:rFonts w:ascii="Times New Roman"/>
          <w:b w:val="false"/>
          <w:i w:val="false"/>
          <w:color w:val="000000"/>
          <w:sz w:val="28"/>
        </w:rPr>
        <w:t>
      22. Заявления граждан, изъявивших желание поступить на воинскую службу по контракту, регистрируются в соответствии с законодательством Республики Казахстан. Гражданин, заявление которого зарегистрировано и принято к рассмотрению, является кандидатом, поступающим на воинскую службу по контракту (далее - кандидат).</w:t>
      </w:r>
    </w:p>
    <w:bookmarkEnd w:id="43"/>
    <w:p>
      <w:pPr>
        <w:spacing w:after="0"/>
        <w:ind w:left="0"/>
        <w:jc w:val="both"/>
      </w:pPr>
      <w:r>
        <w:rPr>
          <w:rFonts w:ascii="Times New Roman"/>
          <w:b w:val="false"/>
          <w:i w:val="false"/>
          <w:color w:val="000000"/>
          <w:sz w:val="28"/>
        </w:rPr>
        <w:t xml:space="preserve">
      Кандидат проверяется на 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Порядок рассмотрения заявлений и документов кандидатов в уполномоченных органах определяется их первыми руководителями.</w:t>
      </w:r>
    </w:p>
    <w:bookmarkStart w:name="z35" w:id="44"/>
    <w:p>
      <w:pPr>
        <w:spacing w:after="0"/>
        <w:ind w:left="0"/>
        <w:jc w:val="both"/>
      </w:pPr>
      <w:r>
        <w:rPr>
          <w:rFonts w:ascii="Times New Roman"/>
          <w:b w:val="false"/>
          <w:i w:val="false"/>
          <w:color w:val="000000"/>
          <w:sz w:val="28"/>
        </w:rPr>
        <w:t>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Республики Казахстан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(учреждения).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45"/>
    <w:p>
      <w:pPr>
        <w:spacing w:after="0"/>
        <w:ind w:left="0"/>
        <w:jc w:val="both"/>
      </w:pPr>
      <w:r>
        <w:rPr>
          <w:rFonts w:ascii="Times New Roman"/>
          <w:b w:val="false"/>
          <w:i w:val="false"/>
          <w:color w:val="000000"/>
          <w:sz w:val="28"/>
        </w:rPr>
        <w:t>
      24. Местным органом военного управления или воинской частью (учреждением) на кандидата оформляется личное дело.</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46"/>
    <w:p>
      <w:pPr>
        <w:spacing w:after="0"/>
        <w:ind w:left="0"/>
        <w:jc w:val="both"/>
      </w:pPr>
      <w:r>
        <w:rPr>
          <w:rFonts w:ascii="Times New Roman"/>
          <w:b w:val="false"/>
          <w:i w:val="false"/>
          <w:color w:val="000000"/>
          <w:sz w:val="28"/>
        </w:rPr>
        <w:t>
      25.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w:t>
      </w:r>
    </w:p>
    <w:bookmarkEnd w:id="46"/>
    <w:p>
      <w:pPr>
        <w:spacing w:after="0"/>
        <w:ind w:left="0"/>
        <w:jc w:val="both"/>
      </w:pP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(медицинских) подразделениях вне зависимости от ведомственной подчиненности.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47"/>
    <w:p>
      <w:pPr>
        <w:spacing w:after="0"/>
        <w:ind w:left="0"/>
        <w:jc w:val="both"/>
      </w:pPr>
      <w:r>
        <w:rPr>
          <w:rFonts w:ascii="Times New Roman"/>
          <w:b w:val="false"/>
          <w:i w:val="false"/>
          <w:color w:val="000000"/>
          <w:sz w:val="28"/>
        </w:rPr>
        <w:t>
      26. Порядок медицинского освидетельствования и состав медицинских комиссий определяются Правилами проведения военно-врачебной экспертизы.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xml:space="preserve">
      27. Документы (личное дело) кандидата, соответствующего установленным требованиям для поступающего на воинскую службу по контракту, рассматриваются отборочной комиссией. </w:t>
      </w:r>
    </w:p>
    <w:bookmarkEnd w:id="48"/>
    <w:p>
      <w:pPr>
        <w:spacing w:after="0"/>
        <w:ind w:left="0"/>
        <w:jc w:val="both"/>
      </w:pPr>
      <w:r>
        <w:rPr>
          <w:rFonts w:ascii="Times New Roman"/>
          <w:b w:val="false"/>
          <w:i w:val="false"/>
          <w:color w:val="000000"/>
          <w:sz w:val="28"/>
        </w:rPr>
        <w:t>
      Отборочной комиссией проверяется соответствие образования кандидата военно-учетной специальности воинской должности, на которую он рассматривается, физической подготовки кандидата требованиям, установленным первым руководителем уполномоченного органа, профессиональной пригодности кандидата для занятия должности на основании данных профессионального и психологического отбора.</w:t>
      </w:r>
    </w:p>
    <w:p>
      <w:pPr>
        <w:spacing w:after="0"/>
        <w:ind w:left="0"/>
        <w:jc w:val="both"/>
      </w:pPr>
      <w:r>
        <w:rPr>
          <w:rFonts w:ascii="Times New Roman"/>
          <w:b w:val="false"/>
          <w:i w:val="false"/>
          <w:color w:val="000000"/>
          <w:sz w:val="28"/>
        </w:rPr>
        <w:t>
      Мероприятия по профессиональному и 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профессиональные и личные качества обследуемых кандидатов, необходимые для воинской службы.</w:t>
      </w:r>
    </w:p>
    <w:p>
      <w:pPr>
        <w:spacing w:after="0"/>
        <w:ind w:left="0"/>
        <w:jc w:val="both"/>
      </w:pPr>
      <w:r>
        <w:rPr>
          <w:rFonts w:ascii="Times New Roman"/>
          <w:b w:val="false"/>
          <w:i w:val="false"/>
          <w:color w:val="000000"/>
          <w:sz w:val="28"/>
        </w:rPr>
        <w:t xml:space="preserve">
      Порядок образования и работы отборочных комиссий, порядок и методика проведения мероприятий по профессиональному и психологическому отбору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w:t>
      </w:r>
    </w:p>
    <w:bookmarkStart w:name="z40" w:id="49"/>
    <w:p>
      <w:pPr>
        <w:spacing w:after="0"/>
        <w:ind w:left="0"/>
        <w:jc w:val="both"/>
      </w:pP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bookmarkEnd w:id="49"/>
    <w:p>
      <w:pPr>
        <w:spacing w:after="0"/>
        <w:ind w:left="0"/>
        <w:jc w:val="both"/>
      </w:pPr>
      <w:r>
        <w:rPr>
          <w:rFonts w:ascii="Times New Roman"/>
          <w:b w:val="false"/>
          <w:i w:val="false"/>
          <w:color w:val="000000"/>
          <w:sz w:val="28"/>
        </w:rPr>
        <w:t>
      1) "рекомендуется";</w:t>
      </w:r>
    </w:p>
    <w:p>
      <w:pPr>
        <w:spacing w:after="0"/>
        <w:ind w:left="0"/>
        <w:jc w:val="both"/>
      </w:pPr>
      <w:r>
        <w:rPr>
          <w:rFonts w:ascii="Times New Roman"/>
          <w:b w:val="false"/>
          <w:i w:val="false"/>
          <w:color w:val="000000"/>
          <w:sz w:val="28"/>
        </w:rPr>
        <w:t>
      2) "не рекомендуется".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xml:space="preserve">
      29. В отношении кандидатов, поступающих на воинскую службу по контракту, проводится специальная проверка в порядке, определяемом Комитетом национальной безопасности Республики Казахстан. </w:t>
      </w:r>
    </w:p>
    <w:bookmarkEnd w:id="50"/>
    <w:bookmarkStart w:name="z42" w:id="51"/>
    <w:p>
      <w:pPr>
        <w:spacing w:after="0"/>
        <w:ind w:left="0"/>
        <w:jc w:val="both"/>
      </w:pPr>
      <w:r>
        <w:rPr>
          <w:rFonts w:ascii="Times New Roman"/>
          <w:b w:val="false"/>
          <w:i w:val="false"/>
          <w:color w:val="000000"/>
          <w:sz w:val="28"/>
        </w:rPr>
        <w:t>
      30.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52"/>
    <w:p>
      <w:pPr>
        <w:spacing w:after="0"/>
        <w:ind w:left="0"/>
        <w:jc w:val="both"/>
      </w:pPr>
      <w:r>
        <w:rPr>
          <w:rFonts w:ascii="Times New Roman"/>
          <w:b w:val="false"/>
          <w:i w:val="false"/>
          <w:color w:val="000000"/>
          <w:sz w:val="28"/>
        </w:rPr>
        <w:t>
      31. Основаниями для отказа кандидату в приеме на воинскую службу по контракту являются:</w:t>
      </w:r>
    </w:p>
    <w:bookmarkEnd w:id="52"/>
    <w:p>
      <w:pPr>
        <w:spacing w:after="0"/>
        <w:ind w:left="0"/>
        <w:jc w:val="both"/>
      </w:pPr>
      <w:r>
        <w:rPr>
          <w:rFonts w:ascii="Times New Roman"/>
          <w:b w:val="false"/>
          <w:i w:val="false"/>
          <w:color w:val="000000"/>
          <w:sz w:val="28"/>
        </w:rPr>
        <w:t xml:space="preserve">
      1) несоответствие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результаты специальной проверки, препятствующие поступлению на воинскую службу по контракту, либо отказ кандидата от ее прохождения; </w:t>
      </w:r>
    </w:p>
    <w:p>
      <w:pPr>
        <w:spacing w:after="0"/>
        <w:ind w:left="0"/>
        <w:jc w:val="both"/>
      </w:pPr>
      <w:r>
        <w:rPr>
          <w:rFonts w:ascii="Times New Roman"/>
          <w:b w:val="false"/>
          <w:i w:val="false"/>
          <w:color w:val="000000"/>
          <w:sz w:val="28"/>
        </w:rPr>
        <w:t xml:space="preserve">
      3) несоответствие требованиям по уровню физической подготовки; </w:t>
      </w:r>
    </w:p>
    <w:p>
      <w:pPr>
        <w:spacing w:after="0"/>
        <w:ind w:left="0"/>
        <w:jc w:val="both"/>
      </w:pPr>
      <w:r>
        <w:rPr>
          <w:rFonts w:ascii="Times New Roman"/>
          <w:b w:val="false"/>
          <w:i w:val="false"/>
          <w:color w:val="000000"/>
          <w:sz w:val="28"/>
        </w:rPr>
        <w:t>
      4) результаты проведения психофизиологического и полиграфологического исследований, препятствующие поступлению на воинскую службу по контракту.</w:t>
      </w:r>
    </w:p>
    <w:bookmarkStart w:name="z44" w:id="53"/>
    <w:p>
      <w:pPr>
        <w:spacing w:after="0"/>
        <w:ind w:left="0"/>
        <w:jc w:val="left"/>
      </w:pPr>
      <w:r>
        <w:rPr>
          <w:rFonts w:ascii="Times New Roman"/>
          <w:b/>
          <w:i w:val="false"/>
          <w:color w:val="000000"/>
        </w:rPr>
        <w:t xml:space="preserve"> 6. Отбор кандидатов из числа военнослужащих</w:t>
      </w:r>
      <w:r>
        <w:br/>
      </w:r>
      <w:r>
        <w:rPr>
          <w:rFonts w:ascii="Times New Roman"/>
          <w:b/>
          <w:i w:val="false"/>
          <w:color w:val="000000"/>
        </w:rPr>
        <w:t>для поступления на воинскую службу по контракту</w:t>
      </w:r>
    </w:p>
    <w:bookmarkEnd w:id="53"/>
    <w:bookmarkStart w:name="z45" w:id="54"/>
    <w:p>
      <w:pPr>
        <w:spacing w:after="0"/>
        <w:ind w:left="0"/>
        <w:jc w:val="both"/>
      </w:pPr>
      <w:r>
        <w:rPr>
          <w:rFonts w:ascii="Times New Roman"/>
          <w:b w:val="false"/>
          <w:i w:val="false"/>
          <w:color w:val="000000"/>
          <w:sz w:val="28"/>
        </w:rPr>
        <w:t>
      32. Военнослужащий, проходящий воинскую службу по призыву и изъявивший желание поступить на воинскую службу по контракту, подает рапорт командиру (начальнику) воинской части (учреждения) (военнослужащий офицерского состава – за один месяц до истечения срока воинской службы по призыву).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(начальником) воинской части (учреждения) к рассмотрению. Командир (начальник) воинской части (учреждения) рассматривает рапорт военнослужащего, проходящего воинскую службу по призыву, и принимает по нему решение в течение десяти рабочих дней.</w:t>
      </w:r>
    </w:p>
    <w:bookmarkEnd w:id="55"/>
    <w:p>
      <w:pPr>
        <w:spacing w:after="0"/>
        <w:ind w:left="0"/>
        <w:jc w:val="both"/>
      </w:pPr>
      <w:r>
        <w:rPr>
          <w:rFonts w:ascii="Times New Roman"/>
          <w:b w:val="false"/>
          <w:i w:val="false"/>
          <w:color w:val="000000"/>
          <w:sz w:val="28"/>
        </w:rPr>
        <w:t>
      Военнослужащий, рапорт которого принят к рассмотрению, является кандидатом.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Командир (начальник) воинской части (учреждения), рассмотрев рапорт, отдает указания о:</w:t>
      </w:r>
    </w:p>
    <w:bookmarkEnd w:id="56"/>
    <w:bookmarkStart w:name="z267" w:id="57"/>
    <w:p>
      <w:pPr>
        <w:spacing w:after="0"/>
        <w:ind w:left="0"/>
        <w:jc w:val="both"/>
      </w:pPr>
      <w:r>
        <w:rPr>
          <w:rFonts w:ascii="Times New Roman"/>
          <w:b w:val="false"/>
          <w:i w:val="false"/>
          <w:color w:val="000000"/>
          <w:sz w:val="28"/>
        </w:rPr>
        <w:t>
      1) проведении медицинского освидетельствования кандидата;</w:t>
      </w:r>
    </w:p>
    <w:bookmarkEnd w:id="57"/>
    <w:bookmarkStart w:name="z268" w:id="58"/>
    <w:p>
      <w:pPr>
        <w:spacing w:after="0"/>
        <w:ind w:left="0"/>
        <w:jc w:val="both"/>
      </w:pPr>
      <w:r>
        <w:rPr>
          <w:rFonts w:ascii="Times New Roman"/>
          <w:b w:val="false"/>
          <w:i w:val="false"/>
          <w:color w:val="000000"/>
          <w:sz w:val="28"/>
        </w:rPr>
        <w:t>
      2) проведении мероприятий по профессиональному и психологическому отбору;</w:t>
      </w:r>
    </w:p>
    <w:bookmarkEnd w:id="58"/>
    <w:bookmarkStart w:name="z269" w:id="59"/>
    <w:p>
      <w:pPr>
        <w:spacing w:after="0"/>
        <w:ind w:left="0"/>
        <w:jc w:val="both"/>
      </w:pPr>
      <w:r>
        <w:rPr>
          <w:rFonts w:ascii="Times New Roman"/>
          <w:b w:val="false"/>
          <w:i w:val="false"/>
          <w:color w:val="000000"/>
          <w:sz w:val="28"/>
        </w:rPr>
        <w:t>
      3) проведении специальной проверки в порядке, определяемом Председателем Комитета национальной безопасности Республики Казахстан;</w:t>
      </w:r>
    </w:p>
    <w:bookmarkEnd w:id="59"/>
    <w:bookmarkStart w:name="z270" w:id="60"/>
    <w:p>
      <w:pPr>
        <w:spacing w:after="0"/>
        <w:ind w:left="0"/>
        <w:jc w:val="both"/>
      </w:pPr>
      <w:r>
        <w:rPr>
          <w:rFonts w:ascii="Times New Roman"/>
          <w:b w:val="false"/>
          <w:i w:val="false"/>
          <w:color w:val="000000"/>
          <w:sz w:val="28"/>
        </w:rPr>
        <w:t>
      4)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bookmarkEnd w:id="60"/>
    <w:bookmarkStart w:name="z271" w:id="61"/>
    <w:p>
      <w:pPr>
        <w:spacing w:after="0"/>
        <w:ind w:left="0"/>
        <w:jc w:val="both"/>
      </w:pPr>
      <w:r>
        <w:rPr>
          <w:rFonts w:ascii="Times New Roman"/>
          <w:b w:val="false"/>
          <w:i w:val="false"/>
          <w:color w:val="000000"/>
          <w:sz w:val="28"/>
        </w:rPr>
        <w:t>
      5) проверке соответствия уровня образования, профессиональной и физической подготовки кандидата установленным требованиям для военнослужащих, проходящих воинскую службу по контракту;</w:t>
      </w:r>
    </w:p>
    <w:bookmarkEnd w:id="61"/>
    <w:bookmarkStart w:name="z272" w:id="62"/>
    <w:p>
      <w:pPr>
        <w:spacing w:after="0"/>
        <w:ind w:left="0"/>
        <w:jc w:val="both"/>
      </w:pPr>
      <w:r>
        <w:rPr>
          <w:rFonts w:ascii="Times New Roman"/>
          <w:b w:val="false"/>
          <w:i w:val="false"/>
          <w:color w:val="000000"/>
          <w:sz w:val="28"/>
        </w:rPr>
        <w:t>
      6) рассмотрении кандидатуры военнослужащего отборочной комиссией воинской части (учреждения).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35. В случае рассмотрения кандидата для прохождения воинской службы по контракту на должности,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Заключение контракта о прохождении воинской службы и назначение на воинскую должность таких кандидатов производятся только после завершения по ним специальной проверки на допуск к государственным секретам.</w:t>
      </w:r>
    </w:p>
    <w:bookmarkEnd w:id="63"/>
    <w:bookmarkStart w:name="z49" w:id="64"/>
    <w:p>
      <w:pPr>
        <w:spacing w:after="0"/>
        <w:ind w:left="0"/>
        <w:jc w:val="both"/>
      </w:pP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(учреждения) принимается командиром (начальником) воинской части (учреждения).</w:t>
      </w:r>
    </w:p>
    <w:bookmarkEnd w:id="64"/>
    <w:p>
      <w:pPr>
        <w:spacing w:after="0"/>
        <w:ind w:left="0"/>
        <w:jc w:val="both"/>
      </w:pPr>
      <w:r>
        <w:rPr>
          <w:rFonts w:ascii="Times New Roman"/>
          <w:b w:val="false"/>
          <w:i w:val="false"/>
          <w:color w:val="000000"/>
          <w:sz w:val="28"/>
        </w:rPr>
        <w:t>
      Решение доводится до военнослужащего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65"/>
    <w:p>
      <w:pPr>
        <w:spacing w:after="0"/>
        <w:ind w:left="0"/>
        <w:jc w:val="both"/>
      </w:pPr>
      <w:r>
        <w:rPr>
          <w:rFonts w:ascii="Times New Roman"/>
          <w:b w:val="false"/>
          <w:i w:val="false"/>
          <w:color w:val="000000"/>
          <w:sz w:val="28"/>
        </w:rPr>
        <w:t>
      37. Документы после оформления представляются на рассмотрение уполномоченному должностному лицу для заключения контракта в соответствии с настоящими Правилами.</w:t>
      </w:r>
    </w:p>
    <w:bookmarkEnd w:id="65"/>
    <w:bookmarkStart w:name="z51" w:id="66"/>
    <w:p>
      <w:pPr>
        <w:spacing w:after="0"/>
        <w:ind w:left="0"/>
        <w:jc w:val="left"/>
      </w:pPr>
      <w:r>
        <w:rPr>
          <w:rFonts w:ascii="Times New Roman"/>
          <w:b/>
          <w:i w:val="false"/>
          <w:color w:val="000000"/>
        </w:rPr>
        <w:t xml:space="preserve"> 7.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66"/>
    <w:p>
      <w:pPr>
        <w:spacing w:after="0"/>
        <w:ind w:left="0"/>
        <w:jc w:val="both"/>
      </w:pPr>
      <w:r>
        <w:rPr>
          <w:rFonts w:ascii="Times New Roman"/>
          <w:b w:val="false"/>
          <w:i w:val="false"/>
          <w:color w:val="ff0000"/>
          <w:sz w:val="28"/>
        </w:rPr>
        <w:t xml:space="preserve">
      Сноска. Заголовок главы 7 - в редакции Указа Президента РК от 18.08.2022 </w:t>
      </w:r>
      <w:r>
        <w:rPr>
          <w:rFonts w:ascii="Times New Roman"/>
          <w:b w:val="false"/>
          <w:i w:val="false"/>
          <w:color w:val="ff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p>
    <w:bookmarkStart w:name="z52" w:id="67"/>
    <w:p>
      <w:pPr>
        <w:spacing w:after="0"/>
        <w:ind w:left="0"/>
        <w:jc w:val="both"/>
      </w:pPr>
      <w:r>
        <w:rPr>
          <w:rFonts w:ascii="Times New Roman"/>
          <w:b w:val="false"/>
          <w:i w:val="false"/>
          <w:color w:val="000000"/>
          <w:sz w:val="28"/>
        </w:rPr>
        <w:t xml:space="preserve">
      38. Военнослужащему, достигшему предельного возраста состояния на воинской службе,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xml:space="preserve">
      39. При принятии решения о продлении срока воинской службы сверх предельного возраста состояния на воинской службе учитываются: </w:t>
      </w:r>
    </w:p>
    <w:bookmarkEnd w:id="68"/>
    <w:p>
      <w:pPr>
        <w:spacing w:after="0"/>
        <w:ind w:left="0"/>
        <w:jc w:val="both"/>
      </w:pPr>
      <w:r>
        <w:rPr>
          <w:rFonts w:ascii="Times New Roman"/>
          <w:b w:val="false"/>
          <w:i w:val="false"/>
          <w:color w:val="000000"/>
          <w:sz w:val="28"/>
        </w:rPr>
        <w:t xml:space="preserve">
      1) профессиональная подготовка и опыт работы по занимаемой должности; </w:t>
      </w:r>
    </w:p>
    <w:p>
      <w:pPr>
        <w:spacing w:after="0"/>
        <w:ind w:left="0"/>
        <w:jc w:val="both"/>
      </w:pPr>
      <w:r>
        <w:rPr>
          <w:rFonts w:ascii="Times New Roman"/>
          <w:b w:val="false"/>
          <w:i w:val="false"/>
          <w:color w:val="000000"/>
          <w:sz w:val="28"/>
        </w:rPr>
        <w:t xml:space="preserve">
      2) годность для прохождения воинской службы по состоянию здоровья. </w:t>
      </w:r>
    </w:p>
    <w:bookmarkStart w:name="z54" w:id="69"/>
    <w:p>
      <w:pPr>
        <w:spacing w:after="0"/>
        <w:ind w:left="0"/>
        <w:jc w:val="both"/>
      </w:pPr>
      <w:r>
        <w:rPr>
          <w:rFonts w:ascii="Times New Roman"/>
          <w:b w:val="false"/>
          <w:i w:val="false"/>
          <w:color w:val="000000"/>
          <w:sz w:val="28"/>
        </w:rPr>
        <w:t xml:space="preserve">
      40. Лица,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для продления срока воинской службы сверх предельного возраста состояния на воинской службе в срок не менее чем за четыре месяца до истечения срока действующего контракта подают рапорт о заключении нового контракта уполномоченному должностному лицу.</w:t>
      </w:r>
    </w:p>
    <w:bookmarkEnd w:id="69"/>
    <w:p>
      <w:pPr>
        <w:spacing w:after="0"/>
        <w:ind w:left="0"/>
        <w:jc w:val="both"/>
      </w:pPr>
      <w:r>
        <w:rPr>
          <w:rFonts w:ascii="Times New Roman"/>
          <w:b w:val="false"/>
          <w:i w:val="false"/>
          <w:color w:val="000000"/>
          <w:sz w:val="28"/>
        </w:rPr>
        <w:t>
      Вместе с рапортом представляются:</w:t>
      </w:r>
    </w:p>
    <w:p>
      <w:pPr>
        <w:spacing w:after="0"/>
        <w:ind w:left="0"/>
        <w:jc w:val="both"/>
      </w:pPr>
      <w:r>
        <w:rPr>
          <w:rFonts w:ascii="Times New Roman"/>
          <w:b w:val="false"/>
          <w:i w:val="false"/>
          <w:color w:val="000000"/>
          <w:sz w:val="28"/>
        </w:rPr>
        <w:t>
      служебная характеристика по занимаемой должности;</w:t>
      </w:r>
    </w:p>
    <w:p>
      <w:pPr>
        <w:spacing w:after="0"/>
        <w:ind w:left="0"/>
        <w:jc w:val="both"/>
      </w:pPr>
      <w:r>
        <w:rPr>
          <w:rFonts w:ascii="Times New Roman"/>
          <w:b w:val="false"/>
          <w:i w:val="false"/>
          <w:color w:val="000000"/>
          <w:sz w:val="28"/>
        </w:rPr>
        <w:t>
      заключение военно-врачебной комиссии.</w:t>
      </w:r>
    </w:p>
    <w:bookmarkStart w:name="z55" w:id="70"/>
    <w:p>
      <w:pPr>
        <w:spacing w:after="0"/>
        <w:ind w:left="0"/>
        <w:jc w:val="both"/>
      </w:pPr>
      <w:r>
        <w:rPr>
          <w:rFonts w:ascii="Times New Roman"/>
          <w:b w:val="false"/>
          <w:i w:val="false"/>
          <w:color w:val="000000"/>
          <w:sz w:val="28"/>
        </w:rPr>
        <w:t>
      41. Решение первого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сведения военнослужащего.</w:t>
      </w:r>
    </w:p>
    <w:bookmarkEnd w:id="70"/>
    <w:bookmarkStart w:name="z56" w:id="71"/>
    <w:p>
      <w:pPr>
        <w:spacing w:after="0"/>
        <w:ind w:left="0"/>
        <w:jc w:val="both"/>
      </w:pPr>
      <w:r>
        <w:rPr>
          <w:rFonts w:ascii="Times New Roman"/>
          <w:b w:val="false"/>
          <w:i w:val="false"/>
          <w:color w:val="000000"/>
          <w:sz w:val="28"/>
        </w:rPr>
        <w:t>
      42. В случае отказа в продлении срока воинской службы письменное уведомление с указанием причин отказа доводится до сведения военнослужащего под роспись не менее чем за месяц до достижения им предельного возраста состояния на воинской службе или до окончания срока действующего контракта.</w:t>
      </w:r>
    </w:p>
    <w:bookmarkEnd w:id="71"/>
    <w:p>
      <w:pPr>
        <w:spacing w:after="0"/>
        <w:ind w:left="0"/>
        <w:jc w:val="both"/>
      </w:pPr>
      <w:r>
        <w:rPr>
          <w:rFonts w:ascii="Times New Roman"/>
          <w:b w:val="false"/>
          <w:i w:val="false"/>
          <w:color w:val="000000"/>
          <w:sz w:val="28"/>
        </w:rPr>
        <w:t>
      При нахождении военнослужащего в отпуске, на лечении, в служебной командировке уведомление доводится в день прибытия на постоянное место воинской службы.</w:t>
      </w:r>
    </w:p>
    <w:bookmarkStart w:name="z57" w:id="72"/>
    <w:p>
      <w:pPr>
        <w:spacing w:after="0"/>
        <w:ind w:left="0"/>
        <w:jc w:val="left"/>
      </w:pPr>
      <w:r>
        <w:rPr>
          <w:rFonts w:ascii="Times New Roman"/>
          <w:b/>
          <w:i w:val="false"/>
          <w:color w:val="000000"/>
        </w:rPr>
        <w:t xml:space="preserve"> 8. Назначение на воинские должности</w:t>
      </w:r>
    </w:p>
    <w:bookmarkEnd w:id="72"/>
    <w:bookmarkStart w:name="z58" w:id="73"/>
    <w:p>
      <w:pPr>
        <w:spacing w:after="0"/>
        <w:ind w:left="0"/>
        <w:jc w:val="both"/>
      </w:pPr>
      <w:r>
        <w:rPr>
          <w:rFonts w:ascii="Times New Roman"/>
          <w:b w:val="false"/>
          <w:i w:val="false"/>
          <w:color w:val="000000"/>
          <w:sz w:val="28"/>
        </w:rPr>
        <w:t>
      43. Назначение военнослужащего на воинскую должность производится на основании квалификационных требований к категориям воинских должностей государственного органа, утверждаемых первым руководителем уполномоченного органа, с учетом уровня образования, профессиональной подготовки, опыта служебной деятельности, состояния здоровья военнослужащего и иных обстоятельств, предусмотренных настоящими Правилами.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Назначение военнослужащих на воинские должности должно обеспечивать их использование по основной или однопрофильной военно-учетной специальности.</w:t>
      </w:r>
    </w:p>
    <w:bookmarkEnd w:id="74"/>
    <w:bookmarkStart w:name="z274" w:id="75"/>
    <w:p>
      <w:pPr>
        <w:spacing w:after="0"/>
        <w:ind w:left="0"/>
        <w:jc w:val="both"/>
      </w:pPr>
      <w:r>
        <w:rPr>
          <w:rFonts w:ascii="Times New Roman"/>
          <w:b w:val="false"/>
          <w:i w:val="false"/>
          <w:color w:val="000000"/>
          <w:sz w:val="28"/>
        </w:rPr>
        <w:t>
      Перечень однопрофильных военно-учетных специальностей утверждается первым руководителем уполномоченного органа.</w:t>
      </w:r>
    </w:p>
    <w:bookmarkEnd w:id="75"/>
    <w:bookmarkStart w:name="z275" w:id="76"/>
    <w:p>
      <w:pPr>
        <w:spacing w:after="0"/>
        <w:ind w:left="0"/>
        <w:jc w:val="both"/>
      </w:pPr>
      <w:r>
        <w:rPr>
          <w:rFonts w:ascii="Times New Roman"/>
          <w:b w:val="false"/>
          <w:i w:val="false"/>
          <w:color w:val="000000"/>
          <w:sz w:val="28"/>
        </w:rPr>
        <w:t xml:space="preserve">
      При необходимости использования военнослужащих на воинских должностях по новой для них военно-учетной специальности их назначению на эти должности должна предшествовать соответствующая переподготовка.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77"/>
    <w:p>
      <w:pPr>
        <w:spacing w:after="0"/>
        <w:ind w:left="0"/>
        <w:jc w:val="both"/>
      </w:pPr>
      <w:r>
        <w:rPr>
          <w:rFonts w:ascii="Times New Roman"/>
          <w:b w:val="false"/>
          <w:i w:val="false"/>
          <w:color w:val="000000"/>
          <w:sz w:val="28"/>
        </w:rPr>
        <w:t>
      45. Нахождение военнослужащего на одной воинской должности допускается на срок, не превышающий 5 лет. При этом, время нахождения на воинских должностях в Службе государственной охраны Республики Казахстан по решению ее первого руководителя может устанавливаться на более длительный срок.</w:t>
      </w:r>
    </w:p>
    <w:bookmarkEnd w:id="77"/>
    <w:p>
      <w:pPr>
        <w:spacing w:after="0"/>
        <w:ind w:left="0"/>
        <w:jc w:val="both"/>
      </w:pPr>
      <w:r>
        <w:rPr>
          <w:rFonts w:ascii="Times New Roman"/>
          <w:b w:val="false"/>
          <w:i w:val="false"/>
          <w:color w:val="000000"/>
          <w:sz w:val="28"/>
        </w:rPr>
        <w:t>
      В зависимости от условий и специфики прохождения воинской службы, первым руководителем уполномоченного органа для отдельных категорий воинских должностей время нахождения на одной должности может устанавливаться на меньший срок.</w:t>
      </w:r>
    </w:p>
    <w:p>
      <w:pPr>
        <w:spacing w:after="0"/>
        <w:ind w:left="0"/>
        <w:jc w:val="both"/>
      </w:pPr>
      <w:r>
        <w:rPr>
          <w:rFonts w:ascii="Times New Roman"/>
          <w:b w:val="false"/>
          <w:i w:val="false"/>
          <w:color w:val="000000"/>
          <w:sz w:val="28"/>
        </w:rPr>
        <w:t>
      Учитывая требования, предъявляемые для исполнения обязанностей по занимаемой воинской должности, а также профессиональные качества военнослужащих, по решению уполномоченного должностного лица, которому предоставлено право назначения на должность в соответствии с перечнем должностных лиц, военнослужащий в интересах воинской службы может быть оставлен в должности на второй срок в порядке, определяемом настоящими Правилами.</w:t>
      </w:r>
    </w:p>
    <w:p>
      <w:pPr>
        <w:spacing w:after="0"/>
        <w:ind w:left="0"/>
        <w:jc w:val="both"/>
      </w:pPr>
      <w:r>
        <w:rPr>
          <w:rFonts w:ascii="Times New Roman"/>
          <w:b w:val="false"/>
          <w:i w:val="false"/>
          <w:color w:val="000000"/>
          <w:sz w:val="28"/>
        </w:rPr>
        <w:t xml:space="preserve">
      Для перечня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(далее – перечень должностей), сроки нахождения на воинских должностях не устанавливаются.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рядового или сержантского составов.</w:t>
      </w:r>
    </w:p>
    <w:bookmarkEnd w:id="78"/>
    <w:bookmarkStart w:name="z277" w:id="79"/>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рядового или сержантского составов.</w:t>
      </w:r>
    </w:p>
    <w:bookmarkEnd w:id="79"/>
    <w:bookmarkStart w:name="z278" w:id="80"/>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слушателя, магистранта, докторанта или адъюнкта Вооруженных Сил, других войск и воинских формирований, за исключением обучающихся с использованием дистанционных образовательных технологий.</w:t>
      </w:r>
    </w:p>
    <w:bookmarkEnd w:id="80"/>
    <w:bookmarkStart w:name="z279" w:id="81"/>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bookmarkEnd w:id="81"/>
    <w:bookmarkStart w:name="z280" w:id="82"/>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83"/>
    <w:p>
      <w:pPr>
        <w:spacing w:after="0"/>
        <w:ind w:left="0"/>
        <w:jc w:val="both"/>
      </w:pPr>
      <w:r>
        <w:rPr>
          <w:rFonts w:ascii="Times New Roman"/>
          <w:b w:val="false"/>
          <w:i w:val="false"/>
          <w:color w:val="000000"/>
          <w:sz w:val="28"/>
        </w:rPr>
        <w:t>
      47. Военнослужащие, не зачисленные в военное, специальное учебное заведение или адъюнктуру, магистратуру либо докторантуру военного учебного заведения, возвращаются в воинские части (учреждения), из которых они были направлены для поступления в указанное учебное заведение, на прежние воинские должности.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84"/>
    <w:p>
      <w:pPr>
        <w:spacing w:after="0"/>
        <w:ind w:left="0"/>
        <w:jc w:val="both"/>
      </w:pPr>
      <w:r>
        <w:rPr>
          <w:rFonts w:ascii="Times New Roman"/>
          <w:b w:val="false"/>
          <w:i w:val="false"/>
          <w:color w:val="000000"/>
          <w:sz w:val="28"/>
        </w:rPr>
        <w:t>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w:t>
      </w:r>
    </w:p>
    <w:bookmarkEnd w:id="84"/>
    <w:p>
      <w:pPr>
        <w:spacing w:after="0"/>
        <w:ind w:left="0"/>
        <w:jc w:val="both"/>
      </w:pP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85"/>
    <w:p>
      <w:pPr>
        <w:spacing w:after="0"/>
        <w:ind w:left="0"/>
        <w:jc w:val="both"/>
      </w:pPr>
      <w:r>
        <w:rPr>
          <w:rFonts w:ascii="Times New Roman"/>
          <w:b w:val="false"/>
          <w:i w:val="false"/>
          <w:color w:val="000000"/>
          <w:sz w:val="28"/>
        </w:rPr>
        <w:t>
      49. При назначении на воинские должности соблюдаются следующие условия:</w:t>
      </w:r>
    </w:p>
    <w:bookmarkEnd w:id="85"/>
    <w:bookmarkStart w:name="z281" w:id="86"/>
    <w:p>
      <w:pPr>
        <w:spacing w:after="0"/>
        <w:ind w:left="0"/>
        <w:jc w:val="both"/>
      </w:pPr>
      <w:r>
        <w:rPr>
          <w:rFonts w:ascii="Times New Roman"/>
          <w:b w:val="false"/>
          <w:i w:val="false"/>
          <w:color w:val="000000"/>
          <w:sz w:val="28"/>
        </w:rPr>
        <w:t>
      1) на воинские должности со штатно-должностными категориями рядового, сержантского и офицерского составов назначаются военнослужащие соответствующего состава.</w:t>
      </w:r>
    </w:p>
    <w:bookmarkEnd w:id="86"/>
    <w:bookmarkStart w:name="z282" w:id="87"/>
    <w:p>
      <w:pPr>
        <w:spacing w:after="0"/>
        <w:ind w:left="0"/>
        <w:jc w:val="both"/>
      </w:pPr>
      <w:r>
        <w:rPr>
          <w:rFonts w:ascii="Times New Roman"/>
          <w:b w:val="false"/>
          <w:i w:val="false"/>
          <w:color w:val="000000"/>
          <w:sz w:val="28"/>
        </w:rPr>
        <w:t>
      При отсутствии вакантных должностей военнослужащие сержантского состава с их согласия могут быть назначены на должности рядового состава, за исключением окончивших военные учебные заведения и военные кафедры;</w:t>
      </w:r>
    </w:p>
    <w:bookmarkEnd w:id="87"/>
    <w:p>
      <w:pPr>
        <w:spacing w:after="0"/>
        <w:ind w:left="0"/>
        <w:jc w:val="both"/>
      </w:pPr>
      <w:r>
        <w:rPr>
          <w:rFonts w:ascii="Times New Roman"/>
          <w:b w:val="false"/>
          <w:i w:val="false"/>
          <w:color w:val="000000"/>
          <w:sz w:val="28"/>
        </w:rPr>
        <w:t xml:space="preserve">
      2)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w:t>
      </w:r>
    </w:p>
    <w:p>
      <w:pPr>
        <w:spacing w:after="0"/>
        <w:ind w:left="0"/>
        <w:jc w:val="both"/>
      </w:pPr>
      <w:r>
        <w:rPr>
          <w:rFonts w:ascii="Times New Roman"/>
          <w:b w:val="false"/>
          <w:i w:val="false"/>
          <w:color w:val="000000"/>
          <w:sz w:val="28"/>
        </w:rPr>
        <w:t>
      3)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На вакантные воинские должности могут быть временно назначены военнослужащие нижестоящего состава либо граждане в порядке, определяемом первым руководителем уполномоченного органа. При этом должностной оклад лицам гражданского персонала (работникам) устанавливается согласно занимаемой воинской должности.</w:t>
      </w:r>
    </w:p>
    <w:bookmarkEnd w:id="88"/>
    <w:bookmarkStart w:name="z284" w:id="89"/>
    <w:p>
      <w:pPr>
        <w:spacing w:after="0"/>
        <w:ind w:left="0"/>
        <w:jc w:val="both"/>
      </w:pPr>
      <w:r>
        <w:rPr>
          <w:rFonts w:ascii="Times New Roman"/>
          <w:b w:val="false"/>
          <w:i w:val="false"/>
          <w:color w:val="000000"/>
          <w:sz w:val="28"/>
        </w:rPr>
        <w:t>
      Лица гражданского персонала (работники), временно назначенные на воинские должности, при назначении на эти воинские должности военнослужащих назначаются на другие должности, а в случае невозможности назначения на другие должности – увольняются в установленном порядке.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51. Военнослужащие назначаются на высшую, равную или низшую воинские должности.</w:t>
      </w:r>
    </w:p>
    <w:bookmarkEnd w:id="90"/>
    <w:bookmarkStart w:name="z67" w:id="91"/>
    <w:p>
      <w:pPr>
        <w:spacing w:after="0"/>
        <w:ind w:left="0"/>
        <w:jc w:val="both"/>
      </w:pPr>
      <w:r>
        <w:rPr>
          <w:rFonts w:ascii="Times New Roman"/>
          <w:b w:val="false"/>
          <w:i w:val="false"/>
          <w:color w:val="000000"/>
          <w:sz w:val="28"/>
        </w:rPr>
        <w:t xml:space="preserve">
      52. Воинская должность считается высшей, если ей соответствуют более высокий уровень воинской должности или более высокое воинское звание, предусмотренное перечнем воинских должностей, чем по прежней воинской должности, а при равенстве уровней воинских должностей и воинских званий - более высокий уровень органа военного управления. </w:t>
      </w:r>
    </w:p>
    <w:bookmarkEnd w:id="91"/>
    <w:bookmarkStart w:name="z68" w:id="92"/>
    <w:p>
      <w:pPr>
        <w:spacing w:after="0"/>
        <w:ind w:left="0"/>
        <w:jc w:val="both"/>
      </w:pPr>
      <w:r>
        <w:rPr>
          <w:rFonts w:ascii="Times New Roman"/>
          <w:b w:val="false"/>
          <w:i w:val="false"/>
          <w:color w:val="000000"/>
          <w:sz w:val="28"/>
        </w:rPr>
        <w:t xml:space="preserve">
      53. Назначение военнослужащего на высшую воинскую должность производится в порядке продвижения по службе. </w:t>
      </w:r>
    </w:p>
    <w:bookmarkEnd w:id="92"/>
    <w:p>
      <w:pPr>
        <w:spacing w:after="0"/>
        <w:ind w:left="0"/>
        <w:jc w:val="both"/>
      </w:pP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воинскую должность, рекомендованному на такую воинскую должность аттестационной комиссией воинской части (учреждения),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 w:id="93"/>
    <w:p>
      <w:pPr>
        <w:spacing w:after="0"/>
        <w:ind w:left="0"/>
        <w:jc w:val="both"/>
      </w:pPr>
      <w:r>
        <w:rPr>
          <w:rFonts w:ascii="Times New Roman"/>
          <w:b w:val="false"/>
          <w:i w:val="false"/>
          <w:color w:val="000000"/>
          <w:sz w:val="28"/>
        </w:rPr>
        <w:t xml:space="preserve">
      54. Воинские должности считаются равными, если им соответствуют равные уровни воинских должностей, равные воинские звания, предусмотренные перечнем воинских должностей, а также равный уровень органов военного управления. </w:t>
      </w:r>
    </w:p>
    <w:bookmarkEnd w:id="93"/>
    <w:bookmarkStart w:name="z70" w:id="94"/>
    <w:p>
      <w:pPr>
        <w:spacing w:after="0"/>
        <w:ind w:left="0"/>
        <w:jc w:val="both"/>
      </w:pPr>
      <w:r>
        <w:rPr>
          <w:rFonts w:ascii="Times New Roman"/>
          <w:b w:val="false"/>
          <w:i w:val="false"/>
          <w:color w:val="000000"/>
          <w:sz w:val="28"/>
        </w:rPr>
        <w:t xml:space="preserve">
      55. Назначение военнослужащего на равную воинскую должность производится: </w:t>
      </w:r>
    </w:p>
    <w:bookmarkEnd w:id="94"/>
    <w:p>
      <w:pPr>
        <w:spacing w:after="0"/>
        <w:ind w:left="0"/>
        <w:jc w:val="both"/>
      </w:pPr>
      <w:r>
        <w:rPr>
          <w:rFonts w:ascii="Times New Roman"/>
          <w:b w:val="false"/>
          <w:i w:val="false"/>
          <w:color w:val="000000"/>
          <w:sz w:val="28"/>
        </w:rPr>
        <w:t>
      1) в порядке ротации;</w:t>
      </w:r>
    </w:p>
    <w:p>
      <w:pPr>
        <w:spacing w:after="0"/>
        <w:ind w:left="0"/>
        <w:jc w:val="both"/>
      </w:pPr>
      <w:r>
        <w:rPr>
          <w:rFonts w:ascii="Times New Roman"/>
          <w:b w:val="false"/>
          <w:i w:val="false"/>
          <w:color w:val="000000"/>
          <w:sz w:val="28"/>
        </w:rPr>
        <w:t xml:space="preserve">
      2) в связи с организационно-штатными мероприятиями; </w:t>
      </w:r>
    </w:p>
    <w:p>
      <w:pPr>
        <w:spacing w:after="0"/>
        <w:ind w:left="0"/>
        <w:jc w:val="both"/>
      </w:pPr>
      <w:r>
        <w:rPr>
          <w:rFonts w:ascii="Times New Roman"/>
          <w:b w:val="false"/>
          <w:i w:val="false"/>
          <w:color w:val="000000"/>
          <w:sz w:val="28"/>
        </w:rPr>
        <w:t xml:space="preserve">
      3) для целесообразного использования военнослужащего на воинской службе; </w:t>
      </w:r>
    </w:p>
    <w:p>
      <w:pPr>
        <w:spacing w:after="0"/>
        <w:ind w:left="0"/>
        <w:jc w:val="both"/>
      </w:pP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подпунктом 2) пункта 3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5) по состоянию здоровья в соответствии с заключением военно-врачебной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95"/>
    <w:p>
      <w:pPr>
        <w:spacing w:after="0"/>
        <w:ind w:left="0"/>
        <w:jc w:val="both"/>
      </w:pPr>
      <w:r>
        <w:rPr>
          <w:rFonts w:ascii="Times New Roman"/>
          <w:b w:val="false"/>
          <w:i w:val="false"/>
          <w:color w:val="000000"/>
          <w:sz w:val="28"/>
        </w:rPr>
        <w:t xml:space="preserve">
      56. Воинская должность считается низшей, если ей соответствуют низший уровень воинской должности или низшее воинское звание, предусмотренное перечнем воинских должностей, чем по прежней воинской должности, а при равенстве уровней должностей и воинских званий - более низкий уровень органа военного управления. </w:t>
      </w:r>
    </w:p>
    <w:bookmarkEnd w:id="95"/>
    <w:bookmarkStart w:name="z72" w:id="96"/>
    <w:p>
      <w:pPr>
        <w:spacing w:after="0"/>
        <w:ind w:left="0"/>
        <w:jc w:val="both"/>
      </w:pPr>
      <w:r>
        <w:rPr>
          <w:rFonts w:ascii="Times New Roman"/>
          <w:b w:val="false"/>
          <w:i w:val="false"/>
          <w:color w:val="000000"/>
          <w:sz w:val="28"/>
        </w:rPr>
        <w:t xml:space="preserve">
      57. Назначение на низшую воинскую должность производится: </w:t>
      </w:r>
    </w:p>
    <w:bookmarkEnd w:id="96"/>
    <w:p>
      <w:pPr>
        <w:spacing w:after="0"/>
        <w:ind w:left="0"/>
        <w:jc w:val="both"/>
      </w:pPr>
      <w:r>
        <w:rPr>
          <w:rFonts w:ascii="Times New Roman"/>
          <w:b w:val="false"/>
          <w:i w:val="false"/>
          <w:color w:val="000000"/>
          <w:sz w:val="28"/>
        </w:rPr>
        <w:t>
      1) с согласия военнослужащего:</w:t>
      </w:r>
    </w:p>
    <w:p>
      <w:pPr>
        <w:spacing w:after="0"/>
        <w:ind w:left="0"/>
        <w:jc w:val="both"/>
      </w:pPr>
      <w:r>
        <w:rPr>
          <w:rFonts w:ascii="Times New Roman"/>
          <w:b w:val="false"/>
          <w:i w:val="false"/>
          <w:color w:val="000000"/>
          <w:sz w:val="28"/>
        </w:rPr>
        <w:t>
      в связи с организационно-штатными мероприятиями — при отсутствии вакантной воинской должности, равной его профилю подготовки;</w:t>
      </w:r>
    </w:p>
    <w:p>
      <w:pPr>
        <w:spacing w:after="0"/>
        <w:ind w:left="0"/>
        <w:jc w:val="both"/>
      </w:pPr>
      <w:r>
        <w:rPr>
          <w:rFonts w:ascii="Times New Roman"/>
          <w:b w:val="false"/>
          <w:i w:val="false"/>
          <w:color w:val="000000"/>
          <w:sz w:val="28"/>
        </w:rPr>
        <w:t>
      по семейным обстоятельствам, определенным подпунктом 2) пункта 3 статьи 26 Закона, подтверждающимся актом обследования семейно-имущественного положения;</w:t>
      </w:r>
    </w:p>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p>
      <w:pPr>
        <w:spacing w:after="0"/>
        <w:ind w:left="0"/>
        <w:jc w:val="both"/>
      </w:pPr>
      <w:r>
        <w:rPr>
          <w:rFonts w:ascii="Times New Roman"/>
          <w:b w:val="false"/>
          <w:i w:val="false"/>
          <w:color w:val="000000"/>
          <w:sz w:val="28"/>
        </w:rPr>
        <w:t>
      по личному рапорту военнослужащего;</w:t>
      </w:r>
    </w:p>
    <w:p>
      <w:pPr>
        <w:spacing w:after="0"/>
        <w:ind w:left="0"/>
        <w:jc w:val="both"/>
      </w:pPr>
      <w:r>
        <w:rPr>
          <w:rFonts w:ascii="Times New Roman"/>
          <w:b w:val="false"/>
          <w:i w:val="false"/>
          <w:color w:val="000000"/>
          <w:sz w:val="28"/>
        </w:rPr>
        <w:t xml:space="preserve">
      в период нахождения в распоряжении командира (начальника), за исключением обстоятельств,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w:t>
      </w:r>
    </w:p>
    <w:p>
      <w:pPr>
        <w:spacing w:after="0"/>
        <w:ind w:left="0"/>
        <w:jc w:val="both"/>
      </w:pPr>
      <w:r>
        <w:rPr>
          <w:rFonts w:ascii="Times New Roman"/>
          <w:b w:val="false"/>
          <w:i w:val="false"/>
          <w:color w:val="000000"/>
          <w:sz w:val="28"/>
        </w:rPr>
        <w:t>
      2) без согласия военнослужащего:</w:t>
      </w:r>
    </w:p>
    <w:p>
      <w:pPr>
        <w:spacing w:after="0"/>
        <w:ind w:left="0"/>
        <w:jc w:val="both"/>
      </w:pPr>
      <w:r>
        <w:rPr>
          <w:rFonts w:ascii="Times New Roman"/>
          <w:b w:val="false"/>
          <w:i w:val="false"/>
          <w:color w:val="000000"/>
          <w:sz w:val="28"/>
        </w:rPr>
        <w:t>
      по заключению аттестационной комиссии, не ниже чем на одну ступень;</w:t>
      </w:r>
    </w:p>
    <w:bookmarkStart w:name="z285" w:id="97"/>
    <w:p>
      <w:pPr>
        <w:spacing w:after="0"/>
        <w:ind w:left="0"/>
        <w:jc w:val="both"/>
      </w:pPr>
      <w:r>
        <w:rPr>
          <w:rFonts w:ascii="Times New Roman"/>
          <w:b w:val="false"/>
          <w:i w:val="false"/>
          <w:color w:val="000000"/>
          <w:sz w:val="28"/>
        </w:rPr>
        <w:t>
      в дисциплинарном порядке за совершение дисциплинарных проступков, не являющихся основаниями для расторжения контракта, не ниже чем на одну ступень;</w:t>
      </w:r>
    </w:p>
    <w:bookmarkEnd w:id="97"/>
    <w:bookmarkStart w:name="z286" w:id="98"/>
    <w:p>
      <w:pPr>
        <w:spacing w:after="0"/>
        <w:ind w:left="0"/>
        <w:jc w:val="both"/>
      </w:pPr>
      <w:r>
        <w:rPr>
          <w:rFonts w:ascii="Times New Roman"/>
          <w:b w:val="false"/>
          <w:i w:val="false"/>
          <w:color w:val="000000"/>
          <w:sz w:val="28"/>
        </w:rPr>
        <w:t>
      военнослужащие рядового и сержантского составов, временно назначенные на вакантные воинские должности офицерского состава, в случаях сокращения этих воинских должностей или назначения на эти воинские должности военнослужащих соответствующего состава;</w:t>
      </w:r>
    </w:p>
    <w:bookmarkEnd w:id="9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7" w:id="99"/>
    <w:p>
      <w:pPr>
        <w:spacing w:after="0"/>
        <w:ind w:left="0"/>
        <w:jc w:val="both"/>
      </w:pPr>
      <w:r>
        <w:rPr>
          <w:rFonts w:ascii="Times New Roman"/>
          <w:b w:val="false"/>
          <w:i w:val="false"/>
          <w:color w:val="000000"/>
          <w:sz w:val="28"/>
        </w:rPr>
        <w:t>
      57-1. Снятие с военнослужащего дисциплинарного взыскания в виде снижения в воинской должности на одну ступень не влечет его восстановление в ранее занимаемой воинской должности.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57-1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100"/>
    <w:p>
      <w:pPr>
        <w:spacing w:after="0"/>
        <w:ind w:left="0"/>
        <w:jc w:val="both"/>
      </w:pP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заключении нового контракта оформляются представление по типовой форме, утверждаемой Министром обороны Республики Казахстан по согласованию с первыми руководителями уполномоченных органов, или другие документы (рапорт, план перемещения, план распределения).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101"/>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102"/>
    <w:p>
      <w:pPr>
        <w:spacing w:after="0"/>
        <w:ind w:left="0"/>
        <w:jc w:val="left"/>
      </w:pPr>
      <w:r>
        <w:rPr>
          <w:rFonts w:ascii="Times New Roman"/>
          <w:b/>
          <w:i w:val="false"/>
          <w:color w:val="000000"/>
        </w:rPr>
        <w:t xml:space="preserve"> 9. Возложение временного исполнения обязанностей</w:t>
      </w:r>
      <w:r>
        <w:br/>
      </w:r>
      <w:r>
        <w:rPr>
          <w:rFonts w:ascii="Times New Roman"/>
          <w:b/>
          <w:i w:val="false"/>
          <w:color w:val="000000"/>
        </w:rPr>
        <w:t>по воинской должности</w:t>
      </w:r>
    </w:p>
    <w:bookmarkEnd w:id="102"/>
    <w:bookmarkStart w:name="z7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(учреждении), где он проходит воинскую службу:</w:t>
      </w:r>
    </w:p>
    <w:bookmarkEnd w:id="103"/>
    <w:bookmarkStart w:name="z289" w:id="104"/>
    <w:p>
      <w:pPr>
        <w:spacing w:after="0"/>
        <w:ind w:left="0"/>
        <w:jc w:val="both"/>
      </w:pP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p>
    <w:bookmarkEnd w:id="104"/>
    <w:bookmarkStart w:name="z290" w:id="105"/>
    <w:p>
      <w:pPr>
        <w:spacing w:after="0"/>
        <w:ind w:left="0"/>
        <w:jc w:val="both"/>
      </w:pPr>
      <w:r>
        <w:rPr>
          <w:rFonts w:ascii="Times New Roman"/>
          <w:b w:val="false"/>
          <w:i w:val="false"/>
          <w:color w:val="000000"/>
          <w:sz w:val="28"/>
        </w:rPr>
        <w:t>
      2) по не вакантной (занятой) воинской должности – в случаях временного отсутствия занимающего ее военнослужащего или отстранения занимающего ее военнослужащего от воинской должности, но на срок не более двух месяцев. При этом военнослужащему выплачивается денежное довольствие по воинской должности, которую он занимает.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106"/>
    <w:p>
      <w:pPr>
        <w:spacing w:after="0"/>
        <w:ind w:left="0"/>
        <w:jc w:val="both"/>
      </w:pPr>
      <w:r>
        <w:rPr>
          <w:rFonts w:ascii="Times New Roman"/>
          <w:b w:val="false"/>
          <w:i w:val="false"/>
          <w:color w:val="000000"/>
          <w:sz w:val="28"/>
        </w:rPr>
        <w:t xml:space="preserve">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w:t>
      </w:r>
    </w:p>
    <w:bookmarkEnd w:id="106"/>
    <w:bookmarkStart w:name="z366" w:id="107"/>
    <w:p>
      <w:pPr>
        <w:spacing w:after="0"/>
        <w:ind w:left="0"/>
        <w:jc w:val="both"/>
      </w:pPr>
      <w:r>
        <w:rPr>
          <w:rFonts w:ascii="Times New Roman"/>
          <w:b w:val="false"/>
          <w:i w:val="false"/>
          <w:color w:val="000000"/>
          <w:sz w:val="28"/>
        </w:rPr>
        <w:t xml:space="preserve">
      Срок временного исполнения обязанностей по вакантной воинской должности не должен превышать трех месяцев. </w:t>
      </w:r>
    </w:p>
    <w:bookmarkEnd w:id="107"/>
    <w:bookmarkStart w:name="z367" w:id="108"/>
    <w:p>
      <w:pPr>
        <w:spacing w:after="0"/>
        <w:ind w:left="0"/>
        <w:jc w:val="both"/>
      </w:pPr>
      <w:r>
        <w:rPr>
          <w:rFonts w:ascii="Times New Roman"/>
          <w:b w:val="false"/>
          <w:i w:val="false"/>
          <w:color w:val="000000"/>
          <w:sz w:val="28"/>
        </w:rPr>
        <w:t>
      При необходимости срочного замещения вакантной воинской должности разрешается командиру (начальнику) воинской части (учреждения), в которой находится воинская должность, возлагать на военнослужащих соответствующего состава временное исполнение обязанностей по вакантной воинской должности на срок не более трех месяцев с письменным уведомлением начальника, имеющего право назначения на эту воинскую должность.</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Указа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09"/>
    <w:p>
      <w:pPr>
        <w:spacing w:after="0"/>
        <w:ind w:left="0"/>
        <w:jc w:val="both"/>
      </w:pPr>
      <w:r>
        <w:rPr>
          <w:rFonts w:ascii="Times New Roman"/>
          <w:b w:val="false"/>
          <w:i w:val="false"/>
          <w:color w:val="000000"/>
          <w:sz w:val="28"/>
        </w:rPr>
        <w:t xml:space="preserve">
      61-1. Возложение временного исполнения обязанностей по вакантным воинским должностям в соответствии с подпунктом 1) </w:t>
      </w:r>
      <w:r>
        <w:rPr>
          <w:rFonts w:ascii="Times New Roman"/>
          <w:b w:val="false"/>
          <w:i w:val="false"/>
          <w:color w:val="000000"/>
          <w:sz w:val="28"/>
        </w:rPr>
        <w:t>пункта 60</w:t>
      </w:r>
      <w:r>
        <w:rPr>
          <w:rFonts w:ascii="Times New Roman"/>
          <w:b w:val="false"/>
          <w:i w:val="false"/>
          <w:color w:val="000000"/>
          <w:sz w:val="28"/>
        </w:rPr>
        <w:t xml:space="preserve"> и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не распространяется на указанные в перечне должностей должности, подлежащие согласованию с Администрацией Президента Республики Казахстан.</w:t>
      </w:r>
    </w:p>
    <w:bookmarkEnd w:id="109"/>
    <w:bookmarkStart w:name="z369" w:id="110"/>
    <w:p>
      <w:pPr>
        <w:spacing w:after="0"/>
        <w:ind w:left="0"/>
        <w:jc w:val="both"/>
      </w:pPr>
      <w:r>
        <w:rPr>
          <w:rFonts w:ascii="Times New Roman"/>
          <w:b w:val="false"/>
          <w:i w:val="false"/>
          <w:color w:val="000000"/>
          <w:sz w:val="28"/>
        </w:rPr>
        <w:t>
      В целях служебной необходимости временное исполнение обязанностей по указанным в перечне должностей вакантным воинским должностям, подлежащим согласованию с Администрацией Президента Республики Казахстан, возлагается на срок не более трех месяцев на одного из заместителей, при их отсутствии – на других должностных лиц этих органов военного управления.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Указом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Возложение на военнослужащего временного исполнения обязанностей по не вакантной воинской должности осуществляется командиром (начальником) воинской части (учреждения).</w:t>
      </w:r>
    </w:p>
    <w:bookmarkEnd w:id="111"/>
    <w:bookmarkStart w:name="z292" w:id="112"/>
    <w:p>
      <w:pPr>
        <w:spacing w:after="0"/>
        <w:ind w:left="0"/>
        <w:jc w:val="both"/>
      </w:pPr>
      <w:r>
        <w:rPr>
          <w:rFonts w:ascii="Times New Roman"/>
          <w:b w:val="false"/>
          <w:i w:val="false"/>
          <w:color w:val="000000"/>
          <w:sz w:val="28"/>
        </w:rPr>
        <w:t>
      Командир (начальник) воинской части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113"/>
    <w:p>
      <w:pPr>
        <w:spacing w:after="0"/>
        <w:ind w:left="0"/>
        <w:jc w:val="both"/>
      </w:pPr>
      <w:r>
        <w:rPr>
          <w:rFonts w:ascii="Times New Roman"/>
          <w:b w:val="false"/>
          <w:i w:val="false"/>
          <w:color w:val="000000"/>
          <w:sz w:val="28"/>
        </w:rPr>
        <w:t>
      62-1. В связи со служебной необходимостью и невозможностью возложения обязанностей по не вакантной воинской должности на военнослужащего временное исполнение обязанностей по этой воинской должности на время нахождения военнослужащего, занимающего эту воинскую должность в отпуске по уходу за ребенком до достижения им возраста трех лет, возлагается на гражданина, имеющего соответствующее образование и специальность, родственную по профилю соответствующей воинской специальности, и опыт работы по специальности.</w:t>
      </w:r>
    </w:p>
    <w:bookmarkEnd w:id="113"/>
    <w:bookmarkStart w:name="z294" w:id="114"/>
    <w:p>
      <w:pPr>
        <w:spacing w:after="0"/>
        <w:ind w:left="0"/>
        <w:jc w:val="both"/>
      </w:pPr>
      <w:r>
        <w:rPr>
          <w:rFonts w:ascii="Times New Roman"/>
          <w:b w:val="false"/>
          <w:i w:val="false"/>
          <w:color w:val="000000"/>
          <w:sz w:val="28"/>
        </w:rPr>
        <w:t>
      При этом лицу гражданского персонала (работнику) выплачивается должностной оклад по воинской должности, которую он занимает.</w:t>
      </w:r>
    </w:p>
    <w:bookmarkEnd w:id="114"/>
    <w:bookmarkStart w:name="z295" w:id="115"/>
    <w:p>
      <w:pPr>
        <w:spacing w:after="0"/>
        <w:ind w:left="0"/>
        <w:jc w:val="both"/>
      </w:pPr>
      <w:r>
        <w:rPr>
          <w:rFonts w:ascii="Times New Roman"/>
          <w:b w:val="false"/>
          <w:i w:val="false"/>
          <w:color w:val="000000"/>
          <w:sz w:val="28"/>
        </w:rPr>
        <w:t>
      При выходе на воинскую службу военнослужащего, состоящего на этой воинской должности, лицо гражданского персонала (работник) увольняется.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62-1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116"/>
    <w:p>
      <w:pPr>
        <w:spacing w:after="0"/>
        <w:ind w:left="0"/>
        <w:jc w:val="left"/>
      </w:pPr>
      <w:r>
        <w:rPr>
          <w:rFonts w:ascii="Times New Roman"/>
          <w:b/>
          <w:i w:val="false"/>
          <w:color w:val="000000"/>
        </w:rPr>
        <w:t xml:space="preserve"> 10. Зачисление в распоряжение командира (начальника)</w:t>
      </w:r>
    </w:p>
    <w:bookmarkEnd w:id="116"/>
    <w:bookmarkStart w:name="z80" w:id="117"/>
    <w:p>
      <w:pPr>
        <w:spacing w:after="0"/>
        <w:ind w:left="0"/>
        <w:jc w:val="both"/>
      </w:pPr>
      <w:r>
        <w:rPr>
          <w:rFonts w:ascii="Times New Roman"/>
          <w:b w:val="false"/>
          <w:i w:val="false"/>
          <w:color w:val="000000"/>
          <w:sz w:val="28"/>
        </w:rPr>
        <w:t xml:space="preserve">
      63. Для решения вопросов дальнейшего прохождения воинской службы при освобождении от должности военнослужащие зачисляются в распоряжение прямого начальника, имеющего право издания приказов по личному составу, должностным лицом, имеющим право назначения на воинскую должность. </w:t>
      </w:r>
    </w:p>
    <w:bookmarkEnd w:id="117"/>
    <w:bookmarkStart w:name="z81" w:id="118"/>
    <w:p>
      <w:pPr>
        <w:spacing w:after="0"/>
        <w:ind w:left="0"/>
        <w:jc w:val="both"/>
      </w:pPr>
      <w:r>
        <w:rPr>
          <w:rFonts w:ascii="Times New Roman"/>
          <w:b w:val="false"/>
          <w:i w:val="false"/>
          <w:color w:val="000000"/>
          <w:sz w:val="28"/>
        </w:rPr>
        <w:t xml:space="preserve">
      64.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пункт 64</w:t>
      </w:r>
      <w:r>
        <w:rPr>
          <w:rFonts w:ascii="Times New Roman"/>
          <w:b w:val="false"/>
          <w:i w:val="false"/>
          <w:color w:val="ff0000"/>
          <w:sz w:val="28"/>
        </w:rPr>
        <w:t xml:space="preserve"> настоящих Правил прохождения воинской службы в Вооруженных Силах, других войсках и воинских формированиях Республики Казахстан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82" w:id="119"/>
    <w:p>
      <w:pPr>
        <w:spacing w:after="0"/>
        <w:ind w:left="0"/>
        <w:jc w:val="both"/>
      </w:pPr>
      <w:r>
        <w:rPr>
          <w:rFonts w:ascii="Times New Roman"/>
          <w:b w:val="false"/>
          <w:i w:val="false"/>
          <w:color w:val="000000"/>
          <w:sz w:val="28"/>
        </w:rPr>
        <w:t xml:space="preserve">
      65. Должностные лица, в распоряжении которых находятся военнослужащие, утверждают перечень их обязанностей. </w:t>
      </w:r>
    </w:p>
    <w:bookmarkEnd w:id="119"/>
    <w:bookmarkStart w:name="z83" w:id="120"/>
    <w:p>
      <w:pPr>
        <w:spacing w:after="0"/>
        <w:ind w:left="0"/>
        <w:jc w:val="left"/>
      </w:pPr>
      <w:r>
        <w:rPr>
          <w:rFonts w:ascii="Times New Roman"/>
          <w:b/>
          <w:i w:val="false"/>
          <w:color w:val="000000"/>
        </w:rPr>
        <w:t xml:space="preserve"> 11. Освобождение от воинской должности</w:t>
      </w:r>
    </w:p>
    <w:bookmarkEnd w:id="120"/>
    <w:bookmarkStart w:name="z84" w:id="121"/>
    <w:p>
      <w:pPr>
        <w:spacing w:after="0"/>
        <w:ind w:left="0"/>
        <w:jc w:val="both"/>
      </w:pPr>
      <w:r>
        <w:rPr>
          <w:rFonts w:ascii="Times New Roman"/>
          <w:b w:val="false"/>
          <w:i w:val="false"/>
          <w:color w:val="000000"/>
          <w:sz w:val="28"/>
        </w:rPr>
        <w:t xml:space="preserve">
      66. Военнослужащий освобождается от занимаемой воинской должности в случае перемещения, ротации, увольнения с воинской службы. </w:t>
      </w:r>
    </w:p>
    <w:bookmarkEnd w:id="121"/>
    <w:bookmarkStart w:name="z85" w:id="122"/>
    <w:p>
      <w:pPr>
        <w:spacing w:after="0"/>
        <w:ind w:left="0"/>
        <w:jc w:val="both"/>
      </w:pPr>
      <w:r>
        <w:rPr>
          <w:rFonts w:ascii="Times New Roman"/>
          <w:b w:val="false"/>
          <w:i w:val="false"/>
          <w:color w:val="000000"/>
          <w:sz w:val="28"/>
        </w:rPr>
        <w:t xml:space="preserve">
      67. Освобождение военнослужащего от занимаемой воинской должности производится уполномоченным должностным лицом, которому предоставлено право назначения на данную воинскую должность в соответствии с перечнем должностных лиц. </w:t>
      </w:r>
    </w:p>
    <w:bookmarkEnd w:id="122"/>
    <w:bookmarkStart w:name="z86" w:id="123"/>
    <w:p>
      <w:pPr>
        <w:spacing w:after="0"/>
        <w:ind w:left="0"/>
        <w:jc w:val="left"/>
      </w:pPr>
      <w:r>
        <w:rPr>
          <w:rFonts w:ascii="Times New Roman"/>
          <w:b/>
          <w:i w:val="false"/>
          <w:color w:val="000000"/>
        </w:rPr>
        <w:t xml:space="preserve"> 12. Перемещение военнослужащих</w:t>
      </w:r>
    </w:p>
    <w:bookmarkEnd w:id="123"/>
    <w:bookmarkStart w:name="z87" w:id="124"/>
    <w:p>
      <w:pPr>
        <w:spacing w:after="0"/>
        <w:ind w:left="0"/>
        <w:jc w:val="both"/>
      </w:pPr>
      <w:r>
        <w:rPr>
          <w:rFonts w:ascii="Times New Roman"/>
          <w:b w:val="false"/>
          <w:i w:val="false"/>
          <w:color w:val="000000"/>
          <w:sz w:val="28"/>
        </w:rPr>
        <w:t>
      68. Перемещение военнослужащего — это изменение его должностного положения или места воинской службы.</w:t>
      </w:r>
    </w:p>
    <w:bookmarkEnd w:id="124"/>
    <w:p>
      <w:pPr>
        <w:spacing w:after="0"/>
        <w:ind w:left="0"/>
        <w:jc w:val="both"/>
      </w:pPr>
      <w:r>
        <w:rPr>
          <w:rFonts w:ascii="Times New Roman"/>
          <w:b w:val="false"/>
          <w:i w:val="false"/>
          <w:color w:val="000000"/>
          <w:sz w:val="28"/>
        </w:rPr>
        <w:t>
      Перемещение производится в случаях:</w:t>
      </w:r>
    </w:p>
    <w:p>
      <w:pPr>
        <w:spacing w:after="0"/>
        <w:ind w:left="0"/>
        <w:jc w:val="both"/>
      </w:pPr>
      <w:r>
        <w:rPr>
          <w:rFonts w:ascii="Times New Roman"/>
          <w:b w:val="false"/>
          <w:i w:val="false"/>
          <w:color w:val="000000"/>
          <w:sz w:val="28"/>
        </w:rPr>
        <w:t xml:space="preserve">
      1) назначения на воинскую должность; </w:t>
      </w:r>
    </w:p>
    <w:p>
      <w:pPr>
        <w:spacing w:after="0"/>
        <w:ind w:left="0"/>
        <w:jc w:val="both"/>
      </w:pPr>
      <w:r>
        <w:rPr>
          <w:rFonts w:ascii="Times New Roman"/>
          <w:b w:val="false"/>
          <w:i w:val="false"/>
          <w:color w:val="000000"/>
          <w:sz w:val="28"/>
        </w:rPr>
        <w:t xml:space="preserve">
      2) ротации; </w:t>
      </w:r>
    </w:p>
    <w:p>
      <w:pPr>
        <w:spacing w:after="0"/>
        <w:ind w:left="0"/>
        <w:jc w:val="both"/>
      </w:pPr>
      <w:r>
        <w:rPr>
          <w:rFonts w:ascii="Times New Roman"/>
          <w:b w:val="false"/>
          <w:i w:val="false"/>
          <w:color w:val="000000"/>
          <w:sz w:val="28"/>
        </w:rPr>
        <w:t xml:space="preserve">
      3) прикомандирования; </w:t>
      </w:r>
    </w:p>
    <w:p>
      <w:pPr>
        <w:spacing w:after="0"/>
        <w:ind w:left="0"/>
        <w:jc w:val="both"/>
      </w:pPr>
      <w:r>
        <w:rPr>
          <w:rFonts w:ascii="Times New Roman"/>
          <w:b w:val="false"/>
          <w:i w:val="false"/>
          <w:color w:val="000000"/>
          <w:sz w:val="28"/>
        </w:rPr>
        <w:t xml:space="preserve">
      4) зачисления в распоряжение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5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p>
    <w:p>
      <w:pPr>
        <w:spacing w:after="0"/>
        <w:ind w:left="0"/>
        <w:jc w:val="both"/>
      </w:pPr>
      <w:r>
        <w:rPr>
          <w:rFonts w:ascii="Times New Roman"/>
          <w:b w:val="false"/>
          <w:i w:val="false"/>
          <w:color w:val="000000"/>
          <w:sz w:val="28"/>
        </w:rPr>
        <w:t xml:space="preserve">
      5) зачисления в военные учебные заведения, реализующие программы высшего и послевузовского образования; </w:t>
      </w:r>
    </w:p>
    <w:p>
      <w:pPr>
        <w:spacing w:after="0"/>
        <w:ind w:left="0"/>
        <w:jc w:val="both"/>
      </w:pPr>
      <w:r>
        <w:rPr>
          <w:rFonts w:ascii="Times New Roman"/>
          <w:b w:val="false"/>
          <w:i w:val="false"/>
          <w:color w:val="000000"/>
          <w:sz w:val="28"/>
        </w:rPr>
        <w:t xml:space="preserve">
      6) перевода из одного уполномоченного органа в другой, в структуре которых предусмотрено прохождение воинской службы; </w:t>
      </w:r>
    </w:p>
    <w:p>
      <w:pPr>
        <w:spacing w:after="0"/>
        <w:ind w:left="0"/>
        <w:jc w:val="both"/>
      </w:pPr>
      <w:r>
        <w:rPr>
          <w:rFonts w:ascii="Times New Roman"/>
          <w:b w:val="false"/>
          <w:i w:val="false"/>
          <w:color w:val="000000"/>
          <w:sz w:val="28"/>
        </w:rPr>
        <w:t>
      7) изменения пункта постоянной дислокации воинской части (учреждения) или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125"/>
    <w:p>
      <w:pPr>
        <w:spacing w:after="0"/>
        <w:ind w:left="0"/>
        <w:jc w:val="both"/>
      </w:pPr>
      <w:r>
        <w:rPr>
          <w:rFonts w:ascii="Times New Roman"/>
          <w:b w:val="false"/>
          <w:i w:val="false"/>
          <w:color w:val="000000"/>
          <w:sz w:val="28"/>
        </w:rPr>
        <w:t>
      69. Перемещение военнослужащего при изменении пункта постоянной дислокации воинской части (учреждения) или подразделения, осуществляемое в соответствии с программами развития Вооруженных Сил, других войск и воинских формирований, а также назначении на равную воинскую должность независимо от пункта постоянной дислокации воинской части (учреждения) или подразделения производится без его согласия решением командира (начальника), которому предоставлено данное право первым руководителем уполномоченного органа.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126"/>
    <w:p>
      <w:pPr>
        <w:spacing w:after="0"/>
        <w:ind w:left="0"/>
        <w:jc w:val="both"/>
      </w:pPr>
      <w:r>
        <w:rPr>
          <w:rFonts w:ascii="Times New Roman"/>
          <w:b w:val="false"/>
          <w:i w:val="false"/>
          <w:color w:val="000000"/>
          <w:sz w:val="28"/>
        </w:rPr>
        <w:t>
      70. Перемещение военнослужащего производится только после сдачи дел и должности в порядке, установленном законодательством Республики Казахстан, но в срок не более одного месяца.</w:t>
      </w:r>
    </w:p>
    <w:bookmarkEnd w:id="126"/>
    <w:bookmarkStart w:name="z296" w:id="127"/>
    <w:p>
      <w:pPr>
        <w:spacing w:after="0"/>
        <w:ind w:left="0"/>
        <w:jc w:val="both"/>
      </w:pPr>
      <w:r>
        <w:rPr>
          <w:rFonts w:ascii="Times New Roman"/>
          <w:b w:val="false"/>
          <w:i w:val="false"/>
          <w:color w:val="000000"/>
          <w:sz w:val="28"/>
        </w:rPr>
        <w:t>
      Начало сдачи дел и должности определяется командиром (начальником) воинской части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p>
    <w:bookmarkEnd w:id="127"/>
    <w:bookmarkStart w:name="z297" w:id="128"/>
    <w:p>
      <w:pPr>
        <w:spacing w:after="0"/>
        <w:ind w:left="0"/>
        <w:jc w:val="both"/>
      </w:pPr>
      <w:r>
        <w:rPr>
          <w:rFonts w:ascii="Times New Roman"/>
          <w:b w:val="false"/>
          <w:i w:val="false"/>
          <w:color w:val="000000"/>
          <w:sz w:val="28"/>
        </w:rPr>
        <w:t>
      Исключение из списков воинской части (учреждения) производится на следующий рабочий день после утверждения актов сдачи дел и должности.</w:t>
      </w:r>
    </w:p>
    <w:bookmarkEnd w:id="128"/>
    <w:p>
      <w:pPr>
        <w:spacing w:after="0"/>
        <w:ind w:left="0"/>
        <w:jc w:val="both"/>
      </w:pPr>
      <w:r>
        <w:rPr>
          <w:rFonts w:ascii="Times New Roman"/>
          <w:b w:val="false"/>
          <w:i w:val="false"/>
          <w:color w:val="000000"/>
          <w:sz w:val="28"/>
        </w:rPr>
        <w:t>
      Перевод военнослужащих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согласованию с их первыми руководителями.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129"/>
    <w:p>
      <w:pPr>
        <w:spacing w:after="0"/>
        <w:ind w:left="0"/>
        <w:jc w:val="both"/>
      </w:pPr>
      <w:r>
        <w:rPr>
          <w:rFonts w:ascii="Times New Roman"/>
          <w:b w:val="false"/>
          <w:i w:val="false"/>
          <w:color w:val="000000"/>
          <w:sz w:val="28"/>
        </w:rPr>
        <w:t xml:space="preserve">
      71. Поступление на воинскую службу в Вооруженные Силы, другие войска и воинские формирования в порядке перевода сотрудников правоохранительных и специальных государственных органов, имеющих специальные звания, классные чины или квалификационные классы, производится по согласованию с первыми руководителями Вооруженных Сил, других войск и воинских формирований, правоохранительных и специальных государственных органов при соответствии сотрудников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91" w:id="130"/>
    <w:p>
      <w:pPr>
        <w:spacing w:after="0"/>
        <w:ind w:left="0"/>
        <w:jc w:val="left"/>
      </w:pPr>
      <w:r>
        <w:rPr>
          <w:rFonts w:ascii="Times New Roman"/>
          <w:b/>
          <w:i w:val="false"/>
          <w:color w:val="000000"/>
        </w:rPr>
        <w:t xml:space="preserve"> 13. Прикомандирование, откомандирование военнослужащих</w:t>
      </w:r>
      <w:r>
        <w:br/>
      </w:r>
      <w:r>
        <w:rPr>
          <w:rFonts w:ascii="Times New Roman"/>
          <w:b/>
          <w:i w:val="false"/>
          <w:color w:val="000000"/>
        </w:rPr>
        <w:t>и особенности прохождения ими воинской службы</w:t>
      </w:r>
    </w:p>
    <w:bookmarkEnd w:id="130"/>
    <w:bookmarkStart w:name="z92" w:id="131"/>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первыми руководителями, а к международным организациям – в соответствии с принятыми соглашениями (договорами).</w:t>
      </w:r>
    </w:p>
    <w:bookmarkEnd w:id="131"/>
    <w:p>
      <w:pPr>
        <w:spacing w:after="0"/>
        <w:ind w:left="0"/>
        <w:jc w:val="both"/>
      </w:pPr>
      <w:r>
        <w:rPr>
          <w:rFonts w:ascii="Times New Roman"/>
          <w:b w:val="false"/>
          <w:i w:val="false"/>
          <w:color w:val="000000"/>
          <w:sz w:val="28"/>
        </w:rPr>
        <w:t>
      За прикомандированным лицом сохраняется статус военнослужащего, действие ранее заключенного контракта не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3" w:id="132"/>
    <w:p>
      <w:pPr>
        <w:spacing w:after="0"/>
        <w:ind w:left="0"/>
        <w:jc w:val="both"/>
      </w:pPr>
      <w:r>
        <w:rPr>
          <w:rFonts w:ascii="Times New Roman"/>
          <w:b w:val="false"/>
          <w:i w:val="false"/>
          <w:color w:val="000000"/>
          <w:sz w:val="28"/>
        </w:rPr>
        <w:t>
      73. Прикомандирование военнослужащих осуществляется:</w:t>
      </w:r>
    </w:p>
    <w:bookmarkEnd w:id="132"/>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p>
      <w:pPr>
        <w:spacing w:after="0"/>
        <w:ind w:left="0"/>
        <w:jc w:val="both"/>
      </w:pPr>
      <w:r>
        <w:rPr>
          <w:rFonts w:ascii="Times New Roman"/>
          <w:b w:val="false"/>
          <w:i w:val="false"/>
          <w:color w:val="000000"/>
          <w:sz w:val="28"/>
        </w:rPr>
        <w:t xml:space="preserve">
      2) к иным государственным органам и организациям Республики Казахстан - по согласованию с их первыми руководителями на основании акта государственного органа, в котором военнослужащий проходит воинскую службу; </w:t>
      </w:r>
    </w:p>
    <w:p>
      <w:pPr>
        <w:spacing w:after="0"/>
        <w:ind w:left="0"/>
        <w:jc w:val="both"/>
      </w:pPr>
      <w:r>
        <w:rPr>
          <w:rFonts w:ascii="Times New Roman"/>
          <w:b w:val="false"/>
          <w:i w:val="false"/>
          <w:color w:val="000000"/>
          <w:sz w:val="28"/>
        </w:rPr>
        <w:t xml:space="preserve">
      3) к международным организациям - на основании акта Правительства Республики Казахстан, если иное не установлено соответствующими принятыми международными соглашениями 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133"/>
    <w:p>
      <w:pPr>
        <w:spacing w:after="0"/>
        <w:ind w:left="0"/>
        <w:jc w:val="both"/>
      </w:pPr>
      <w:r>
        <w:rPr>
          <w:rFonts w:ascii="Times New Roman"/>
          <w:b w:val="false"/>
          <w:i w:val="false"/>
          <w:color w:val="000000"/>
          <w:sz w:val="28"/>
        </w:rPr>
        <w:t>
      74. Прикомандированным военнослужащим выплачиваются должностные оклады, установленные для соответствующих категорий работников указанных государственных органов и организаций, международных организаций, а также оклады (доплаты) по воинскому званию, установленные законодательством Республики Казахстан.</w:t>
      </w:r>
    </w:p>
    <w:bookmarkEnd w:id="133"/>
    <w:p>
      <w:pPr>
        <w:spacing w:after="0"/>
        <w:ind w:left="0"/>
        <w:jc w:val="both"/>
      </w:pPr>
      <w:r>
        <w:rPr>
          <w:rFonts w:ascii="Times New Roman"/>
          <w:b w:val="false"/>
          <w:i w:val="false"/>
          <w:color w:val="000000"/>
          <w:sz w:val="28"/>
        </w:rPr>
        <w:t>
      Премирование и оказание материальной помощи прикомандированных военнослужащих осуществляются в порядке, определенном для работников указанных государственных органов, организаций и международных организаций.</w:t>
      </w:r>
    </w:p>
    <w:p>
      <w:pPr>
        <w:spacing w:after="0"/>
        <w:ind w:left="0"/>
        <w:jc w:val="both"/>
      </w:pPr>
      <w:r>
        <w:rPr>
          <w:rFonts w:ascii="Times New Roman"/>
          <w:b w:val="false"/>
          <w:i w:val="false"/>
          <w:color w:val="000000"/>
          <w:sz w:val="28"/>
        </w:rPr>
        <w:t>
      Выплата должностных окладов, премий, материальной помощи, пособий на оздоровление, надбавок за особые условия прохождения службы и других надбавок, установленных законодательством Республики Казахстан,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5" w:id="134"/>
    <w:p>
      <w:pPr>
        <w:spacing w:after="0"/>
        <w:ind w:left="0"/>
        <w:jc w:val="both"/>
      </w:pPr>
      <w:r>
        <w:rPr>
          <w:rFonts w:ascii="Times New Roman"/>
          <w:b w:val="false"/>
          <w:i w:val="false"/>
          <w:color w:val="000000"/>
          <w:sz w:val="28"/>
        </w:rPr>
        <w:t>
      75. Пенсионное обеспечение прикомандированных военнослужащих осуществляется в соответствии с законодательством Республики Казахстан. При этом для военнослужащих, прикомандированных к государственным органам и организациям, в расчет принимаются должностные оклады по занимаемым ими должностям в государственных органах и организациях, а для прикомандированных к международным организациям - должностные оклады по последней должности, занимаемой до прикомандирования.</w:t>
      </w:r>
    </w:p>
    <w:bookmarkEnd w:id="134"/>
    <w:p>
      <w:pPr>
        <w:spacing w:after="0"/>
        <w:ind w:left="0"/>
        <w:jc w:val="both"/>
      </w:pP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военнослужащим до прикомандирования.</w:t>
      </w:r>
    </w:p>
    <w:bookmarkStart w:name="z96" w:id="135"/>
    <w:p>
      <w:pPr>
        <w:spacing w:after="0"/>
        <w:ind w:left="0"/>
        <w:jc w:val="both"/>
      </w:pPr>
      <w:r>
        <w:rPr>
          <w:rFonts w:ascii="Times New Roman"/>
          <w:b w:val="false"/>
          <w:i w:val="false"/>
          <w:color w:val="000000"/>
          <w:sz w:val="28"/>
        </w:rPr>
        <w:t xml:space="preserve">
      76. Заключение новых контрактов с военнослужащими, прикомандированными к государственным органам, организациям и международным организациям, производится в соответствии с настоящими Правилами. </w:t>
      </w:r>
    </w:p>
    <w:bookmarkEnd w:id="135"/>
    <w:bookmarkStart w:name="z97" w:id="136"/>
    <w:p>
      <w:pPr>
        <w:spacing w:after="0"/>
        <w:ind w:left="0"/>
        <w:jc w:val="both"/>
      </w:pPr>
      <w:r>
        <w:rPr>
          <w:rFonts w:ascii="Times New Roman"/>
          <w:b w:val="false"/>
          <w:i w:val="false"/>
          <w:color w:val="000000"/>
          <w:sz w:val="28"/>
        </w:rPr>
        <w:t xml:space="preserve">
      77. Увольнение с воинской службы военнослужащих, прикомандированных к государственным органам, организациям и международным организациям, их награждение государственными наградами и ведомственными медалями (нагрудными знаками) производятся на общих основаниях по представлениям государственных органов, организаций и международных организаций, к которым они прикомандированы. </w:t>
      </w:r>
    </w:p>
    <w:bookmarkEnd w:id="136"/>
    <w:p>
      <w:pPr>
        <w:spacing w:after="0"/>
        <w:ind w:left="0"/>
        <w:jc w:val="both"/>
      </w:pPr>
      <w:r>
        <w:rPr>
          <w:rFonts w:ascii="Times New Roman"/>
          <w:b w:val="false"/>
          <w:i w:val="false"/>
          <w:color w:val="000000"/>
          <w:sz w:val="28"/>
        </w:rPr>
        <w:t>
      Военнослужащим, прикомандированным к государственным органам, организациям и международным организациям, воинские звания присваиваются на общих основаниях в соответствии с настоящими Правилами по представлениям государственных органов, организаций и международных организаций, к которым они прикомандированы,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непосредственно перед прикомандированием.</w:t>
      </w:r>
    </w:p>
    <w:p>
      <w:pPr>
        <w:spacing w:after="0"/>
        <w:ind w:left="0"/>
        <w:jc w:val="both"/>
      </w:pPr>
      <w:r>
        <w:rPr>
          <w:rFonts w:ascii="Times New Roman"/>
          <w:b w:val="false"/>
          <w:i w:val="false"/>
          <w:color w:val="000000"/>
          <w:sz w:val="28"/>
        </w:rPr>
        <w:t>
      Военнослужащим, прикомандированным к государственным органам Республики Казахстан для прохождения воинской службы на должностях в организациях образования, воинские звания присваиваются на общих основаниях в соответствии с настоящими Правилами по представлению руководителя организации образования, но не выше воинского звания, предусмотренного перечнем воинских должностей для военных учебных заведений.</w:t>
      </w:r>
    </w:p>
    <w:bookmarkStart w:name="z98" w:id="137"/>
    <w:p>
      <w:pPr>
        <w:spacing w:after="0"/>
        <w:ind w:left="0"/>
        <w:jc w:val="both"/>
      </w:pPr>
      <w:r>
        <w:rPr>
          <w:rFonts w:ascii="Times New Roman"/>
          <w:b w:val="false"/>
          <w:i w:val="false"/>
          <w:color w:val="000000"/>
          <w:sz w:val="28"/>
        </w:rPr>
        <w:t xml:space="preserve">
      78. Аттестация военнослужащих, прикомандированных к государственным органам и организациям, производится в порядке, установленном для работников соответствующих государственных органов и организаций, а прикомандированных к международным организациям, - в порядке, установленном настоящими Правилами. </w:t>
      </w:r>
    </w:p>
    <w:bookmarkEnd w:id="137"/>
    <w:bookmarkStart w:name="z99" w:id="138"/>
    <w:p>
      <w:pPr>
        <w:spacing w:after="0"/>
        <w:ind w:left="0"/>
        <w:jc w:val="both"/>
      </w:pPr>
      <w:r>
        <w:rPr>
          <w:rFonts w:ascii="Times New Roman"/>
          <w:b w:val="false"/>
          <w:i w:val="false"/>
          <w:color w:val="000000"/>
          <w:sz w:val="28"/>
        </w:rPr>
        <w:t xml:space="preserve">
      79. Поощрение и привлечение к дисциплинарной ответственности прикомандированных военнослужащих производятся в порядке, установленном для работников государственных органов и организаций Республики Казахстан в пределах полномочий данных государственных органов и организаций, определенных законодательством Республики Казахстан. </w:t>
      </w:r>
    </w:p>
    <w:bookmarkEnd w:id="138"/>
    <w:bookmarkStart w:name="z100" w:id="139"/>
    <w:p>
      <w:pPr>
        <w:spacing w:after="0"/>
        <w:ind w:left="0"/>
        <w:jc w:val="both"/>
      </w:pPr>
      <w:r>
        <w:rPr>
          <w:rFonts w:ascii="Times New Roman"/>
          <w:b w:val="false"/>
          <w:i w:val="false"/>
          <w:color w:val="000000"/>
          <w:sz w:val="28"/>
        </w:rPr>
        <w:t xml:space="preserve">
      80. После освобождения прикомандированных военнослужащих от должностей в государственных органах и организациях Республики Казахстан, международных организациях и возвращения в государственный орган, в котором военнослужащие проходят воинскую службу, они назначаются на воинские должности или увольняются с воинской службы в порядке, определяемом настоящими Правилами. </w:t>
      </w:r>
    </w:p>
    <w:bookmarkEnd w:id="139"/>
    <w:bookmarkStart w:name="z101" w:id="140"/>
    <w:p>
      <w:pPr>
        <w:spacing w:after="0"/>
        <w:ind w:left="0"/>
        <w:jc w:val="both"/>
      </w:pPr>
      <w:r>
        <w:rPr>
          <w:rFonts w:ascii="Times New Roman"/>
          <w:b w:val="false"/>
          <w:i w:val="false"/>
          <w:color w:val="000000"/>
          <w:sz w:val="28"/>
        </w:rPr>
        <w:t>
      81. Военнослужащие Вооруженных Сил, других войск и воинских формирований в интересах обеспечения обороны и безопасности государства в случаях, определенных Президентом Республики Казахстан,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w:t>
      </w:r>
    </w:p>
    <w:bookmarkEnd w:id="140"/>
    <w:p>
      <w:pPr>
        <w:spacing w:after="0"/>
        <w:ind w:left="0"/>
        <w:jc w:val="both"/>
      </w:pPr>
      <w:r>
        <w:rPr>
          <w:rFonts w:ascii="Times New Roman"/>
          <w:b w:val="false"/>
          <w:i w:val="false"/>
          <w:color w:val="000000"/>
          <w:sz w:val="28"/>
        </w:rPr>
        <w:t>
      Премирование, пенсионное обеспечение, заключение новых контрактов, присвоение воинских званий, увольнение с воинской службы, награждение государственными наградами и ведомственными медалями (нагрудными знаками) названной категории военнослужащих осуществляются на общих основаниях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02" w:id="141"/>
    <w:p>
      <w:pPr>
        <w:spacing w:after="0"/>
        <w:ind w:left="0"/>
        <w:jc w:val="left"/>
      </w:pPr>
      <w:r>
        <w:rPr>
          <w:rFonts w:ascii="Times New Roman"/>
          <w:b/>
          <w:i w:val="false"/>
          <w:color w:val="000000"/>
        </w:rPr>
        <w:t xml:space="preserve"> 14. Ротация</w:t>
      </w:r>
    </w:p>
    <w:bookmarkEnd w:id="141"/>
    <w:bookmarkStart w:name="z103" w:id="142"/>
    <w:p>
      <w:pPr>
        <w:spacing w:after="0"/>
        <w:ind w:left="0"/>
        <w:jc w:val="both"/>
      </w:pPr>
      <w:r>
        <w:rPr>
          <w:rFonts w:ascii="Times New Roman"/>
          <w:b w:val="false"/>
          <w:i w:val="false"/>
          <w:color w:val="000000"/>
          <w:sz w:val="28"/>
        </w:rPr>
        <w:t xml:space="preserve">
      82. Ротация военнослужащих осуществляется в рамках прохождения воинской службы для повышения боевой готовности войск, а также в целях служебной необходимости или обеспечения более эффективного использования профессионального потенциала военнослужащих. </w:t>
      </w:r>
    </w:p>
    <w:bookmarkEnd w:id="142"/>
    <w:bookmarkStart w:name="z104" w:id="143"/>
    <w:p>
      <w:pPr>
        <w:spacing w:after="0"/>
        <w:ind w:left="0"/>
        <w:jc w:val="both"/>
      </w:pPr>
      <w:r>
        <w:rPr>
          <w:rFonts w:ascii="Times New Roman"/>
          <w:b w:val="false"/>
          <w:i w:val="false"/>
          <w:color w:val="000000"/>
          <w:sz w:val="28"/>
        </w:rPr>
        <w:t>
      83. Условиями ротации являются:</w:t>
      </w:r>
    </w:p>
    <w:bookmarkEnd w:id="143"/>
    <w:p>
      <w:pPr>
        <w:spacing w:after="0"/>
        <w:ind w:left="0"/>
        <w:jc w:val="both"/>
      </w:pPr>
      <w:r>
        <w:rPr>
          <w:rFonts w:ascii="Times New Roman"/>
          <w:b w:val="false"/>
          <w:i w:val="false"/>
          <w:color w:val="000000"/>
          <w:sz w:val="28"/>
        </w:rPr>
        <w:t xml:space="preserve">
      1) пребывание в одной воинской должности свыше срока, установленного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2) прохождение воинской службы в одном гарнизоне (или воинской части (подразделении) в местности с тяжелыми климатическими условиями) свыше срока, определяемого с учетом компетенции и специфики прохождения воинской службы первым руководителем уполномоченного органа. </w:t>
      </w:r>
    </w:p>
    <w:bookmarkStart w:name="z105" w:id="144"/>
    <w:p>
      <w:pPr>
        <w:spacing w:after="0"/>
        <w:ind w:left="0"/>
        <w:jc w:val="both"/>
      </w:pPr>
      <w:r>
        <w:rPr>
          <w:rFonts w:ascii="Times New Roman"/>
          <w:b w:val="false"/>
          <w:i w:val="false"/>
          <w:color w:val="000000"/>
          <w:sz w:val="28"/>
        </w:rPr>
        <w:t>
      84. Ротация военнослужащих осуществляется в следующем порядке и сроки.</w:t>
      </w:r>
    </w:p>
    <w:bookmarkEnd w:id="144"/>
    <w:p>
      <w:pPr>
        <w:spacing w:after="0"/>
        <w:ind w:left="0"/>
        <w:jc w:val="both"/>
      </w:pPr>
      <w:r>
        <w:rPr>
          <w:rFonts w:ascii="Times New Roman"/>
          <w:b w:val="false"/>
          <w:i w:val="false"/>
          <w:color w:val="000000"/>
          <w:sz w:val="28"/>
        </w:rPr>
        <w:t>
      По итогам года составляется план ротации военнослужащих, в отношении которых наступили условия, определенные пунктом 83 настоящих Правил.</w:t>
      </w:r>
    </w:p>
    <w:p>
      <w:pPr>
        <w:spacing w:after="0"/>
        <w:ind w:left="0"/>
        <w:jc w:val="both"/>
      </w:pPr>
      <w:r>
        <w:rPr>
          <w:rFonts w:ascii="Times New Roman"/>
          <w:b w:val="false"/>
          <w:i w:val="false"/>
          <w:color w:val="000000"/>
          <w:sz w:val="28"/>
        </w:rPr>
        <w:t>
      В план ротации не включаются военнослужащие:</w:t>
      </w:r>
    </w:p>
    <w:p>
      <w:pPr>
        <w:spacing w:after="0"/>
        <w:ind w:left="0"/>
        <w:jc w:val="both"/>
      </w:pPr>
      <w:r>
        <w:rPr>
          <w:rFonts w:ascii="Times New Roman"/>
          <w:b w:val="false"/>
          <w:i w:val="false"/>
          <w:color w:val="000000"/>
          <w:sz w:val="28"/>
        </w:rPr>
        <w:t xml:space="preserve">
      1) определенные </w:t>
      </w:r>
      <w:r>
        <w:rPr>
          <w:rFonts w:ascii="Times New Roman"/>
          <w:b w:val="false"/>
          <w:i w:val="false"/>
          <w:color w:val="000000"/>
          <w:sz w:val="28"/>
        </w:rPr>
        <w:t>пунктом 3</w:t>
      </w:r>
      <w:r>
        <w:rPr>
          <w:rFonts w:ascii="Times New Roman"/>
          <w:b w:val="false"/>
          <w:i w:val="false"/>
          <w:color w:val="000000"/>
          <w:sz w:val="28"/>
        </w:rPr>
        <w:t xml:space="preserve"> статьи 22 Закона; </w:t>
      </w:r>
    </w:p>
    <w:p>
      <w:pPr>
        <w:spacing w:after="0"/>
        <w:ind w:left="0"/>
        <w:jc w:val="both"/>
      </w:pPr>
      <w:r>
        <w:rPr>
          <w:rFonts w:ascii="Times New Roman"/>
          <w:b w:val="false"/>
          <w:i w:val="false"/>
          <w:color w:val="000000"/>
          <w:sz w:val="28"/>
        </w:rPr>
        <w:t xml:space="preserve">
      2) в год окончания контракта; </w:t>
      </w:r>
    </w:p>
    <w:p>
      <w:pPr>
        <w:spacing w:after="0"/>
        <w:ind w:left="0"/>
        <w:jc w:val="both"/>
      </w:pPr>
      <w:r>
        <w:rPr>
          <w:rFonts w:ascii="Times New Roman"/>
          <w:b w:val="false"/>
          <w:i w:val="false"/>
          <w:color w:val="000000"/>
          <w:sz w:val="28"/>
        </w:rPr>
        <w:t xml:space="preserve">
      3) в течение трех лет до достижения ими предельного возраста состояния на воинской службе; </w:t>
      </w:r>
    </w:p>
    <w:p>
      <w:pPr>
        <w:spacing w:after="0"/>
        <w:ind w:left="0"/>
        <w:jc w:val="both"/>
      </w:pPr>
      <w:r>
        <w:rPr>
          <w:rFonts w:ascii="Times New Roman"/>
          <w:b w:val="false"/>
          <w:i w:val="false"/>
          <w:color w:val="000000"/>
          <w:sz w:val="28"/>
        </w:rPr>
        <w:t xml:space="preserve">
      4) в случае невозможности их назначения на равные или высшие воинские должности. </w:t>
      </w:r>
    </w:p>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которые на основании пункта 45 настоящих Правил не включаются в план ротации с целью дальнейшего прохождения воинской службы в занимаемых должностях в течение установленного срока.</w:t>
      </w:r>
    </w:p>
    <w:p>
      <w:pPr>
        <w:spacing w:after="0"/>
        <w:ind w:left="0"/>
        <w:jc w:val="both"/>
      </w:pPr>
      <w:r>
        <w:rPr>
          <w:rFonts w:ascii="Times New Roman"/>
          <w:b w:val="false"/>
          <w:i w:val="false"/>
          <w:color w:val="000000"/>
          <w:sz w:val="28"/>
        </w:rPr>
        <w:t>
      План ротации и список военнослужащих, не включаемых в план ротации, составляются в порядке и по форме, определяемым первым руководителем уполномоченного органа, и утверждаются уполномоченным должностным лицом, которому в соответствии с перечнем должностных лиц предоставлено право назначения на включаемые в названные план и список воинские должности.</w:t>
      </w:r>
    </w:p>
    <w:p>
      <w:pPr>
        <w:spacing w:after="0"/>
        <w:ind w:left="0"/>
        <w:jc w:val="both"/>
      </w:pPr>
      <w:r>
        <w:rPr>
          <w:rFonts w:ascii="Times New Roman"/>
          <w:b w:val="false"/>
          <w:i w:val="false"/>
          <w:color w:val="000000"/>
          <w:sz w:val="28"/>
        </w:rPr>
        <w:t>
      При возникновении обстоятельств, требующих внесения изменений в план ротации либо список военнослужащих, не включаемых в план ротации, решение о внесении изменений принимается должностным лицом, их утвердившим.</w:t>
      </w:r>
    </w:p>
    <w:p>
      <w:pPr>
        <w:spacing w:after="0"/>
        <w:ind w:left="0"/>
        <w:jc w:val="both"/>
      </w:pPr>
      <w:r>
        <w:rPr>
          <w:rFonts w:ascii="Times New Roman"/>
          <w:b w:val="false"/>
          <w:i w:val="false"/>
          <w:color w:val="000000"/>
          <w:sz w:val="28"/>
        </w:rPr>
        <w:t>
      Ротация военнослужащих осуществляется на основании плана ротации в течение следующего после его утверждения года с учетом организации воинской службы путем назначения военнослужащих на воинские должности в порядке, определяемом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45"/>
    <w:p>
      <w:pPr>
        <w:spacing w:after="0"/>
        <w:ind w:left="0"/>
        <w:jc w:val="left"/>
      </w:pPr>
      <w:r>
        <w:rPr>
          <w:rFonts w:ascii="Times New Roman"/>
          <w:b/>
          <w:i w:val="false"/>
          <w:color w:val="000000"/>
        </w:rPr>
        <w:t xml:space="preserve"> 15. Присвоение воинского звания</w:t>
      </w:r>
    </w:p>
    <w:bookmarkEnd w:id="145"/>
    <w:bookmarkStart w:name="z107" w:id="146"/>
    <w:p>
      <w:pPr>
        <w:spacing w:after="0"/>
        <w:ind w:left="0"/>
        <w:jc w:val="both"/>
      </w:pPr>
      <w:r>
        <w:rPr>
          <w:rFonts w:ascii="Times New Roman"/>
          <w:b w:val="false"/>
          <w:i w:val="false"/>
          <w:color w:val="000000"/>
          <w:sz w:val="28"/>
        </w:rPr>
        <w:t xml:space="preserve">
      85. Воинские звания присваиваются военнослужащим персонально. Воинское звание может быть первым или очередным. </w:t>
      </w:r>
    </w:p>
    <w:bookmarkEnd w:id="146"/>
    <w:bookmarkStart w:name="z108" w:id="147"/>
    <w:p>
      <w:pPr>
        <w:spacing w:after="0"/>
        <w:ind w:left="0"/>
        <w:jc w:val="both"/>
      </w:pPr>
      <w:r>
        <w:rPr>
          <w:rFonts w:ascii="Times New Roman"/>
          <w:b w:val="false"/>
          <w:i w:val="false"/>
          <w:color w:val="000000"/>
          <w:sz w:val="28"/>
        </w:rPr>
        <w:t xml:space="preserve">
      86. Воинские звания военнослужащим присваиваются: </w:t>
      </w:r>
    </w:p>
    <w:bookmarkEnd w:id="147"/>
    <w:p>
      <w:pPr>
        <w:spacing w:after="0"/>
        <w:ind w:left="0"/>
        <w:jc w:val="both"/>
      </w:pPr>
      <w:r>
        <w:rPr>
          <w:rFonts w:ascii="Times New Roman"/>
          <w:b w:val="false"/>
          <w:i w:val="false"/>
          <w:color w:val="000000"/>
          <w:sz w:val="28"/>
        </w:rPr>
        <w:t xml:space="preserve">
      1) высшего офицерского состава - Президентом Республики Казахстан - Верховным Главнокомандующим Вооруженными Силами Республики Казахстан по представлению первого руководителя уполномоченного органа; </w:t>
      </w:r>
    </w:p>
    <w:p>
      <w:pPr>
        <w:spacing w:after="0"/>
        <w:ind w:left="0"/>
        <w:jc w:val="both"/>
      </w:pPr>
      <w:r>
        <w:rPr>
          <w:rFonts w:ascii="Times New Roman"/>
          <w:b w:val="false"/>
          <w:i w:val="false"/>
          <w:color w:val="000000"/>
          <w:sz w:val="28"/>
        </w:rPr>
        <w:t xml:space="preserve">
      2) полковника (капитана первого ранга) - первыми руководителями уполномоченных органов; </w:t>
      </w:r>
    </w:p>
    <w:p>
      <w:pPr>
        <w:spacing w:after="0"/>
        <w:ind w:left="0"/>
        <w:jc w:val="both"/>
      </w:pPr>
      <w:r>
        <w:rPr>
          <w:rFonts w:ascii="Times New Roman"/>
          <w:b w:val="false"/>
          <w:i w:val="false"/>
          <w:color w:val="000000"/>
          <w:sz w:val="28"/>
        </w:rPr>
        <w:t>
      3) иные воинские звания - должностными лицами, определенными первыми руководителями уполномоченных органов в соответствии с перечнем должностных лиц.</w:t>
      </w:r>
    </w:p>
    <w:bookmarkStart w:name="z213" w:id="148"/>
    <w:p>
      <w:pPr>
        <w:spacing w:after="0"/>
        <w:ind w:left="0"/>
        <w:jc w:val="both"/>
      </w:pPr>
      <w:r>
        <w:rPr>
          <w:rFonts w:ascii="Times New Roman"/>
          <w:b w:val="false"/>
          <w:i w:val="false"/>
          <w:color w:val="000000"/>
          <w:sz w:val="28"/>
        </w:rPr>
        <w:t>
      86-1. Воинское звание высшего офицерского состава:</w:t>
      </w:r>
    </w:p>
    <w:bookmarkEnd w:id="148"/>
    <w:p>
      <w:pPr>
        <w:spacing w:after="0"/>
        <w:ind w:left="0"/>
        <w:jc w:val="both"/>
      </w:pPr>
      <w:r>
        <w:rPr>
          <w:rFonts w:ascii="Times New Roman"/>
          <w:b w:val="false"/>
          <w:i w:val="false"/>
          <w:color w:val="000000"/>
          <w:sz w:val="28"/>
        </w:rPr>
        <w:t>
      генерал-майор (контр-адмирал) может быть присвоено военнослужащему по истечении трех лет пребывания в звании полковника (капитана первого ранга) на должности, предшествующей должности высшего офицерского состава, и не менее одного года службы на должности высшего офицерского состава;</w:t>
      </w:r>
    </w:p>
    <w:p>
      <w:pPr>
        <w:spacing w:after="0"/>
        <w:ind w:left="0"/>
        <w:jc w:val="both"/>
      </w:pPr>
      <w:r>
        <w:rPr>
          <w:rFonts w:ascii="Times New Roman"/>
          <w:b w:val="false"/>
          <w:i w:val="false"/>
          <w:color w:val="000000"/>
          <w:sz w:val="28"/>
        </w:rPr>
        <w:t>
      генерал-лейтенант (вице-адмирал) может быть присвоено военнослужащему, пребывающему в воинском звании генерал-майора (контр-адмирала) не менее трех лет;</w:t>
      </w:r>
    </w:p>
    <w:p>
      <w:pPr>
        <w:spacing w:after="0"/>
        <w:ind w:left="0"/>
        <w:jc w:val="both"/>
      </w:pPr>
      <w:r>
        <w:rPr>
          <w:rFonts w:ascii="Times New Roman"/>
          <w:b w:val="false"/>
          <w:i w:val="false"/>
          <w:color w:val="000000"/>
          <w:sz w:val="28"/>
        </w:rPr>
        <w:t>
      генерал-полковник (адмирал) может быть присвоено военнослужащему, пребывающему в воинском звании генерал-лейтенанта (вице-адмирала) не менее трех лет.</w:t>
      </w:r>
    </w:p>
    <w:p>
      <w:pPr>
        <w:spacing w:after="0"/>
        <w:ind w:left="0"/>
        <w:jc w:val="both"/>
      </w:pPr>
      <w:r>
        <w:rPr>
          <w:rFonts w:ascii="Times New Roman"/>
          <w:b w:val="false"/>
          <w:i w:val="false"/>
          <w:color w:val="000000"/>
          <w:sz w:val="28"/>
        </w:rPr>
        <w:t>
      По решению Президента Республики Казахстан высшее воинское звание может быть присвоено досрочно.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86-1 в соответствии с Указом Президента РК от 30.04.2016 </w:t>
      </w:r>
      <w:r>
        <w:rPr>
          <w:rFonts w:ascii="Times New Roman"/>
          <w:b w:val="false"/>
          <w:i w:val="false"/>
          <w:color w:val="000000"/>
          <w:sz w:val="28"/>
        </w:rPr>
        <w:t>№ 243</w:t>
      </w:r>
      <w:r>
        <w:rPr>
          <w:rFonts w:ascii="Times New Roman"/>
          <w:b w:val="false"/>
          <w:i w:val="false"/>
          <w:color w:val="ff0000"/>
          <w:sz w:val="28"/>
        </w:rPr>
        <w:t>.</w:t>
      </w:r>
      <w:r>
        <w:br/>
      </w:r>
      <w:r>
        <w:rPr>
          <w:rFonts w:ascii="Times New Roman"/>
          <w:b w:val="false"/>
          <w:i w:val="false"/>
          <w:color w:val="000000"/>
          <w:sz w:val="28"/>
        </w:rPr>
        <w:t>
</w:t>
      </w:r>
    </w:p>
    <w:bookmarkStart w:name="z109" w:id="149"/>
    <w:p>
      <w:pPr>
        <w:spacing w:after="0"/>
        <w:ind w:left="0"/>
        <w:jc w:val="both"/>
      </w:pPr>
      <w:r>
        <w:rPr>
          <w:rFonts w:ascii="Times New Roman"/>
          <w:b w:val="false"/>
          <w:i w:val="false"/>
          <w:color w:val="000000"/>
          <w:sz w:val="28"/>
        </w:rPr>
        <w:t xml:space="preserve">
      87. Воинские звания офицерского состава военнообязанным присваиваются Министром обороны Республики Казахстан. </w:t>
      </w:r>
    </w:p>
    <w:bookmarkEnd w:id="149"/>
    <w:bookmarkStart w:name="z110" w:id="150"/>
    <w:p>
      <w:pPr>
        <w:spacing w:after="0"/>
        <w:ind w:left="0"/>
        <w:jc w:val="both"/>
      </w:pPr>
      <w:r>
        <w:rPr>
          <w:rFonts w:ascii="Times New Roman"/>
          <w:b w:val="false"/>
          <w:i w:val="false"/>
          <w:color w:val="000000"/>
          <w:sz w:val="28"/>
        </w:rPr>
        <w:t xml:space="preserve">
      88. Первыми воинскими званиями считаются: </w:t>
      </w:r>
    </w:p>
    <w:bookmarkEnd w:id="150"/>
    <w:p>
      <w:pPr>
        <w:spacing w:after="0"/>
        <w:ind w:left="0"/>
        <w:jc w:val="both"/>
      </w:pPr>
      <w:r>
        <w:rPr>
          <w:rFonts w:ascii="Times New Roman"/>
          <w:b w:val="false"/>
          <w:i w:val="false"/>
          <w:color w:val="000000"/>
          <w:sz w:val="28"/>
        </w:rPr>
        <w:t xml:space="preserve">
      1) для офицерского состава - лейтенант; </w:t>
      </w:r>
    </w:p>
    <w:p>
      <w:pPr>
        <w:spacing w:after="0"/>
        <w:ind w:left="0"/>
        <w:jc w:val="both"/>
      </w:pPr>
      <w:r>
        <w:rPr>
          <w:rFonts w:ascii="Times New Roman"/>
          <w:b w:val="false"/>
          <w:i w:val="false"/>
          <w:color w:val="000000"/>
          <w:sz w:val="28"/>
        </w:rPr>
        <w:t xml:space="preserve">
      2) для сержантского состава – младший сержант (старшина второй статьи); </w:t>
      </w:r>
    </w:p>
    <w:p>
      <w:pPr>
        <w:spacing w:after="0"/>
        <w:ind w:left="0"/>
        <w:jc w:val="both"/>
      </w:pPr>
      <w:r>
        <w:rPr>
          <w:rFonts w:ascii="Times New Roman"/>
          <w:b w:val="false"/>
          <w:i w:val="false"/>
          <w:color w:val="000000"/>
          <w:sz w:val="28"/>
        </w:rPr>
        <w:t>
      3) для рядового состава – рядовой (матрос).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1" w:id="151"/>
    <w:p>
      <w:pPr>
        <w:spacing w:after="0"/>
        <w:ind w:left="0"/>
        <w:jc w:val="both"/>
      </w:pPr>
      <w:r>
        <w:rPr>
          <w:rFonts w:ascii="Times New Roman"/>
          <w:b w:val="false"/>
          <w:i w:val="false"/>
          <w:color w:val="000000"/>
          <w:sz w:val="28"/>
        </w:rPr>
        <w:t>
      89. Воинское звание "лейтенант" присваивается:</w:t>
      </w:r>
    </w:p>
    <w:bookmarkEnd w:id="151"/>
    <w:p>
      <w:pPr>
        <w:spacing w:after="0"/>
        <w:ind w:left="0"/>
        <w:jc w:val="both"/>
      </w:pPr>
      <w:r>
        <w:rPr>
          <w:rFonts w:ascii="Times New Roman"/>
          <w:b w:val="false"/>
          <w:i w:val="false"/>
          <w:color w:val="000000"/>
          <w:sz w:val="28"/>
        </w:rPr>
        <w:t xml:space="preserve">
      1) военнослужащему, не имеющему воинского звания офицерского состава, окончившему высшее военное учебное заведение по программе высшего образования (военный факультет); </w:t>
      </w:r>
    </w:p>
    <w:p>
      <w:pPr>
        <w:spacing w:after="0"/>
        <w:ind w:left="0"/>
        <w:jc w:val="both"/>
      </w:pPr>
      <w:r>
        <w:rPr>
          <w:rFonts w:ascii="Times New Roman"/>
          <w:b w:val="false"/>
          <w:i w:val="false"/>
          <w:color w:val="000000"/>
          <w:sz w:val="28"/>
        </w:rPr>
        <w:t xml:space="preserve">
      2) военнослужащему, не имеющему воинского звания офицерского состава, окончившему высшее военное учебное заведение зарубежного государства, программа обучения которого в соответствии с законодательством страны обучения предусматривает после завершения обучения присвоение первого воинского звания офицерского состава; </w:t>
      </w:r>
    </w:p>
    <w:p>
      <w:pPr>
        <w:spacing w:after="0"/>
        <w:ind w:left="0"/>
        <w:jc w:val="both"/>
      </w:pPr>
      <w:r>
        <w:rPr>
          <w:rFonts w:ascii="Times New Roman"/>
          <w:b w:val="false"/>
          <w:i w:val="false"/>
          <w:color w:val="000000"/>
          <w:sz w:val="28"/>
        </w:rPr>
        <w:t>
      3) гражданину, окончившему полный курс военной подготовки по программе офицеров запаса и сдавшему установленные экзамены, – по окончании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
      4) гражданину (военнослужащему), не имеющему воинского звания офицерского состава, имеющему высшее образование и окончившему полный курс военной подготовки по программе офицеров запаса, поступившему на воинскую службу по контракту на воинскую должность, для которой штатом предусмотрено воинское звание офицерского состава (либо проходящему воинскую службу по контракту), - при назначении на соответствующую воинскую должность; </w:t>
      </w:r>
    </w:p>
    <w:p>
      <w:pPr>
        <w:spacing w:after="0"/>
        <w:ind w:left="0"/>
        <w:jc w:val="both"/>
      </w:pP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воинской службы на офицерских воинских должностях (в специальных государственных органах Республики Казахстан – при назначении на соответствующую воинскую должность);</w:t>
      </w:r>
    </w:p>
    <w:p>
      <w:pPr>
        <w:spacing w:after="0"/>
        <w:ind w:left="0"/>
        <w:jc w:val="both"/>
      </w:pPr>
      <w:r>
        <w:rPr>
          <w:rFonts w:ascii="Times New Roman"/>
          <w:b w:val="false"/>
          <w:i w:val="false"/>
          <w:color w:val="000000"/>
          <w:sz w:val="28"/>
        </w:rPr>
        <w:t>
      6) военнообязанному, не имеющему воинского звания офицерского состава, имеющему высшее образование, - после завершения воинских сборов по подготовке офицеров запаса в случае приписки на офицерскую должность воинской части по мобилизационным планам согласно перечню недостающих специальностей, утверждаемому Министром обороны Республики Казахстан, но не ранее чем через год после окончания учебного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2" w:id="152"/>
    <w:p>
      <w:pPr>
        <w:spacing w:after="0"/>
        <w:ind w:left="0"/>
        <w:jc w:val="both"/>
      </w:pPr>
      <w:r>
        <w:rPr>
          <w:rFonts w:ascii="Times New Roman"/>
          <w:b w:val="false"/>
          <w:i w:val="false"/>
          <w:color w:val="000000"/>
          <w:sz w:val="28"/>
        </w:rPr>
        <w:t xml:space="preserve">
      90. Первое воинское звание офицерского состава присваивается первым руководителем уполномоченного органа, в структуре которого предусмотрено прохождение воинской службы. </w:t>
      </w:r>
    </w:p>
    <w:bookmarkEnd w:id="152"/>
    <w:bookmarkStart w:name="z113" w:id="153"/>
    <w:p>
      <w:pPr>
        <w:spacing w:after="0"/>
        <w:ind w:left="0"/>
        <w:jc w:val="both"/>
      </w:pPr>
      <w:r>
        <w:rPr>
          <w:rFonts w:ascii="Times New Roman"/>
          <w:b w:val="false"/>
          <w:i w:val="false"/>
          <w:color w:val="000000"/>
          <w:sz w:val="28"/>
        </w:rPr>
        <w:t>
      91. Воинское звание "рядовой" ("матрос") присваивается гражданам, не имеющим воинского звания:</w:t>
      </w:r>
    </w:p>
    <w:bookmarkEnd w:id="153"/>
    <w:p>
      <w:pPr>
        <w:spacing w:after="0"/>
        <w:ind w:left="0"/>
        <w:jc w:val="both"/>
      </w:pPr>
      <w:r>
        <w:rPr>
          <w:rFonts w:ascii="Times New Roman"/>
          <w:b w:val="false"/>
          <w:i w:val="false"/>
          <w:color w:val="000000"/>
          <w:sz w:val="28"/>
        </w:rPr>
        <w:t xml:space="preserve">
      1) при призыве или поступлении на воинскую службу по контракту; </w:t>
      </w:r>
    </w:p>
    <w:p>
      <w:pPr>
        <w:spacing w:after="0"/>
        <w:ind w:left="0"/>
        <w:jc w:val="both"/>
      </w:pPr>
      <w:r>
        <w:rPr>
          <w:rFonts w:ascii="Times New Roman"/>
          <w:b w:val="false"/>
          <w:i w:val="false"/>
          <w:color w:val="000000"/>
          <w:sz w:val="28"/>
        </w:rPr>
        <w:t xml:space="preserve">
      2) при зачислении в запас; </w:t>
      </w:r>
    </w:p>
    <w:p>
      <w:pPr>
        <w:spacing w:after="0"/>
        <w:ind w:left="0"/>
        <w:jc w:val="both"/>
      </w:pPr>
      <w:r>
        <w:rPr>
          <w:rFonts w:ascii="Times New Roman"/>
          <w:b w:val="false"/>
          <w:i w:val="false"/>
          <w:color w:val="000000"/>
          <w:sz w:val="28"/>
        </w:rPr>
        <w:t xml:space="preserve">
      3) при зачислении в военное учебное заведение, реализующее программы среднего технического и профессионального, высшего образования (военный факультет). </w:t>
      </w:r>
    </w:p>
    <w:bookmarkStart w:name="z114" w:id="154"/>
    <w:p>
      <w:pPr>
        <w:spacing w:after="0"/>
        <w:ind w:left="0"/>
        <w:jc w:val="both"/>
      </w:pPr>
      <w:r>
        <w:rPr>
          <w:rFonts w:ascii="Times New Roman"/>
          <w:b w:val="false"/>
          <w:i w:val="false"/>
          <w:color w:val="000000"/>
          <w:sz w:val="28"/>
        </w:rPr>
        <w:t xml:space="preserve">
      92. Воинское звание "ефрейтор" ("старший матрос") присваивается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шесть месяцев. </w:t>
      </w:r>
    </w:p>
    <w:bookmarkEnd w:id="154"/>
    <w:bookmarkStart w:name="z115" w:id="155"/>
    <w:p>
      <w:pPr>
        <w:spacing w:after="0"/>
        <w:ind w:left="0"/>
        <w:jc w:val="both"/>
      </w:pPr>
      <w:r>
        <w:rPr>
          <w:rFonts w:ascii="Times New Roman"/>
          <w:b w:val="false"/>
          <w:i w:val="false"/>
          <w:color w:val="000000"/>
          <w:sz w:val="28"/>
        </w:rPr>
        <w:t xml:space="preserve">
      93. Воинское звание "младший сержант" ("старшина второй статьи") присваивается военнослужащим, окончившим военное учебное заведение по уровню среднего технического и профессионального образования. </w:t>
      </w:r>
    </w:p>
    <w:bookmarkEnd w:id="155"/>
    <w:bookmarkStart w:name="z116" w:id="156"/>
    <w:p>
      <w:pPr>
        <w:spacing w:after="0"/>
        <w:ind w:left="0"/>
        <w:jc w:val="both"/>
      </w:pPr>
      <w:r>
        <w:rPr>
          <w:rFonts w:ascii="Times New Roman"/>
          <w:b w:val="false"/>
          <w:i w:val="false"/>
          <w:color w:val="000000"/>
          <w:sz w:val="28"/>
        </w:rPr>
        <w:t xml:space="preserve">
      94. Воинское звание "младший сержант" ("старшина второй статьи") и последующие присваиваются военнослужащим, имеющим необходимый уровень подготовки и образования, назначенным на соответствующие должности, в порядке, определяемом первым руководителем уполномоченного органа. </w:t>
      </w:r>
    </w:p>
    <w:bookmarkEnd w:id="156"/>
    <w:bookmarkStart w:name="z298" w:id="157"/>
    <w:p>
      <w:pPr>
        <w:spacing w:after="0"/>
        <w:ind w:left="0"/>
        <w:jc w:val="both"/>
      </w:pPr>
      <w:r>
        <w:rPr>
          <w:rFonts w:ascii="Times New Roman"/>
          <w:b w:val="false"/>
          <w:i w:val="false"/>
          <w:color w:val="000000"/>
          <w:sz w:val="28"/>
        </w:rPr>
        <w:t xml:space="preserve">
      94-1. Воинское звание "младший сержант запаса" ("старшина второй статьи запаса") присваивается гражданину, окончившему полный курс военной подготовки по программе сержантов запаса и сдавшему установленные экзамены. </w:t>
      </w:r>
    </w:p>
    <w:bookmarkEnd w:id="157"/>
    <w:bookmarkStart w:name="z299" w:id="158"/>
    <w:p>
      <w:pPr>
        <w:spacing w:after="0"/>
        <w:ind w:left="0"/>
        <w:jc w:val="both"/>
      </w:pPr>
      <w:r>
        <w:rPr>
          <w:rFonts w:ascii="Times New Roman"/>
          <w:b w:val="false"/>
          <w:i w:val="false"/>
          <w:color w:val="000000"/>
          <w:sz w:val="28"/>
        </w:rPr>
        <w:t>
      Воинское звание "младший сержант запаса" ("старшина второй статьи запаса") присваивается руководителем местного органа военного управления (области, города республиканского значения и столицы) по представлению начальника военной кафедры.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94-1 в соответствии с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7" w:id="159"/>
    <w:p>
      <w:pPr>
        <w:spacing w:after="0"/>
        <w:ind w:left="0"/>
        <w:jc w:val="both"/>
      </w:pPr>
      <w:r>
        <w:rPr>
          <w:rFonts w:ascii="Times New Roman"/>
          <w:b w:val="false"/>
          <w:i w:val="false"/>
          <w:color w:val="000000"/>
          <w:sz w:val="28"/>
        </w:rPr>
        <w:t xml:space="preserve">
      95. Очередное воинское звание присваивается военнослужащему по истечении срока выслуги в предыдущем воинском звании, если он занимает воинскую должность, для которой перечнем воинских должностей предусмотрено равное или более высокое воинское звание. </w:t>
      </w:r>
    </w:p>
    <w:bookmarkEnd w:id="159"/>
    <w:bookmarkStart w:name="z118" w:id="160"/>
    <w:p>
      <w:pPr>
        <w:spacing w:after="0"/>
        <w:ind w:left="0"/>
        <w:jc w:val="both"/>
      </w:pPr>
      <w:r>
        <w:rPr>
          <w:rFonts w:ascii="Times New Roman"/>
          <w:b w:val="false"/>
          <w:i w:val="false"/>
          <w:color w:val="000000"/>
          <w:sz w:val="28"/>
        </w:rPr>
        <w:t>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61"/>
    <w:p>
      <w:pPr>
        <w:spacing w:after="0"/>
        <w:ind w:left="0"/>
        <w:jc w:val="both"/>
      </w:pPr>
      <w:r>
        <w:rPr>
          <w:rFonts w:ascii="Times New Roman"/>
          <w:b w:val="false"/>
          <w:i w:val="false"/>
          <w:color w:val="000000"/>
          <w:sz w:val="28"/>
        </w:rPr>
        <w:t>
      97. Срок выслуги в воинских званиях исчисляется со дня присвоения воинского звания.</w:t>
      </w:r>
    </w:p>
    <w:bookmarkEnd w:id="161"/>
    <w:p>
      <w:pPr>
        <w:spacing w:after="0"/>
        <w:ind w:left="0"/>
        <w:jc w:val="both"/>
      </w:pPr>
      <w:r>
        <w:rPr>
          <w:rFonts w:ascii="Times New Roman"/>
          <w:b w:val="false"/>
          <w:i w:val="false"/>
          <w:color w:val="000000"/>
          <w:sz w:val="28"/>
        </w:rPr>
        <w:t>
      Военнослужащим время отбывания уголовного наказания либо административного взыскания в виде ареста, назначенное по приговору (постановлению) суда, не засчитывается в срок выслуги для присвоения очередного воинского звания.</w:t>
      </w:r>
    </w:p>
    <w:p>
      <w:pPr>
        <w:spacing w:after="0"/>
        <w:ind w:left="0"/>
        <w:jc w:val="both"/>
      </w:pPr>
      <w:r>
        <w:rPr>
          <w:rFonts w:ascii="Times New Roman"/>
          <w:b w:val="false"/>
          <w:i w:val="false"/>
          <w:color w:val="000000"/>
          <w:sz w:val="28"/>
        </w:rPr>
        <w:t>
      При поступлении на воинскую службу срок выслуги в воинском звании исчисляется с учетом срока выслуги в запасе.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162"/>
    <w:p>
      <w:pPr>
        <w:spacing w:after="0"/>
        <w:ind w:left="0"/>
        <w:jc w:val="both"/>
      </w:pPr>
      <w:r>
        <w:rPr>
          <w:rFonts w:ascii="Times New Roman"/>
          <w:b w:val="false"/>
          <w:i w:val="false"/>
          <w:color w:val="000000"/>
          <w:sz w:val="28"/>
        </w:rPr>
        <w:t xml:space="preserve">
      98. Военнослужащим, обучающимся в военных учебных заведениях по очной форме обучения в адъюнктуре, магистратуре, докторантуре, очередные воинские звания присваиваются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перед поступлением на учебу. </w:t>
      </w:r>
    </w:p>
    <w:bookmarkEnd w:id="162"/>
    <w:bookmarkStart w:name="z121" w:id="163"/>
    <w:p>
      <w:pPr>
        <w:spacing w:after="0"/>
        <w:ind w:left="0"/>
        <w:jc w:val="both"/>
      </w:pPr>
      <w:r>
        <w:rPr>
          <w:rFonts w:ascii="Times New Roman"/>
          <w:b w:val="false"/>
          <w:i w:val="false"/>
          <w:color w:val="000000"/>
          <w:sz w:val="28"/>
        </w:rPr>
        <w:t xml:space="preserve">
      99. Военнослужащим, образцово выполняющим воинский долг, проявившим высокий профессионализм и усердие при несении боевого дежурства или исполнении иных обязанностей воинской службы, очередное воинское звание может быть присвоено досрочно, но не выше воинского звания, предусмотренного перечнем воинских должностей по занимаемым ими воинским должностям. </w:t>
      </w:r>
    </w:p>
    <w:bookmarkEnd w:id="163"/>
    <w:p>
      <w:pPr>
        <w:spacing w:after="0"/>
        <w:ind w:left="0"/>
        <w:jc w:val="both"/>
      </w:pP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в период прохождения воинской службы.</w:t>
      </w:r>
    </w:p>
    <w:bookmarkStart w:name="z122" w:id="164"/>
    <w:p>
      <w:pPr>
        <w:spacing w:after="0"/>
        <w:ind w:left="0"/>
        <w:jc w:val="both"/>
      </w:pPr>
      <w:r>
        <w:rPr>
          <w:rFonts w:ascii="Times New Roman"/>
          <w:b w:val="false"/>
          <w:i w:val="false"/>
          <w:color w:val="000000"/>
          <w:sz w:val="28"/>
        </w:rPr>
        <w:t xml:space="preserve">
      100.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 </w:t>
      </w:r>
    </w:p>
    <w:bookmarkEnd w:id="164"/>
    <w:bookmarkStart w:name="z123" w:id="165"/>
    <w:p>
      <w:pPr>
        <w:spacing w:after="0"/>
        <w:ind w:left="0"/>
        <w:jc w:val="both"/>
      </w:pPr>
      <w:r>
        <w:rPr>
          <w:rFonts w:ascii="Times New Roman"/>
          <w:b w:val="false"/>
          <w:i w:val="false"/>
          <w:color w:val="000000"/>
          <w:sz w:val="28"/>
        </w:rPr>
        <w:t>
      101. Во время отбывания уголовного наказания или административного взыскания в виде ареста военнослужащему не может быть присвоено воинское звание.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166"/>
    <w:p>
      <w:pPr>
        <w:spacing w:after="0"/>
        <w:ind w:left="0"/>
        <w:jc w:val="both"/>
      </w:pPr>
      <w:r>
        <w:rPr>
          <w:rFonts w:ascii="Times New Roman"/>
          <w:b w:val="false"/>
          <w:i w:val="false"/>
          <w:color w:val="000000"/>
          <w:sz w:val="28"/>
        </w:rPr>
        <w:t xml:space="preserve">
      102. Очередное воинское звание военнообязанному присваивается после прохождения им воинских сборов на должности, для которой перечнем воинских должностей предусмотрено равное или более высокое воинское звание, в порядке, установленном Министром обороны Республики Казахстан. </w:t>
      </w:r>
    </w:p>
    <w:bookmarkEnd w:id="166"/>
    <w:bookmarkStart w:name="z125" w:id="167"/>
    <w:p>
      <w:pPr>
        <w:spacing w:after="0"/>
        <w:ind w:left="0"/>
        <w:jc w:val="both"/>
      </w:pPr>
      <w:r>
        <w:rPr>
          <w:rFonts w:ascii="Times New Roman"/>
          <w:b w:val="false"/>
          <w:i w:val="false"/>
          <w:color w:val="000000"/>
          <w:sz w:val="28"/>
        </w:rPr>
        <w:t>
      103.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 избранным (назначенным)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 запасу может быть присвоено вне зависимости от прохождения воинских сборов в порядке, установленном Министром обороны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6" w:id="168"/>
    <w:p>
      <w:pPr>
        <w:spacing w:after="0"/>
        <w:ind w:left="0"/>
        <w:jc w:val="both"/>
      </w:pPr>
      <w:r>
        <w:rPr>
          <w:rFonts w:ascii="Times New Roman"/>
          <w:b w:val="false"/>
          <w:i w:val="false"/>
          <w:color w:val="000000"/>
          <w:sz w:val="28"/>
        </w:rPr>
        <w:t>
      104. Офицерам запаса, за исключением лиц,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 избранных (назначенных)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"полковник запаса" присваивается в соответствии с настоящими Правилами при введении военного положения.</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7" w:id="169"/>
    <w:p>
      <w:pPr>
        <w:spacing w:after="0"/>
        <w:ind w:left="0"/>
        <w:jc w:val="left"/>
      </w:pPr>
      <w:r>
        <w:rPr>
          <w:rFonts w:ascii="Times New Roman"/>
          <w:b/>
          <w:i w:val="false"/>
          <w:color w:val="000000"/>
        </w:rPr>
        <w:t xml:space="preserve"> 16. Снижение, лишение воинского звания</w:t>
      </w:r>
      <w:r>
        <w:br/>
      </w:r>
      <w:r>
        <w:rPr>
          <w:rFonts w:ascii="Times New Roman"/>
          <w:b/>
          <w:i w:val="false"/>
          <w:color w:val="000000"/>
        </w:rPr>
        <w:t>и восстановление в воинском звании</w:t>
      </w:r>
    </w:p>
    <w:bookmarkEnd w:id="169"/>
    <w:bookmarkStart w:name="z128" w:id="170"/>
    <w:p>
      <w:pPr>
        <w:spacing w:after="0"/>
        <w:ind w:left="0"/>
        <w:jc w:val="both"/>
      </w:pPr>
      <w:r>
        <w:rPr>
          <w:rFonts w:ascii="Times New Roman"/>
          <w:b w:val="false"/>
          <w:i w:val="false"/>
          <w:color w:val="000000"/>
          <w:sz w:val="28"/>
        </w:rPr>
        <w:t>
      105. Снижение военнослужащих (военнообязанных) в воинском звании на одну ступень, их лишение воинского звания и восстановление в воинском звании производятся:</w:t>
      </w:r>
    </w:p>
    <w:bookmarkEnd w:id="170"/>
    <w:p>
      <w:pPr>
        <w:spacing w:after="0"/>
        <w:ind w:left="0"/>
        <w:jc w:val="both"/>
      </w:pP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p>
    <w:p>
      <w:pPr>
        <w:spacing w:after="0"/>
        <w:ind w:left="0"/>
        <w:jc w:val="both"/>
      </w:pP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p>
    <w:p>
      <w:pPr>
        <w:spacing w:after="0"/>
        <w:ind w:left="0"/>
        <w:jc w:val="both"/>
      </w:pPr>
      <w:r>
        <w:rPr>
          <w:rFonts w:ascii="Times New Roman"/>
          <w:b w:val="false"/>
          <w:i w:val="false"/>
          <w:color w:val="000000"/>
          <w:sz w:val="28"/>
        </w:rPr>
        <w:t>
      3) иные воинские звания – в соответствии с перечнем должностных лиц.</w:t>
      </w:r>
    </w:p>
    <w:p>
      <w:pPr>
        <w:spacing w:after="0"/>
        <w:ind w:left="0"/>
        <w:jc w:val="both"/>
      </w:pPr>
      <w:r>
        <w:rPr>
          <w:rFonts w:ascii="Times New Roman"/>
          <w:b w:val="false"/>
          <w:i w:val="false"/>
          <w:color w:val="000000"/>
          <w:sz w:val="28"/>
        </w:rPr>
        <w:t>
      Военнослужащие (военнообязанные), совершившие умышленные уголовные правонарушения, лишаются воинского звания по вступившему в законную силу приговору суда, в соответствии с которым военнослужащему назначено дополнительное наказание в виде лишения воинского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9" w:id="171"/>
    <w:p>
      <w:pPr>
        <w:spacing w:after="0"/>
        <w:ind w:left="0"/>
        <w:jc w:val="both"/>
      </w:pPr>
      <w:r>
        <w:rPr>
          <w:rFonts w:ascii="Times New Roman"/>
          <w:b w:val="false"/>
          <w:i w:val="false"/>
          <w:color w:val="000000"/>
          <w:sz w:val="28"/>
        </w:rPr>
        <w:t xml:space="preserve">
      106. Восстановление в прежнем воинском звании военнослужащего, сниженного в воинском звании на одну ступень,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При этом, время пребывания военнослужащих в сниженном воинском звании в срок выслуги в восстановленном воинском звании не засчитывается. Повторное снижение в воинском звании не допускается. </w:t>
      </w:r>
    </w:p>
    <w:bookmarkEnd w:id="171"/>
    <w:bookmarkStart w:name="z130" w:id="172"/>
    <w:p>
      <w:pPr>
        <w:spacing w:after="0"/>
        <w:ind w:left="0"/>
        <w:jc w:val="both"/>
      </w:pPr>
      <w:r>
        <w:rPr>
          <w:rFonts w:ascii="Times New Roman"/>
          <w:b w:val="false"/>
          <w:i w:val="false"/>
          <w:color w:val="000000"/>
          <w:sz w:val="28"/>
        </w:rPr>
        <w:t>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сержантский состав с одновременным назначением на воинские должности соответствующего состава и проходят воинскую службу до истечения установленного срока срочной воинской службы.</w:t>
      </w:r>
    </w:p>
    <w:bookmarkEnd w:id="172"/>
    <w:p>
      <w:pPr>
        <w:spacing w:after="0"/>
        <w:ind w:left="0"/>
        <w:jc w:val="both"/>
      </w:pPr>
      <w:r>
        <w:rPr>
          <w:rFonts w:ascii="Times New Roman"/>
          <w:b w:val="false"/>
          <w:i w:val="false"/>
          <w:color w:val="000000"/>
          <w:sz w:val="28"/>
        </w:rPr>
        <w:t>
      Назначение производится приказом по личному составу уполномоченного должностного лица, которому в соответствии с перечнем должностных лиц предоставлено право назначения на должность, которую занимал военнослужащий непосредственно перед снижением в воинском звании. Увольнение производится в порядке, определенном для военнослужащих срочной воинской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1" w:id="173"/>
    <w:p>
      <w:pPr>
        <w:spacing w:after="0"/>
        <w:ind w:left="0"/>
        <w:jc w:val="both"/>
      </w:pPr>
      <w:r>
        <w:rPr>
          <w:rFonts w:ascii="Times New Roman"/>
          <w:b w:val="false"/>
          <w:i w:val="false"/>
          <w:color w:val="000000"/>
          <w:sz w:val="28"/>
        </w:rPr>
        <w:t>
      108. Военнослужащий (военнообязанный), лишенный воинского звания офицерского или сержантского составов, переводится на воинский учет рядового состава с воинским званием "рядовой".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2" w:id="174"/>
    <w:p>
      <w:pPr>
        <w:spacing w:after="0"/>
        <w:ind w:left="0"/>
        <w:jc w:val="both"/>
      </w:pPr>
      <w:r>
        <w:rPr>
          <w:rFonts w:ascii="Times New Roman"/>
          <w:b w:val="false"/>
          <w:i w:val="false"/>
          <w:color w:val="000000"/>
          <w:sz w:val="28"/>
        </w:rPr>
        <w:t xml:space="preserve">
      109.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 </w:t>
      </w:r>
    </w:p>
    <w:bookmarkEnd w:id="174"/>
    <w:bookmarkStart w:name="z133" w:id="175"/>
    <w:p>
      <w:pPr>
        <w:spacing w:after="0"/>
        <w:ind w:left="0"/>
        <w:jc w:val="left"/>
      </w:pPr>
      <w:r>
        <w:rPr>
          <w:rFonts w:ascii="Times New Roman"/>
          <w:b/>
          <w:i w:val="false"/>
          <w:color w:val="000000"/>
        </w:rPr>
        <w:t xml:space="preserve"> 17. Виды отпусков</w:t>
      </w:r>
    </w:p>
    <w:bookmarkEnd w:id="175"/>
    <w:bookmarkStart w:name="z134" w:id="176"/>
    <w:p>
      <w:pPr>
        <w:spacing w:after="0"/>
        <w:ind w:left="0"/>
        <w:jc w:val="both"/>
      </w:pPr>
      <w:r>
        <w:rPr>
          <w:rFonts w:ascii="Times New Roman"/>
          <w:b w:val="false"/>
          <w:i w:val="false"/>
          <w:color w:val="000000"/>
          <w:sz w:val="28"/>
        </w:rPr>
        <w:t>
      110. Военнослужащим предоставляются отпуска:</w:t>
      </w:r>
    </w:p>
    <w:bookmarkEnd w:id="176"/>
    <w:p>
      <w:pPr>
        <w:spacing w:after="0"/>
        <w:ind w:left="0"/>
        <w:jc w:val="both"/>
      </w:pPr>
      <w:r>
        <w:rPr>
          <w:rFonts w:ascii="Times New Roman"/>
          <w:b w:val="false"/>
          <w:i w:val="false"/>
          <w:color w:val="000000"/>
          <w:sz w:val="28"/>
        </w:rPr>
        <w:t xml:space="preserve">
      1) ежегодные основные; </w:t>
      </w:r>
    </w:p>
    <w:p>
      <w:pPr>
        <w:spacing w:after="0"/>
        <w:ind w:left="0"/>
        <w:jc w:val="both"/>
      </w:pPr>
      <w:r>
        <w:rPr>
          <w:rFonts w:ascii="Times New Roman"/>
          <w:b w:val="false"/>
          <w:i w:val="false"/>
          <w:color w:val="000000"/>
          <w:sz w:val="28"/>
        </w:rPr>
        <w:t xml:space="preserve">
      2) краткосрочные по семейным обстоятельствам; </w:t>
      </w:r>
    </w:p>
    <w:p>
      <w:pPr>
        <w:spacing w:after="0"/>
        <w:ind w:left="0"/>
        <w:jc w:val="both"/>
      </w:pPr>
      <w:r>
        <w:rPr>
          <w:rFonts w:ascii="Times New Roman"/>
          <w:b w:val="false"/>
          <w:i w:val="false"/>
          <w:color w:val="000000"/>
          <w:sz w:val="28"/>
        </w:rPr>
        <w:t xml:space="preserve">
      3) по беременности и родам, усыновившим (удочерившим) новорожденного ребенка (детей); </w:t>
      </w:r>
    </w:p>
    <w:p>
      <w:pPr>
        <w:spacing w:after="0"/>
        <w:ind w:left="0"/>
        <w:jc w:val="both"/>
      </w:pPr>
      <w:r>
        <w:rPr>
          <w:rFonts w:ascii="Times New Roman"/>
          <w:b w:val="false"/>
          <w:i w:val="false"/>
          <w:color w:val="000000"/>
          <w:sz w:val="28"/>
        </w:rPr>
        <w:t xml:space="preserve">
      4) дополнительные; </w:t>
      </w:r>
    </w:p>
    <w:p>
      <w:pPr>
        <w:spacing w:after="0"/>
        <w:ind w:left="0"/>
        <w:jc w:val="both"/>
      </w:pPr>
      <w:r>
        <w:rPr>
          <w:rFonts w:ascii="Times New Roman"/>
          <w:b w:val="false"/>
          <w:i w:val="false"/>
          <w:color w:val="000000"/>
          <w:sz w:val="28"/>
        </w:rPr>
        <w:t xml:space="preserve">
      5) каникулярные; </w:t>
      </w:r>
    </w:p>
    <w:p>
      <w:pPr>
        <w:spacing w:after="0"/>
        <w:ind w:left="0"/>
        <w:jc w:val="both"/>
      </w:pPr>
      <w:r>
        <w:rPr>
          <w:rFonts w:ascii="Times New Roman"/>
          <w:b w:val="false"/>
          <w:i w:val="false"/>
          <w:color w:val="000000"/>
          <w:sz w:val="28"/>
        </w:rPr>
        <w:t xml:space="preserve">
      6) учебные; </w:t>
      </w:r>
    </w:p>
    <w:p>
      <w:pPr>
        <w:spacing w:after="0"/>
        <w:ind w:left="0"/>
        <w:jc w:val="both"/>
      </w:pPr>
      <w:r>
        <w:rPr>
          <w:rFonts w:ascii="Times New Roman"/>
          <w:b w:val="false"/>
          <w:i w:val="false"/>
          <w:color w:val="000000"/>
          <w:sz w:val="28"/>
        </w:rPr>
        <w:t xml:space="preserve">
      7) творческие; </w:t>
      </w:r>
    </w:p>
    <w:p>
      <w:pPr>
        <w:spacing w:after="0"/>
        <w:ind w:left="0"/>
        <w:jc w:val="both"/>
      </w:pPr>
      <w:r>
        <w:rPr>
          <w:rFonts w:ascii="Times New Roman"/>
          <w:b w:val="false"/>
          <w:i w:val="false"/>
          <w:color w:val="000000"/>
          <w:sz w:val="28"/>
        </w:rPr>
        <w:t xml:space="preserve">
      8) по болезни; </w:t>
      </w:r>
    </w:p>
    <w:p>
      <w:pPr>
        <w:spacing w:after="0"/>
        <w:ind w:left="0"/>
        <w:jc w:val="both"/>
      </w:pPr>
      <w:r>
        <w:rPr>
          <w:rFonts w:ascii="Times New Roman"/>
          <w:b w:val="false"/>
          <w:i w:val="false"/>
          <w:color w:val="000000"/>
          <w:sz w:val="28"/>
        </w:rPr>
        <w:t>
      9) краткосрочные в виде поощрения (только для военнослужащих срочной воинской службы).</w:t>
      </w:r>
    </w:p>
    <w:bookmarkStart w:name="z135" w:id="177"/>
    <w:p>
      <w:pPr>
        <w:spacing w:after="0"/>
        <w:ind w:left="0"/>
        <w:jc w:val="both"/>
      </w:pPr>
      <w:r>
        <w:rPr>
          <w:rFonts w:ascii="Times New Roman"/>
          <w:b w:val="false"/>
          <w:i w:val="false"/>
          <w:color w:val="000000"/>
          <w:sz w:val="28"/>
        </w:rPr>
        <w:t>
      111. Отпуска предоставляются на основании приказа командира (начальника) воинской части (учреждения).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6" w:id="178"/>
    <w:p>
      <w:pPr>
        <w:spacing w:after="0"/>
        <w:ind w:left="0"/>
        <w:jc w:val="both"/>
      </w:pPr>
      <w:r>
        <w:rPr>
          <w:rFonts w:ascii="Times New Roman"/>
          <w:b w:val="false"/>
          <w:i w:val="false"/>
          <w:color w:val="000000"/>
          <w:sz w:val="28"/>
        </w:rPr>
        <w:t>
      112. Продолжительность отпусков определяется в соответствии с законодательством Республики Казахстан.</w:t>
      </w:r>
    </w:p>
    <w:bookmarkEnd w:id="178"/>
    <w:bookmarkStart w:name="z137" w:id="179"/>
    <w:p>
      <w:pPr>
        <w:spacing w:after="0"/>
        <w:ind w:left="0"/>
        <w:jc w:val="both"/>
      </w:pPr>
      <w:r>
        <w:rPr>
          <w:rFonts w:ascii="Times New Roman"/>
          <w:b w:val="false"/>
          <w:i w:val="false"/>
          <w:color w:val="000000"/>
          <w:sz w:val="28"/>
        </w:rPr>
        <w:t xml:space="preserve">
      113. Военнослужащие по прибытии к месту проведения отпуска встают на воинский учет в органах, ведущих воинский учет. </w:t>
      </w:r>
    </w:p>
    <w:bookmarkEnd w:id="179"/>
    <w:bookmarkStart w:name="z138" w:id="180"/>
    <w:p>
      <w:pPr>
        <w:spacing w:after="0"/>
        <w:ind w:left="0"/>
        <w:jc w:val="both"/>
      </w:pPr>
      <w:r>
        <w:rPr>
          <w:rFonts w:ascii="Times New Roman"/>
          <w:b w:val="false"/>
          <w:i w:val="false"/>
          <w:color w:val="000000"/>
          <w:sz w:val="28"/>
        </w:rPr>
        <w:t xml:space="preserve">
      114.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 </w:t>
      </w:r>
    </w:p>
    <w:bookmarkEnd w:id="180"/>
    <w:bookmarkStart w:name="z139" w:id="181"/>
    <w:p>
      <w:pPr>
        <w:spacing w:after="0"/>
        <w:ind w:left="0"/>
        <w:jc w:val="left"/>
      </w:pPr>
      <w:r>
        <w:rPr>
          <w:rFonts w:ascii="Times New Roman"/>
          <w:b/>
          <w:i w:val="false"/>
          <w:color w:val="000000"/>
        </w:rPr>
        <w:t xml:space="preserve"> 18. Предоставление ежегодного основного отпуска</w:t>
      </w:r>
    </w:p>
    <w:bookmarkEnd w:id="181"/>
    <w:bookmarkStart w:name="z140" w:id="182"/>
    <w:p>
      <w:pPr>
        <w:spacing w:after="0"/>
        <w:ind w:left="0"/>
        <w:jc w:val="both"/>
      </w:pPr>
      <w:r>
        <w:rPr>
          <w:rFonts w:ascii="Times New Roman"/>
          <w:b w:val="false"/>
          <w:i w:val="false"/>
          <w:color w:val="000000"/>
          <w:sz w:val="28"/>
        </w:rPr>
        <w:t>
      115. Ежегодные основные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График отпусков составляется на каждый календарный год с учетом категорий военнослужащих, пользующихся льготами в соответствии с законодательством Республики Казахстан, и доводится до сведения всех военнослужащих.</w:t>
      </w:r>
    </w:p>
    <w:bookmarkEnd w:id="182"/>
    <w:p>
      <w:pPr>
        <w:spacing w:after="0"/>
        <w:ind w:left="0"/>
        <w:jc w:val="both"/>
      </w:pPr>
      <w:r>
        <w:rPr>
          <w:rFonts w:ascii="Times New Roman"/>
          <w:b w:val="false"/>
          <w:i w:val="false"/>
          <w:color w:val="000000"/>
          <w:sz w:val="28"/>
        </w:rPr>
        <w:t>
      Во время отпуска не производится перемещение и не допускается увольнение с воинской службы военнослужащего по инициативе воинской части (учреждения), за исключением ликвидации воинской части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83"/>
    <w:p>
      <w:pPr>
        <w:spacing w:after="0"/>
        <w:ind w:left="0"/>
        <w:jc w:val="both"/>
      </w:pPr>
      <w:r>
        <w:rPr>
          <w:rFonts w:ascii="Times New Roman"/>
          <w:b w:val="false"/>
          <w:i w:val="false"/>
          <w:color w:val="000000"/>
          <w:sz w:val="28"/>
        </w:rPr>
        <w:t xml:space="preserve">
      116. Продолжительность предоставляемого ежегодного основного отпуска военнослужащему, проходящему воинскую службу по контракту,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46 Закона. Военнослужащим по призыву офицерского состава продолжительность отпуска определяется в порядке, установленном для военнослужащих, проходящих воинскую службу по контракту. </w:t>
      </w:r>
    </w:p>
    <w:bookmarkEnd w:id="183"/>
    <w:bookmarkStart w:name="z142" w:id="184"/>
    <w:p>
      <w:pPr>
        <w:spacing w:after="0"/>
        <w:ind w:left="0"/>
        <w:jc w:val="both"/>
      </w:pPr>
      <w:r>
        <w:rPr>
          <w:rFonts w:ascii="Times New Roman"/>
          <w:b w:val="false"/>
          <w:i w:val="false"/>
          <w:color w:val="000000"/>
          <w:sz w:val="28"/>
        </w:rPr>
        <w:t xml:space="preserve">
      117. Продолжительность ежегодного основного отпуска военнослужащему в год поступления его на воинскую службу по контракту (призыву) и год увольнения устанавливается путем деления продолжительности ежегодного отпуска на двенадцать и умножения полученного количества суток на количество полных месяцев воинской службы в год поступления на воинскую службу или увольнения (с учетом предоставляемого отпуска). </w:t>
      </w:r>
    </w:p>
    <w:bookmarkEnd w:id="184"/>
    <w:p>
      <w:pPr>
        <w:spacing w:after="0"/>
        <w:ind w:left="0"/>
        <w:jc w:val="both"/>
      </w:pPr>
      <w:r>
        <w:rPr>
          <w:rFonts w:ascii="Times New Roman"/>
          <w:b w:val="false"/>
          <w:i w:val="false"/>
          <w:color w:val="000000"/>
          <w:sz w:val="28"/>
        </w:rPr>
        <w:t>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военнослужащей-женщине по ее желанию предоставляется ежегодный основной отпуск.</w:t>
      </w:r>
    </w:p>
    <w:bookmarkStart w:name="z143" w:id="185"/>
    <w:p>
      <w:pPr>
        <w:spacing w:after="0"/>
        <w:ind w:left="0"/>
        <w:jc w:val="both"/>
      </w:pPr>
      <w:r>
        <w:rPr>
          <w:rFonts w:ascii="Times New Roman"/>
          <w:b w:val="false"/>
          <w:i w:val="false"/>
          <w:color w:val="000000"/>
          <w:sz w:val="28"/>
        </w:rPr>
        <w:t xml:space="preserve">
      118. Округление количества неполных суток ежегодного основного отпуска в год поступления на воинскую службу или увольнения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основного отпуска с предоставлением его военнослужащему. В таком же порядке исчисляется продолжительность ежегодного основного отпуска военнослужащего при досрочном (до истечения срока контракта) увольнении, если отпуск не использован ранее в соответствии с графиком отпусков. </w:t>
      </w:r>
    </w:p>
    <w:bookmarkEnd w:id="185"/>
    <w:bookmarkStart w:name="z144" w:id="186"/>
    <w:p>
      <w:pPr>
        <w:spacing w:after="0"/>
        <w:ind w:left="0"/>
        <w:jc w:val="both"/>
      </w:pPr>
      <w:r>
        <w:rPr>
          <w:rFonts w:ascii="Times New Roman"/>
          <w:b w:val="false"/>
          <w:i w:val="false"/>
          <w:color w:val="000000"/>
          <w:sz w:val="28"/>
        </w:rPr>
        <w:t xml:space="preserve">
      119. Военнослужащим, окончившим военное учебное заведение (военный факультет), ежегодный основной отпуск предоставляется по окончании указанного учебного заведения продолжительностью в зависимости от выслуги лет в календарном исчислении. </w:t>
      </w:r>
    </w:p>
    <w:bookmarkEnd w:id="186"/>
    <w:bookmarkStart w:name="z145" w:id="187"/>
    <w:p>
      <w:pPr>
        <w:spacing w:after="0"/>
        <w:ind w:left="0"/>
        <w:jc w:val="both"/>
      </w:pPr>
      <w:r>
        <w:rPr>
          <w:rFonts w:ascii="Times New Roman"/>
          <w:b w:val="false"/>
          <w:i w:val="false"/>
          <w:color w:val="000000"/>
          <w:sz w:val="28"/>
        </w:rPr>
        <w:t xml:space="preserve">
      120. Продолжительность ежегодного основного отпуска военнослужащих увеличивается на количество суток с учетом необходимого времени для проезда к месту проведения отпуска и обратно. Если ежегодный основной отпуск военнослужащим предоставлен по частям, то время, необходимое для проезда к месту проведения отпуска и обратно, предоставляется один раз. </w:t>
      </w:r>
    </w:p>
    <w:bookmarkEnd w:id="187"/>
    <w:bookmarkStart w:name="z146" w:id="188"/>
    <w:p>
      <w:pPr>
        <w:spacing w:after="0"/>
        <w:ind w:left="0"/>
        <w:jc w:val="both"/>
      </w:pPr>
      <w:r>
        <w:rPr>
          <w:rFonts w:ascii="Times New Roman"/>
          <w:b w:val="false"/>
          <w:i w:val="false"/>
          <w:color w:val="000000"/>
          <w:sz w:val="28"/>
        </w:rPr>
        <w:t>
      121. По рапорту военнослужащего и решению командира (начальника) воинской части (учреждения) предоставление военнослужащему ежегодного основного и дополнительного отпусков допускается последовательно без разрыва между ними.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 w:id="189"/>
    <w:p>
      <w:pPr>
        <w:spacing w:after="0"/>
        <w:ind w:left="0"/>
        <w:jc w:val="both"/>
      </w:pPr>
      <w:r>
        <w:rPr>
          <w:rFonts w:ascii="Times New Roman"/>
          <w:b w:val="false"/>
          <w:i w:val="false"/>
          <w:color w:val="000000"/>
          <w:sz w:val="28"/>
        </w:rPr>
        <w:t xml:space="preserve">
      122. В случае, когда ежегодный основной и (или) дополнительный отпуска за истекший год не были предоставлены по уважительным причинам военнослужащему, проходящему воинскую службу по контракту, отпуск предоставляется в следующем году по его рапорту с учетом времени проезда к месту проведения отпуска и обратно. </w:t>
      </w:r>
    </w:p>
    <w:bookmarkEnd w:id="189"/>
    <w:p>
      <w:pPr>
        <w:spacing w:after="0"/>
        <w:ind w:left="0"/>
        <w:jc w:val="both"/>
      </w:pP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основной и дополнительный отпуска, указанные отпуска предоставляются при увольнении с воинской службы с исключением при этом его из списков воинской части на следующий день после окончания последнего из предоставленных отпусков.</w:t>
      </w:r>
    </w:p>
    <w:bookmarkStart w:name="z148" w:id="190"/>
    <w:p>
      <w:pPr>
        <w:spacing w:after="0"/>
        <w:ind w:left="0"/>
        <w:jc w:val="both"/>
      </w:pPr>
      <w:r>
        <w:rPr>
          <w:rFonts w:ascii="Times New Roman"/>
          <w:b w:val="false"/>
          <w:i w:val="false"/>
          <w:color w:val="000000"/>
          <w:sz w:val="28"/>
        </w:rPr>
        <w:t>
      123. Военнослужащим, заболевшим во время ежегодного основного или дополнительного отпусков (кроме года увольнения с воинской службы с последующим исключением из списков воинской части (учреждения)),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(начальником) воинской части (учреждения) на основании справки из военного или, при его отсутствии, государственного лечебно-профилактического учреждения.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91"/>
    <w:p>
      <w:pPr>
        <w:spacing w:after="0"/>
        <w:ind w:left="0"/>
        <w:jc w:val="both"/>
      </w:pPr>
      <w:r>
        <w:rPr>
          <w:rFonts w:ascii="Times New Roman"/>
          <w:b w:val="false"/>
          <w:i w:val="false"/>
          <w:color w:val="000000"/>
          <w:sz w:val="28"/>
        </w:rPr>
        <w:t xml:space="preserve">
      124. В случае тяжелого состояния здоровья или смерти (гибели) члена семьи, близкого родственника, близких родственников супруга (супруги), а также чрезвычайных ситуаций природного или техногенного характера, постигших членов семьи, близких родственников, близких родственников супруга (супруги) военнослужащего, находящегося в отпуске, начальник местного органа военного управления, на территории которого военнослужащий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 </w:t>
      </w:r>
    </w:p>
    <w:bookmarkEnd w:id="191"/>
    <w:p>
      <w:pPr>
        <w:spacing w:after="0"/>
        <w:ind w:left="0"/>
        <w:jc w:val="both"/>
      </w:pPr>
      <w:r>
        <w:rPr>
          <w:rFonts w:ascii="Times New Roman"/>
          <w:b w:val="false"/>
          <w:i w:val="false"/>
          <w:color w:val="000000"/>
          <w:sz w:val="28"/>
        </w:rPr>
        <w:t>
      О продлении отпуска военнослужащему начальник местного органа военного управления немедленно извещает командира (начальника) воинской части (учреждения), в которой проходит воинскую службу указанный военнослужащий.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 w:id="192"/>
    <w:p>
      <w:pPr>
        <w:spacing w:after="0"/>
        <w:ind w:left="0"/>
        <w:jc w:val="left"/>
      </w:pPr>
      <w:r>
        <w:rPr>
          <w:rFonts w:ascii="Times New Roman"/>
          <w:b/>
          <w:i w:val="false"/>
          <w:color w:val="000000"/>
        </w:rPr>
        <w:t xml:space="preserve"> 19. Предоставление краткосрочного отпуска</w:t>
      </w:r>
      <w:r>
        <w:br/>
      </w:r>
      <w:r>
        <w:rPr>
          <w:rFonts w:ascii="Times New Roman"/>
          <w:b/>
          <w:i w:val="false"/>
          <w:color w:val="000000"/>
        </w:rPr>
        <w:t>по семейным обстоятельствам</w:t>
      </w:r>
    </w:p>
    <w:bookmarkEnd w:id="192"/>
    <w:bookmarkStart w:name="z151"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Краткосрочный отпуск по семейным обстоятельствам предоставляется военнослужащим на срок:</w:t>
      </w:r>
    </w:p>
    <w:bookmarkEnd w:id="193"/>
    <w:bookmarkStart w:name="z301" w:id="194"/>
    <w:p>
      <w:pPr>
        <w:spacing w:after="0"/>
        <w:ind w:left="0"/>
        <w:jc w:val="both"/>
      </w:pPr>
      <w:r>
        <w:rPr>
          <w:rFonts w:ascii="Times New Roman"/>
          <w:b w:val="false"/>
          <w:i w:val="false"/>
          <w:color w:val="000000"/>
          <w:sz w:val="28"/>
        </w:rPr>
        <w:t>
      до пяти суток в случаях:</w:t>
      </w:r>
    </w:p>
    <w:bookmarkEnd w:id="194"/>
    <w:bookmarkStart w:name="z302" w:id="195"/>
    <w:p>
      <w:pPr>
        <w:spacing w:after="0"/>
        <w:ind w:left="0"/>
        <w:jc w:val="both"/>
      </w:pPr>
      <w:r>
        <w:rPr>
          <w:rFonts w:ascii="Times New Roman"/>
          <w:b w:val="false"/>
          <w:i w:val="false"/>
          <w:color w:val="000000"/>
          <w:sz w:val="28"/>
        </w:rPr>
        <w:t xml:space="preserve">
      1) регистрации брака военнослужащего; </w:t>
      </w:r>
    </w:p>
    <w:bookmarkEnd w:id="195"/>
    <w:bookmarkStart w:name="z303" w:id="196"/>
    <w:p>
      <w:pPr>
        <w:spacing w:after="0"/>
        <w:ind w:left="0"/>
        <w:jc w:val="both"/>
      </w:pPr>
      <w:r>
        <w:rPr>
          <w:rFonts w:ascii="Times New Roman"/>
          <w:b w:val="false"/>
          <w:i w:val="false"/>
          <w:color w:val="000000"/>
          <w:sz w:val="28"/>
        </w:rPr>
        <w:t>
      2) рождения ребенка у военнослужащего;</w:t>
      </w:r>
    </w:p>
    <w:bookmarkEnd w:id="196"/>
    <w:bookmarkStart w:name="z304" w:id="197"/>
    <w:p>
      <w:pPr>
        <w:spacing w:after="0"/>
        <w:ind w:left="0"/>
        <w:jc w:val="both"/>
      </w:pPr>
      <w:r>
        <w:rPr>
          <w:rFonts w:ascii="Times New Roman"/>
          <w:b w:val="false"/>
          <w:i w:val="false"/>
          <w:color w:val="000000"/>
          <w:sz w:val="28"/>
        </w:rPr>
        <w:t>
      до десяти суток в случаях:</w:t>
      </w:r>
    </w:p>
    <w:bookmarkEnd w:id="197"/>
    <w:bookmarkStart w:name="z305" w:id="198"/>
    <w:p>
      <w:pPr>
        <w:spacing w:after="0"/>
        <w:ind w:left="0"/>
        <w:jc w:val="both"/>
      </w:pP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p>
    <w:bookmarkEnd w:id="198"/>
    <w:bookmarkStart w:name="z306" w:id="199"/>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p>
    <w:bookmarkEnd w:id="199"/>
    <w:bookmarkStart w:name="z307" w:id="200"/>
    <w:p>
      <w:pPr>
        <w:spacing w:after="0"/>
        <w:ind w:left="0"/>
        <w:jc w:val="both"/>
      </w:pPr>
      <w:r>
        <w:rPr>
          <w:rFonts w:ascii="Times New Roman"/>
          <w:b w:val="false"/>
          <w:i w:val="false"/>
          <w:color w:val="000000"/>
          <w:sz w:val="28"/>
        </w:rPr>
        <w:t>
      Краткосрочный отпуск по семейным обстоятельствам в случаях регистрации брака или рождения ребенка предоставляется военнослужащим на основании рапорта с приложением копии подтверждающего документа (акта гражданского состояния, свидетельства о рождении, медицинского свидетельства о рождении или решения суда об установлении факта рождения).</w:t>
      </w:r>
    </w:p>
    <w:bookmarkEnd w:id="200"/>
    <w:bookmarkStart w:name="z308" w:id="201"/>
    <w:p>
      <w:pPr>
        <w:spacing w:after="0"/>
        <w:ind w:left="0"/>
        <w:jc w:val="both"/>
      </w:pPr>
      <w:r>
        <w:rPr>
          <w:rFonts w:ascii="Times New Roman"/>
          <w:b w:val="false"/>
          <w:i w:val="false"/>
          <w:color w:val="000000"/>
          <w:sz w:val="28"/>
        </w:rPr>
        <w:t>
      Краткосрочный отпуск по семейным обстоятельствам в случае тяжелого состояния здоровья супруга (супруги), близких родственников военнослужащего, близких родственников супруга (супруги) военнослужащего предоставляется военнослужащим на основании рапорта с приложением подтверждающего документа, выданного медицинским учреждением.</w:t>
      </w:r>
    </w:p>
    <w:bookmarkEnd w:id="201"/>
    <w:bookmarkStart w:name="z309" w:id="202"/>
    <w:p>
      <w:pPr>
        <w:spacing w:after="0"/>
        <w:ind w:left="0"/>
        <w:jc w:val="both"/>
      </w:pPr>
      <w:r>
        <w:rPr>
          <w:rFonts w:ascii="Times New Roman"/>
          <w:b w:val="false"/>
          <w:i w:val="false"/>
          <w:color w:val="000000"/>
          <w:sz w:val="28"/>
        </w:rPr>
        <w:t>
      Краткосрочный отпуск по семейным обстоятельствам в случае смерти (гибели) супруга (супруги), близких родственников военнослужащего, близких родственников супруга (супруги) военнослужащего и при чрезвычайных ситуациях природного или техногенного характера, постигших близких родственников военнослужащего, близких родственников супруга (супруги) военнослужащего, предоставляется военнослужащим на основании рапорта. По прибытии из отпуска военнослужащий в течение десяти рабочих дней обязан представить по месту воинской службы документ, подтверждающий основание для предоставления отпуска.</w:t>
      </w:r>
    </w:p>
    <w:bookmarkEnd w:id="202"/>
    <w:bookmarkStart w:name="z310" w:id="203"/>
    <w:p>
      <w:pPr>
        <w:spacing w:after="0"/>
        <w:ind w:left="0"/>
        <w:jc w:val="both"/>
      </w:pPr>
      <w:r>
        <w:rPr>
          <w:rFonts w:ascii="Times New Roman"/>
          <w:b w:val="false"/>
          <w:i w:val="false"/>
          <w:color w:val="000000"/>
          <w:sz w:val="28"/>
        </w:rPr>
        <w:t>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204"/>
    <w:p>
      <w:pPr>
        <w:spacing w:after="0"/>
        <w:ind w:left="0"/>
        <w:jc w:val="left"/>
      </w:pPr>
      <w:r>
        <w:rPr>
          <w:rFonts w:ascii="Times New Roman"/>
          <w:b/>
          <w:i w:val="false"/>
          <w:color w:val="000000"/>
        </w:rPr>
        <w:t xml:space="preserve"> 20. Предоставление отпуска по беременности и родам, отпуска военнослужащим, усыновившим (удочерившим) новорожденного ребенка (детей)</w:t>
      </w:r>
    </w:p>
    <w:bookmarkEnd w:id="204"/>
    <w:bookmarkStart w:name="z153" w:id="205"/>
    <w:p>
      <w:pPr>
        <w:spacing w:after="0"/>
        <w:ind w:left="0"/>
        <w:jc w:val="both"/>
      </w:pPr>
      <w:r>
        <w:rPr>
          <w:rFonts w:ascii="Times New Roman"/>
          <w:b w:val="false"/>
          <w:i w:val="false"/>
          <w:color w:val="000000"/>
          <w:sz w:val="28"/>
        </w:rPr>
        <w:t>
      126. Военнослужащим-женщинам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p>
    <w:bookmarkEnd w:id="205"/>
    <w:p>
      <w:pPr>
        <w:spacing w:after="0"/>
        <w:ind w:left="0"/>
        <w:jc w:val="both"/>
      </w:pPr>
      <w:r>
        <w:rPr>
          <w:rFonts w:ascii="Times New Roman"/>
          <w:b w:val="false"/>
          <w:i w:val="false"/>
          <w:color w:val="000000"/>
          <w:sz w:val="28"/>
        </w:rPr>
        <w:t>
      Указанный отпуск военнослужащим предоставляется на основании листа временной нетрудоспособности, выданного соответствующим медицинским учреждением.</w:t>
      </w:r>
    </w:p>
    <w:bookmarkStart w:name="z154" w:id="206"/>
    <w:p>
      <w:pPr>
        <w:spacing w:after="0"/>
        <w:ind w:left="0"/>
        <w:jc w:val="both"/>
      </w:pPr>
      <w:r>
        <w:rPr>
          <w:rFonts w:ascii="Times New Roman"/>
          <w:b w:val="false"/>
          <w:i w:val="false"/>
          <w:color w:val="000000"/>
          <w:sz w:val="28"/>
        </w:rPr>
        <w:t>
      127. Военнослужащему, усыновившему (удочерившему) новорожденного ребенка (детей) непосредственно из родильного дома, предоставляется (одному из родителей) отпуск на период со дня усыновления (удочерения) и до истечения пятидесяти шести дней со дня рождения ребенка.</w:t>
      </w:r>
    </w:p>
    <w:bookmarkEnd w:id="206"/>
    <w:bookmarkStart w:name="z155" w:id="207"/>
    <w:p>
      <w:pPr>
        <w:spacing w:after="0"/>
        <w:ind w:left="0"/>
        <w:jc w:val="left"/>
      </w:pPr>
      <w:r>
        <w:rPr>
          <w:rFonts w:ascii="Times New Roman"/>
          <w:b/>
          <w:i w:val="false"/>
          <w:color w:val="000000"/>
        </w:rPr>
        <w:t xml:space="preserve"> 21. Предоставление дополнительных отпусков</w:t>
      </w:r>
    </w:p>
    <w:bookmarkEnd w:id="207"/>
    <w:bookmarkStart w:name="z156" w:id="208"/>
    <w:p>
      <w:pPr>
        <w:spacing w:after="0"/>
        <w:ind w:left="0"/>
        <w:jc w:val="both"/>
      </w:pPr>
      <w:r>
        <w:rPr>
          <w:rFonts w:ascii="Times New Roman"/>
          <w:b w:val="false"/>
          <w:i w:val="false"/>
          <w:color w:val="000000"/>
          <w:sz w:val="28"/>
        </w:rPr>
        <w:t>
      128. Военнослужащим предоставляются дополнительные отпуска в соответствии с законодательством Республики Казахстан.</w:t>
      </w:r>
    </w:p>
    <w:bookmarkEnd w:id="208"/>
    <w:p>
      <w:pPr>
        <w:spacing w:after="0"/>
        <w:ind w:left="0"/>
        <w:jc w:val="both"/>
      </w:pPr>
      <w:r>
        <w:rPr>
          <w:rFonts w:ascii="Times New Roman"/>
          <w:b w:val="false"/>
          <w:i w:val="false"/>
          <w:color w:val="000000"/>
          <w:sz w:val="28"/>
        </w:rPr>
        <w:t>
      При этом продолжительность дополнительного отпуска в счет ежегодного основного отпуска не включается.</w:t>
      </w:r>
    </w:p>
    <w:bookmarkStart w:name="z157" w:id="209"/>
    <w:p>
      <w:pPr>
        <w:spacing w:after="0"/>
        <w:ind w:left="0"/>
        <w:jc w:val="both"/>
      </w:pPr>
      <w:r>
        <w:rPr>
          <w:rFonts w:ascii="Times New Roman"/>
          <w:b w:val="false"/>
          <w:i w:val="false"/>
          <w:color w:val="000000"/>
          <w:sz w:val="28"/>
        </w:rPr>
        <w:t xml:space="preserve">
      129. Дополнительные отпуска в год поступления или увольнения с воинской службы предоставляются военнослужащим в полном объеме. </w:t>
      </w:r>
    </w:p>
    <w:bookmarkEnd w:id="209"/>
    <w:bookmarkStart w:name="z158" w:id="210"/>
    <w:p>
      <w:pPr>
        <w:spacing w:after="0"/>
        <w:ind w:left="0"/>
        <w:jc w:val="both"/>
      </w:pPr>
      <w:r>
        <w:rPr>
          <w:rFonts w:ascii="Times New Roman"/>
          <w:b w:val="false"/>
          <w:i w:val="false"/>
          <w:color w:val="000000"/>
          <w:sz w:val="28"/>
        </w:rPr>
        <w:t xml:space="preserve">
      130.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 </w:t>
      </w:r>
    </w:p>
    <w:bookmarkEnd w:id="210"/>
    <w:bookmarkStart w:name="z159" w:id="211"/>
    <w:p>
      <w:pPr>
        <w:spacing w:after="0"/>
        <w:ind w:left="0"/>
        <w:jc w:val="both"/>
      </w:pPr>
      <w:r>
        <w:rPr>
          <w:rFonts w:ascii="Times New Roman"/>
          <w:b w:val="false"/>
          <w:i w:val="false"/>
          <w:color w:val="000000"/>
          <w:sz w:val="28"/>
        </w:rPr>
        <w:t xml:space="preserve">
      131.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по их рапорту предоставляется дополнительный отпуск продолжительностью до двенадцати суток в год. Отпуск предоставляется пропорционально фактически отработанному времени за истекший период, расчетный для предоставления дополнительного отпуска, путем деления продолжительности дополнительного отпуска на двенадцать и умножения полученного количества суток на количество полных месяцев службы на указанных должностях или выполнения указанных работ. </w:t>
      </w:r>
    </w:p>
    <w:bookmarkEnd w:id="211"/>
    <w:p>
      <w:pPr>
        <w:spacing w:after="0"/>
        <w:ind w:left="0"/>
        <w:jc w:val="both"/>
      </w:pPr>
      <w:r>
        <w:rPr>
          <w:rFonts w:ascii="Times New Roman"/>
          <w:b w:val="false"/>
          <w:i w:val="false"/>
          <w:color w:val="000000"/>
          <w:sz w:val="28"/>
        </w:rPr>
        <w:t>
      Продолжительность дополнительного отпуска (в календарных днях) определяется Списком производств, цехов, профессий и должностей, перечнем тяжелых работ, работ с вредными (особо вредными) и (или) опасными условиями труда, работа в которых дает право на дополнительный отпуск (далее - Список), утверждаемым уполномоченным государственным органом по труду.</w:t>
      </w:r>
    </w:p>
    <w:p>
      <w:pPr>
        <w:spacing w:after="0"/>
        <w:ind w:left="0"/>
        <w:jc w:val="both"/>
      </w:pPr>
      <w:r>
        <w:rPr>
          <w:rFonts w:ascii="Times New Roman"/>
          <w:b w:val="false"/>
          <w:i w:val="false"/>
          <w:color w:val="000000"/>
          <w:sz w:val="28"/>
        </w:rPr>
        <w:t>
      В тех случаях, когда военнослужащие в течение года проходили воинскую службу на разных должностях, для которых Списком предусмотрен дополнительный отпуск разной продолжительности, отпуск предоставляется путем суммирования продолжительности дополнительного отпуска по этим должностям, установленной Списком, пропорционально времени, фактически проработанному во вредных условиях труда, отдельно по каждой должности.</w:t>
      </w:r>
    </w:p>
    <w:p>
      <w:pPr>
        <w:spacing w:after="0"/>
        <w:ind w:left="0"/>
        <w:jc w:val="both"/>
      </w:pPr>
      <w:r>
        <w:rPr>
          <w:rFonts w:ascii="Times New Roman"/>
          <w:b w:val="false"/>
          <w:i w:val="false"/>
          <w:color w:val="000000"/>
          <w:sz w:val="28"/>
        </w:rPr>
        <w:t>
      Военнослужащим, должности которых не включены в Список, но выполняющим в отдельные периоды времени соответствующую работу с вредными условиями труда, дополнительный отпуск предоставляется на тех же основаниях, что и военнослужащим, должности которых предусмотрены в Списке.</w:t>
      </w:r>
    </w:p>
    <w:bookmarkStart w:name="z160" w:id="212"/>
    <w:p>
      <w:pPr>
        <w:spacing w:after="0"/>
        <w:ind w:left="0"/>
        <w:jc w:val="both"/>
      </w:pPr>
      <w:r>
        <w:rPr>
          <w:rFonts w:ascii="Times New Roman"/>
          <w:b w:val="false"/>
          <w:i w:val="false"/>
          <w:color w:val="000000"/>
          <w:sz w:val="28"/>
        </w:rPr>
        <w:t xml:space="preserve">
      132.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212"/>
    <w:bookmarkStart w:name="z161" w:id="213"/>
    <w:p>
      <w:pPr>
        <w:spacing w:after="0"/>
        <w:ind w:left="0"/>
        <w:jc w:val="both"/>
      </w:pPr>
      <w:r>
        <w:rPr>
          <w:rFonts w:ascii="Times New Roman"/>
          <w:b w:val="false"/>
          <w:i w:val="false"/>
          <w:color w:val="000000"/>
          <w:sz w:val="28"/>
        </w:rPr>
        <w:t>
      133. Военнослужащему по его рапорту предоставляется дополнительный отпуск по уходу за ребенком до достижения им возраста трех лет:</w:t>
      </w:r>
    </w:p>
    <w:bookmarkEnd w:id="213"/>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xml:space="preserve">
      2) родителю - одному воспитывающему ребенка; </w:t>
      </w:r>
    </w:p>
    <w:p>
      <w:pPr>
        <w:spacing w:after="0"/>
        <w:ind w:left="0"/>
        <w:jc w:val="both"/>
      </w:pPr>
      <w:r>
        <w:rPr>
          <w:rFonts w:ascii="Times New Roman"/>
          <w:b w:val="false"/>
          <w:i w:val="false"/>
          <w:color w:val="000000"/>
          <w:sz w:val="28"/>
        </w:rPr>
        <w:t xml:space="preserve">
      3) бабушке, дедушке, другому родственнику или опекуну, фактически воспитывающему ребенка; </w:t>
      </w:r>
    </w:p>
    <w:p>
      <w:pPr>
        <w:spacing w:after="0"/>
        <w:ind w:left="0"/>
        <w:jc w:val="both"/>
      </w:pPr>
      <w:r>
        <w:rPr>
          <w:rFonts w:ascii="Times New Roman"/>
          <w:b w:val="false"/>
          <w:i w:val="false"/>
          <w:color w:val="000000"/>
          <w:sz w:val="28"/>
        </w:rPr>
        <w:t xml:space="preserve">
      4) военнослужащему, усыновившему (удочерившему) новорожденного ребенка (детей). </w:t>
      </w:r>
    </w:p>
    <w:p>
      <w:pPr>
        <w:spacing w:after="0"/>
        <w:ind w:left="0"/>
        <w:jc w:val="both"/>
      </w:pPr>
      <w:r>
        <w:rPr>
          <w:rFonts w:ascii="Times New Roman"/>
          <w:b w:val="false"/>
          <w:i w:val="false"/>
          <w:color w:val="000000"/>
          <w:sz w:val="28"/>
        </w:rPr>
        <w:t>
      На время дополнительного отпуска за военнослужащим сохраняется воинская должность.</w:t>
      </w:r>
    </w:p>
    <w:bookmarkStart w:name="z162" w:id="214"/>
    <w:p>
      <w:pPr>
        <w:spacing w:after="0"/>
        <w:ind w:left="0"/>
        <w:jc w:val="left"/>
      </w:pPr>
      <w:r>
        <w:rPr>
          <w:rFonts w:ascii="Times New Roman"/>
          <w:b/>
          <w:i w:val="false"/>
          <w:color w:val="000000"/>
        </w:rPr>
        <w:t xml:space="preserve"> 22. Предоставление каникулярных отпусков</w:t>
      </w:r>
    </w:p>
    <w:bookmarkEnd w:id="214"/>
    <w:bookmarkStart w:name="z163" w:id="215"/>
    <w:p>
      <w:pPr>
        <w:spacing w:after="0"/>
        <w:ind w:left="0"/>
        <w:jc w:val="both"/>
      </w:pPr>
      <w:r>
        <w:rPr>
          <w:rFonts w:ascii="Times New Roman"/>
          <w:b w:val="false"/>
          <w:i w:val="false"/>
          <w:color w:val="000000"/>
          <w:sz w:val="28"/>
        </w:rPr>
        <w:t>
      134. Военнослужащим, обучающимся в военных учебных заведениях (военных факультетах) по очной форме обучения, во время перерывов в учебных занятиях предоставляются каникулярные отпуска на следующие сроки:</w:t>
      </w:r>
    </w:p>
    <w:bookmarkEnd w:id="215"/>
    <w:p>
      <w:pPr>
        <w:spacing w:after="0"/>
        <w:ind w:left="0"/>
        <w:jc w:val="both"/>
      </w:pPr>
      <w:r>
        <w:rPr>
          <w:rFonts w:ascii="Times New Roman"/>
          <w:b w:val="false"/>
          <w:i w:val="false"/>
          <w:color w:val="000000"/>
          <w:sz w:val="28"/>
        </w:rPr>
        <w:t xml:space="preserve">
      1) зимний отпуск - 14 суток; </w:t>
      </w:r>
    </w:p>
    <w:p>
      <w:pPr>
        <w:spacing w:after="0"/>
        <w:ind w:left="0"/>
        <w:jc w:val="both"/>
      </w:pPr>
      <w:r>
        <w:rPr>
          <w:rFonts w:ascii="Times New Roman"/>
          <w:b w:val="false"/>
          <w:i w:val="false"/>
          <w:color w:val="000000"/>
          <w:sz w:val="28"/>
        </w:rPr>
        <w:t xml:space="preserve">
      2) летний отпуск - 30 суток. </w:t>
      </w:r>
    </w:p>
    <w:p>
      <w:pPr>
        <w:spacing w:after="0"/>
        <w:ind w:left="0"/>
        <w:jc w:val="both"/>
      </w:pP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w:t>
      </w:r>
    </w:p>
    <w:bookmarkStart w:name="z164" w:id="216"/>
    <w:p>
      <w:pPr>
        <w:spacing w:after="0"/>
        <w:ind w:left="0"/>
        <w:jc w:val="left"/>
      </w:pPr>
      <w:r>
        <w:rPr>
          <w:rFonts w:ascii="Times New Roman"/>
          <w:b/>
          <w:i w:val="false"/>
          <w:color w:val="000000"/>
        </w:rPr>
        <w:t xml:space="preserve"> 23. Предоставление учебных отпусков</w:t>
      </w:r>
    </w:p>
    <w:bookmarkEnd w:id="216"/>
    <w:bookmarkStart w:name="z165" w:id="217"/>
    <w:p>
      <w:pPr>
        <w:spacing w:after="0"/>
        <w:ind w:left="0"/>
        <w:jc w:val="both"/>
      </w:pPr>
      <w:r>
        <w:rPr>
          <w:rFonts w:ascii="Times New Roman"/>
          <w:b w:val="false"/>
          <w:i w:val="false"/>
          <w:color w:val="000000"/>
          <w:sz w:val="28"/>
        </w:rPr>
        <w:t>
      135.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6" w:id="218"/>
    <w:p>
      <w:pPr>
        <w:spacing w:after="0"/>
        <w:ind w:left="0"/>
        <w:jc w:val="both"/>
      </w:pPr>
      <w:r>
        <w:rPr>
          <w:rFonts w:ascii="Times New Roman"/>
          <w:b w:val="false"/>
          <w:i w:val="false"/>
          <w:color w:val="000000"/>
          <w:sz w:val="28"/>
        </w:rPr>
        <w:t>
      136. Продолжительность учебных отпусков в период обучения устанавливается:</w:t>
      </w:r>
    </w:p>
    <w:bookmarkEnd w:id="218"/>
    <w:p>
      <w:pPr>
        <w:spacing w:after="0"/>
        <w:ind w:left="0"/>
        <w:jc w:val="both"/>
      </w:pPr>
      <w:r>
        <w:rPr>
          <w:rFonts w:ascii="Times New Roman"/>
          <w:b w:val="false"/>
          <w:i w:val="false"/>
          <w:color w:val="000000"/>
          <w:sz w:val="28"/>
        </w:rPr>
        <w:t xml:space="preserve">
      1) в организациях высшего и (или) послевузовского образования – не более одного месяца; </w:t>
      </w:r>
    </w:p>
    <w:p>
      <w:pPr>
        <w:spacing w:after="0"/>
        <w:ind w:left="0"/>
        <w:jc w:val="both"/>
      </w:pPr>
      <w:r>
        <w:rPr>
          <w:rFonts w:ascii="Times New Roman"/>
          <w:b w:val="false"/>
          <w:i w:val="false"/>
          <w:color w:val="000000"/>
          <w:sz w:val="28"/>
        </w:rPr>
        <w:t xml:space="preserve">
      2) на курсах, при прохождении языковой подготовки - в соответствии с учебными планами уполномоченного органа. </w:t>
      </w:r>
    </w:p>
    <w:bookmarkStart w:name="z311" w:id="219"/>
    <w:p>
      <w:pPr>
        <w:spacing w:after="0"/>
        <w:ind w:left="0"/>
        <w:jc w:val="both"/>
      </w:pPr>
      <w:r>
        <w:rPr>
          <w:rFonts w:ascii="Times New Roman"/>
          <w:b w:val="false"/>
          <w:i w:val="false"/>
          <w:color w:val="000000"/>
          <w:sz w:val="28"/>
        </w:rPr>
        <w:t>
      Учебный отпуск предоставляется командиром (начальником) воинской части (учреждения) на основании письменного вызова учебного заведения или приказа о направлении на обучение.</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220"/>
    <w:p>
      <w:pPr>
        <w:spacing w:after="0"/>
        <w:ind w:left="0"/>
        <w:jc w:val="left"/>
      </w:pPr>
      <w:r>
        <w:rPr>
          <w:rFonts w:ascii="Times New Roman"/>
          <w:b/>
          <w:i w:val="false"/>
          <w:color w:val="000000"/>
        </w:rPr>
        <w:t xml:space="preserve"> 24. Предоставление творческих отпусков</w:t>
      </w:r>
    </w:p>
    <w:bookmarkEnd w:id="220"/>
    <w:bookmarkStart w:name="z168" w:id="221"/>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(начальника) воинской части (учреждения) предоставляются творческие отпуска общей продолжительностью до двух месяцев.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 w:id="222"/>
    <w:p>
      <w:pPr>
        <w:spacing w:after="0"/>
        <w:ind w:left="0"/>
        <w:jc w:val="left"/>
      </w:pPr>
      <w:r>
        <w:rPr>
          <w:rFonts w:ascii="Times New Roman"/>
          <w:b/>
          <w:i w:val="false"/>
          <w:color w:val="000000"/>
        </w:rPr>
        <w:t xml:space="preserve"> 25. Предоставление отпуска по болезни</w:t>
      </w:r>
    </w:p>
    <w:bookmarkEnd w:id="222"/>
    <w:bookmarkStart w:name="z170" w:id="223"/>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проведения военно-врачебной экспертизы.</w:t>
      </w:r>
    </w:p>
    <w:bookmarkEnd w:id="223"/>
    <w:p>
      <w:pPr>
        <w:spacing w:after="0"/>
        <w:ind w:left="0"/>
        <w:jc w:val="both"/>
      </w:pPr>
      <w:r>
        <w:rPr>
          <w:rFonts w:ascii="Times New Roman"/>
          <w:b w:val="false"/>
          <w:i w:val="false"/>
          <w:color w:val="000000"/>
          <w:sz w:val="28"/>
        </w:rPr>
        <w:t>
      Продолжительность отпуска по болезни в счет ежегодного основного и дополнительного отпусков не входит.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224"/>
    <w:p>
      <w:pPr>
        <w:spacing w:after="0"/>
        <w:ind w:left="0"/>
        <w:jc w:val="left"/>
      </w:pPr>
      <w:r>
        <w:rPr>
          <w:rFonts w:ascii="Times New Roman"/>
          <w:b/>
          <w:i w:val="false"/>
          <w:color w:val="000000"/>
        </w:rPr>
        <w:t xml:space="preserve"> 26. Отзыв военнослужащего из отпуска</w:t>
      </w:r>
    </w:p>
    <w:bookmarkEnd w:id="224"/>
    <w:bookmarkStart w:name="z172" w:id="225"/>
    <w:p>
      <w:pPr>
        <w:spacing w:after="0"/>
        <w:ind w:left="0"/>
        <w:jc w:val="both"/>
      </w:pPr>
      <w:r>
        <w:rPr>
          <w:rFonts w:ascii="Times New Roman"/>
          <w:b w:val="false"/>
          <w:i w:val="false"/>
          <w:color w:val="000000"/>
          <w:sz w:val="28"/>
        </w:rPr>
        <w:t>
      139. Военнослужащий может быть отозван из ежегодного основного отпуска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w:t>
      </w:r>
    </w:p>
    <w:bookmarkEnd w:id="225"/>
    <w:bookmarkStart w:name="z173" w:id="226"/>
    <w:p>
      <w:pPr>
        <w:spacing w:after="0"/>
        <w:ind w:left="0"/>
        <w:jc w:val="left"/>
      </w:pPr>
      <w:r>
        <w:rPr>
          <w:rFonts w:ascii="Times New Roman"/>
          <w:b/>
          <w:i w:val="false"/>
          <w:color w:val="000000"/>
        </w:rPr>
        <w:t xml:space="preserve"> 27. Цели и задачи аттестации</w:t>
      </w:r>
    </w:p>
    <w:bookmarkEnd w:id="226"/>
    <w:bookmarkStart w:name="z174" w:id="227"/>
    <w:p>
      <w:pPr>
        <w:spacing w:after="0"/>
        <w:ind w:left="0"/>
        <w:jc w:val="both"/>
      </w:pPr>
      <w:r>
        <w:rPr>
          <w:rFonts w:ascii="Times New Roman"/>
          <w:b w:val="false"/>
          <w:i w:val="false"/>
          <w:color w:val="000000"/>
          <w:sz w:val="28"/>
        </w:rPr>
        <w:t>
      140. Аттестация - периодически осуществляемая процедура по определению уровня профессиональной подготовки военнослужащих, которая проводится на основе совокупности оценочных материалов, включаемых в аттестационный лист.</w:t>
      </w:r>
    </w:p>
    <w:bookmarkEnd w:id="227"/>
    <w:p>
      <w:pPr>
        <w:spacing w:after="0"/>
        <w:ind w:left="0"/>
        <w:jc w:val="both"/>
      </w:pPr>
      <w:r>
        <w:rPr>
          <w:rFonts w:ascii="Times New Roman"/>
          <w:b w:val="false"/>
          <w:i w:val="false"/>
          <w:color w:val="000000"/>
          <w:sz w:val="28"/>
        </w:rPr>
        <w:t>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военнослужащих.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5" w:id="228"/>
    <w:p>
      <w:pPr>
        <w:spacing w:after="0"/>
        <w:ind w:left="0"/>
        <w:jc w:val="both"/>
      </w:pPr>
      <w:r>
        <w:rPr>
          <w:rFonts w:ascii="Times New Roman"/>
          <w:b w:val="false"/>
          <w:i w:val="false"/>
          <w:color w:val="000000"/>
          <w:sz w:val="28"/>
        </w:rPr>
        <w:t>
      141. Основные задачи аттестации:</w:t>
      </w:r>
    </w:p>
    <w:bookmarkEnd w:id="228"/>
    <w:p>
      <w:pPr>
        <w:spacing w:after="0"/>
        <w:ind w:left="0"/>
        <w:jc w:val="both"/>
      </w:pPr>
      <w:r>
        <w:rPr>
          <w:rFonts w:ascii="Times New Roman"/>
          <w:b w:val="false"/>
          <w:i w:val="false"/>
          <w:color w:val="000000"/>
          <w:sz w:val="28"/>
        </w:rPr>
        <w:t xml:space="preserve">
      1) дать всестороннюю и объективную характеристику профессиональных и личных качеств, потенциальных возможностей каждого военнослужащего; </w:t>
      </w:r>
    </w:p>
    <w:p>
      <w:pPr>
        <w:spacing w:after="0"/>
        <w:ind w:left="0"/>
        <w:jc w:val="both"/>
      </w:pPr>
      <w:r>
        <w:rPr>
          <w:rFonts w:ascii="Times New Roman"/>
          <w:b w:val="false"/>
          <w:i w:val="false"/>
          <w:color w:val="000000"/>
          <w:sz w:val="28"/>
        </w:rPr>
        <w:t xml:space="preserve">
      2) определить соответствие аттестуемых военнослужащих занимаемым должностям и перспективу их дальнейшего служебного использования; </w:t>
      </w:r>
    </w:p>
    <w:p>
      <w:pPr>
        <w:spacing w:after="0"/>
        <w:ind w:left="0"/>
        <w:jc w:val="both"/>
      </w:pPr>
      <w:r>
        <w:rPr>
          <w:rFonts w:ascii="Times New Roman"/>
          <w:b w:val="false"/>
          <w:i w:val="false"/>
          <w:color w:val="000000"/>
          <w:sz w:val="28"/>
        </w:rPr>
        <w:t xml:space="preserve">
      3) определить целесообразность продления сроков службы военнослужащих, проходящих воинскую службу по контракту; </w:t>
      </w:r>
    </w:p>
    <w:p>
      <w:pPr>
        <w:spacing w:after="0"/>
        <w:ind w:left="0"/>
        <w:jc w:val="both"/>
      </w:pPr>
      <w:r>
        <w:rPr>
          <w:rFonts w:ascii="Times New Roman"/>
          <w:b w:val="false"/>
          <w:i w:val="false"/>
          <w:color w:val="000000"/>
          <w:sz w:val="28"/>
        </w:rPr>
        <w:t xml:space="preserve">
      4) определить направления совершенствования подготовки (переподготовки) обучения военнослужащих; </w:t>
      </w:r>
    </w:p>
    <w:p>
      <w:pPr>
        <w:spacing w:after="0"/>
        <w:ind w:left="0"/>
        <w:jc w:val="both"/>
      </w:pPr>
      <w:r>
        <w:rPr>
          <w:rFonts w:ascii="Times New Roman"/>
          <w:b w:val="false"/>
          <w:i w:val="false"/>
          <w:color w:val="000000"/>
          <w:sz w:val="28"/>
        </w:rPr>
        <w:t xml:space="preserve">
      5) сформировать кадровый резерв военнослужащих для продвижения по службе или направления на учебу; </w:t>
      </w:r>
    </w:p>
    <w:p>
      <w:pPr>
        <w:spacing w:after="0"/>
        <w:ind w:left="0"/>
        <w:jc w:val="both"/>
      </w:pPr>
      <w:r>
        <w:rPr>
          <w:rFonts w:ascii="Times New Roman"/>
          <w:b w:val="false"/>
          <w:i w:val="false"/>
          <w:color w:val="000000"/>
          <w:sz w:val="28"/>
        </w:rPr>
        <w:t xml:space="preserve">
      6) выработать рекомендации военнослужащим по устранению имеющихся недостатков. </w:t>
      </w:r>
    </w:p>
    <w:bookmarkStart w:name="z176" w:id="229"/>
    <w:p>
      <w:pPr>
        <w:spacing w:after="0"/>
        <w:ind w:left="0"/>
        <w:jc w:val="left"/>
      </w:pPr>
      <w:r>
        <w:rPr>
          <w:rFonts w:ascii="Times New Roman"/>
          <w:b/>
          <w:i w:val="false"/>
          <w:color w:val="000000"/>
        </w:rPr>
        <w:t xml:space="preserve"> 28. Проведение аттестации</w:t>
      </w:r>
    </w:p>
    <w:bookmarkEnd w:id="229"/>
    <w:bookmarkStart w:name="z177" w:id="230"/>
    <w:p>
      <w:pPr>
        <w:spacing w:after="0"/>
        <w:ind w:left="0"/>
        <w:jc w:val="both"/>
      </w:pPr>
      <w:r>
        <w:rPr>
          <w:rFonts w:ascii="Times New Roman"/>
          <w:b w:val="false"/>
          <w:i w:val="false"/>
          <w:color w:val="000000"/>
          <w:sz w:val="28"/>
        </w:rPr>
        <w:t>
      142. Аттестация военнослужащих, проходящих воинскую службу по контракту, проводится по решению первого руководителя уполномоченного органа не реже одного раза в три года.</w:t>
      </w:r>
    </w:p>
    <w:bookmarkEnd w:id="230"/>
    <w:p>
      <w:pPr>
        <w:spacing w:after="0"/>
        <w:ind w:left="0"/>
        <w:jc w:val="both"/>
      </w:pP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8" w:id="231"/>
    <w:p>
      <w:pPr>
        <w:spacing w:after="0"/>
        <w:ind w:left="0"/>
        <w:jc w:val="both"/>
      </w:pPr>
      <w:r>
        <w:rPr>
          <w:rFonts w:ascii="Times New Roman"/>
          <w:b w:val="false"/>
          <w:i w:val="false"/>
          <w:color w:val="000000"/>
          <w:sz w:val="28"/>
        </w:rPr>
        <w:t>
      143. После определения сроков, категорий и типовой схемы аттестации военнослужащих разрабатывается план подготовки и проведения аттестации.</w:t>
      </w:r>
    </w:p>
    <w:bookmarkEnd w:id="231"/>
    <w:p>
      <w:pPr>
        <w:spacing w:after="0"/>
        <w:ind w:left="0"/>
        <w:jc w:val="both"/>
      </w:pPr>
      <w:r>
        <w:rPr>
          <w:rFonts w:ascii="Times New Roman"/>
          <w:b w:val="false"/>
          <w:i w:val="false"/>
          <w:color w:val="000000"/>
          <w:sz w:val="28"/>
        </w:rPr>
        <w:t>
      В планах, утверждаемых соответствующими командирами (начальниками), предусматриваются следующие мероприятия:</w:t>
      </w:r>
    </w:p>
    <w:p>
      <w:pPr>
        <w:spacing w:after="0"/>
        <w:ind w:left="0"/>
        <w:jc w:val="both"/>
      </w:pPr>
      <w:r>
        <w:rPr>
          <w:rFonts w:ascii="Times New Roman"/>
          <w:b w:val="false"/>
          <w:i w:val="false"/>
          <w:color w:val="000000"/>
          <w:sz w:val="28"/>
        </w:rPr>
        <w:t>
      изучение всеми военнослужащими порядка аттестации, установление конечных сроков утверждения, объявления и проведения аттестации;</w:t>
      </w:r>
    </w:p>
    <w:p>
      <w:pPr>
        <w:spacing w:after="0"/>
        <w:ind w:left="0"/>
        <w:jc w:val="both"/>
      </w:pPr>
      <w:r>
        <w:rPr>
          <w:rFonts w:ascii="Times New Roman"/>
          <w:b w:val="false"/>
          <w:i w:val="false"/>
          <w:color w:val="000000"/>
          <w:sz w:val="28"/>
        </w:rPr>
        <w:t>
      проведение занятий с командирами (начальниками) всех уровней, офицерами кадровых органов и комплектования, председателями и членами аттестационных комиссий по вопросам предстоящей аттестации;</w:t>
      </w:r>
    </w:p>
    <w:p>
      <w:pPr>
        <w:spacing w:after="0"/>
        <w:ind w:left="0"/>
        <w:jc w:val="both"/>
      </w:pP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(учреждения) для руководства и доведения до сведения военнослужащих;</w:t>
      </w:r>
    </w:p>
    <w:p>
      <w:pPr>
        <w:spacing w:after="0"/>
        <w:ind w:left="0"/>
        <w:jc w:val="both"/>
      </w:pPr>
      <w:r>
        <w:rPr>
          <w:rFonts w:ascii="Times New Roman"/>
          <w:b w:val="false"/>
          <w:i w:val="false"/>
          <w:color w:val="000000"/>
          <w:sz w:val="28"/>
        </w:rPr>
        <w:t>
      изготовление и рассылка бланков аттестационных листов, памяток и других методических пособий аттестующим;</w:t>
      </w:r>
    </w:p>
    <w:p>
      <w:pPr>
        <w:spacing w:after="0"/>
        <w:ind w:left="0"/>
        <w:jc w:val="both"/>
      </w:pP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9" w:id="232"/>
    <w:p>
      <w:pPr>
        <w:spacing w:after="0"/>
        <w:ind w:left="0"/>
        <w:jc w:val="both"/>
      </w:pPr>
      <w:r>
        <w:rPr>
          <w:rFonts w:ascii="Times New Roman"/>
          <w:b w:val="false"/>
          <w:i w:val="false"/>
          <w:color w:val="000000"/>
          <w:sz w:val="28"/>
        </w:rPr>
        <w:t>
      144.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его служебном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p>
    <w:bookmarkEnd w:id="232"/>
    <w:p>
      <w:pPr>
        <w:spacing w:after="0"/>
        <w:ind w:left="0"/>
        <w:jc w:val="both"/>
      </w:pPr>
      <w:r>
        <w:rPr>
          <w:rFonts w:ascii="Times New Roman"/>
          <w:b w:val="false"/>
          <w:i w:val="false"/>
          <w:color w:val="000000"/>
          <w:sz w:val="28"/>
        </w:rPr>
        <w:t>
      При этом могут быть даны следующие рекомендации:</w:t>
      </w:r>
    </w:p>
    <w:p>
      <w:pPr>
        <w:spacing w:after="0"/>
        <w:ind w:left="0"/>
        <w:jc w:val="both"/>
      </w:pPr>
      <w:r>
        <w:rPr>
          <w:rFonts w:ascii="Times New Roman"/>
          <w:b w:val="false"/>
          <w:i w:val="false"/>
          <w:color w:val="000000"/>
          <w:sz w:val="28"/>
        </w:rPr>
        <w:t>
      1) о выдвижении на высшую должность или включении в кадровый резерв;</w:t>
      </w:r>
    </w:p>
    <w:p>
      <w:pPr>
        <w:spacing w:after="0"/>
        <w:ind w:left="0"/>
        <w:jc w:val="both"/>
      </w:pPr>
      <w:r>
        <w:rPr>
          <w:rFonts w:ascii="Times New Roman"/>
          <w:b w:val="false"/>
          <w:i w:val="false"/>
          <w:color w:val="000000"/>
          <w:sz w:val="28"/>
        </w:rPr>
        <w:t>
      2) о направлении на учебу в военное учебное заведение;</w:t>
      </w:r>
    </w:p>
    <w:p>
      <w:pPr>
        <w:spacing w:after="0"/>
        <w:ind w:left="0"/>
        <w:jc w:val="both"/>
      </w:pPr>
      <w:r>
        <w:rPr>
          <w:rFonts w:ascii="Times New Roman"/>
          <w:b w:val="false"/>
          <w:i w:val="false"/>
          <w:color w:val="000000"/>
          <w:sz w:val="28"/>
        </w:rPr>
        <w:t>
      3) о перемещении на равную воинскую должность;</w:t>
      </w:r>
    </w:p>
    <w:p>
      <w:pPr>
        <w:spacing w:after="0"/>
        <w:ind w:left="0"/>
        <w:jc w:val="both"/>
      </w:pPr>
      <w:r>
        <w:rPr>
          <w:rFonts w:ascii="Times New Roman"/>
          <w:b w:val="false"/>
          <w:i w:val="false"/>
          <w:color w:val="000000"/>
          <w:sz w:val="28"/>
        </w:rPr>
        <w:t>
      4) о перемещении на низшую воинскую должность;</w:t>
      </w:r>
    </w:p>
    <w:p>
      <w:pPr>
        <w:spacing w:after="0"/>
        <w:ind w:left="0"/>
        <w:jc w:val="both"/>
      </w:pPr>
      <w:r>
        <w:rPr>
          <w:rFonts w:ascii="Times New Roman"/>
          <w:b w:val="false"/>
          <w:i w:val="false"/>
          <w:color w:val="000000"/>
          <w:sz w:val="28"/>
        </w:rPr>
        <w:t>
      5) об увольнении с воинской службы;</w:t>
      </w:r>
    </w:p>
    <w:p>
      <w:pPr>
        <w:spacing w:after="0"/>
        <w:ind w:left="0"/>
        <w:jc w:val="both"/>
      </w:pPr>
      <w:r>
        <w:rPr>
          <w:rFonts w:ascii="Times New Roman"/>
          <w:b w:val="false"/>
          <w:i w:val="false"/>
          <w:color w:val="000000"/>
          <w:sz w:val="28"/>
        </w:rPr>
        <w:t>
      6) об освоении индивидуальной программы профессионального развития – только в отношении военнослужащих специальных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1" w:id="233"/>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воинскую службу не ранее чем через шесть месяцев и не позднее одного года со дня выхода на воинскую службу.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 w:id="234"/>
    <w:p>
      <w:pPr>
        <w:spacing w:after="0"/>
        <w:ind w:left="0"/>
        <w:jc w:val="both"/>
      </w:pPr>
      <w:r>
        <w:rPr>
          <w:rFonts w:ascii="Times New Roman"/>
          <w:b w:val="false"/>
          <w:i w:val="false"/>
          <w:color w:val="000000"/>
          <w:sz w:val="28"/>
        </w:rPr>
        <w:t xml:space="preserve">
      147. Аттестационный материал, составленный на военнослужащего, подлежит рассмотрению аттестационной комиссией. </w:t>
      </w:r>
    </w:p>
    <w:bookmarkEnd w:id="234"/>
    <w:p>
      <w:pPr>
        <w:spacing w:after="0"/>
        <w:ind w:left="0"/>
        <w:jc w:val="both"/>
      </w:pPr>
      <w:r>
        <w:rPr>
          <w:rFonts w:ascii="Times New Roman"/>
          <w:b w:val="false"/>
          <w:i w:val="false"/>
          <w:color w:val="000000"/>
          <w:sz w:val="28"/>
        </w:rPr>
        <w:t>
      Аттестационная комиссия в необходимых случаях приглашает на заседание аттестуемых военнослужащих, а также соответствующих командиров (начальников), в подчинении которых находятся аттестуемые военнослужащие.</w:t>
      </w:r>
    </w:p>
    <w:bookmarkStart w:name="z183" w:id="235"/>
    <w:p>
      <w:pPr>
        <w:spacing w:after="0"/>
        <w:ind w:left="0"/>
        <w:jc w:val="both"/>
      </w:pPr>
      <w:r>
        <w:rPr>
          <w:rFonts w:ascii="Times New Roman"/>
          <w:b w:val="false"/>
          <w:i w:val="false"/>
          <w:color w:val="000000"/>
          <w:sz w:val="28"/>
        </w:rPr>
        <w:t xml:space="preserve">
      148. Утвержденные аттестации объявляются аттестованным военнослужащим и доводятся до их сведения под роспись. </w:t>
      </w:r>
    </w:p>
    <w:bookmarkEnd w:id="235"/>
    <w:bookmarkStart w:name="z184" w:id="236"/>
    <w:p>
      <w:pPr>
        <w:spacing w:after="0"/>
        <w:ind w:left="0"/>
        <w:jc w:val="both"/>
      </w:pPr>
      <w:r>
        <w:rPr>
          <w:rFonts w:ascii="Times New Roman"/>
          <w:b w:val="false"/>
          <w:i w:val="false"/>
          <w:color w:val="000000"/>
          <w:sz w:val="28"/>
        </w:rPr>
        <w:t xml:space="preserve">
      149. Порядок аттестации военнослужащих, прикомандированных к международным организациям, определяется первым руководителем уполномоченного органа. </w:t>
      </w:r>
    </w:p>
    <w:bookmarkEnd w:id="236"/>
    <w:bookmarkStart w:name="z185" w:id="237"/>
    <w:p>
      <w:pPr>
        <w:spacing w:after="0"/>
        <w:ind w:left="0"/>
        <w:jc w:val="left"/>
      </w:pPr>
      <w:r>
        <w:rPr>
          <w:rFonts w:ascii="Times New Roman"/>
          <w:b/>
          <w:i w:val="false"/>
          <w:color w:val="000000"/>
        </w:rPr>
        <w:t xml:space="preserve"> 29. Аттестационные комиссии</w:t>
      </w:r>
    </w:p>
    <w:bookmarkEnd w:id="237"/>
    <w:bookmarkStart w:name="z186" w:id="238"/>
    <w:p>
      <w:pPr>
        <w:spacing w:after="0"/>
        <w:ind w:left="0"/>
        <w:jc w:val="both"/>
      </w:pPr>
      <w:r>
        <w:rPr>
          <w:rFonts w:ascii="Times New Roman"/>
          <w:b w:val="false"/>
          <w:i w:val="false"/>
          <w:color w:val="000000"/>
          <w:sz w:val="28"/>
        </w:rPr>
        <w:t>
      150.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w:t>
      </w:r>
    </w:p>
    <w:bookmarkEnd w:id="238"/>
    <w:p>
      <w:pPr>
        <w:spacing w:after="0"/>
        <w:ind w:left="0"/>
        <w:jc w:val="both"/>
      </w:pPr>
      <w:r>
        <w:rPr>
          <w:rFonts w:ascii="Times New Roman"/>
          <w:b w:val="false"/>
          <w:i w:val="false"/>
          <w:color w:val="000000"/>
          <w:sz w:val="28"/>
        </w:rPr>
        <w:t>
      Высшая аттестационная комиссия создается в уполномоченном органе решением его руководителя.</w:t>
      </w:r>
    </w:p>
    <w:p>
      <w:pPr>
        <w:spacing w:after="0"/>
        <w:ind w:left="0"/>
        <w:jc w:val="both"/>
      </w:pPr>
      <w:r>
        <w:rPr>
          <w:rFonts w:ascii="Times New Roman"/>
          <w:b w:val="false"/>
          <w:i w:val="false"/>
          <w:color w:val="000000"/>
          <w:sz w:val="28"/>
        </w:rPr>
        <w:t>
      Аттестационные комиссии создаются в воинских частях (учреждениях) решением командира (начальника) воинской части (учреждения), которое объявляется приказом.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7" w:id="239"/>
    <w:p>
      <w:pPr>
        <w:spacing w:after="0"/>
        <w:ind w:left="0"/>
        <w:jc w:val="both"/>
      </w:pPr>
      <w:r>
        <w:rPr>
          <w:rFonts w:ascii="Times New Roman"/>
          <w:b w:val="false"/>
          <w:i w:val="false"/>
          <w:color w:val="000000"/>
          <w:sz w:val="28"/>
        </w:rPr>
        <w:t>
      151.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(начальника) воинской части (учреждения).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240"/>
    <w:p>
      <w:pPr>
        <w:spacing w:after="0"/>
        <w:ind w:left="0"/>
        <w:jc w:val="left"/>
      </w:pPr>
      <w:r>
        <w:rPr>
          <w:rFonts w:ascii="Times New Roman"/>
          <w:b/>
          <w:i w:val="false"/>
          <w:color w:val="000000"/>
        </w:rPr>
        <w:t xml:space="preserve"> 30. Обжалование решения аттестационной комиссии</w:t>
      </w:r>
    </w:p>
    <w:bookmarkEnd w:id="240"/>
    <w:bookmarkStart w:name="z189" w:id="241"/>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вышестоящим должностным лицам через непосредственного начальника (по команде) не позднее трех месяцев со дня ознакомления с результатами аттестации лица, в отношении которого проводилась аттестация. При этом каждый имеет право на судебную защиту.</w:t>
      </w:r>
    </w:p>
    <w:bookmarkEnd w:id="241"/>
    <w:p>
      <w:pPr>
        <w:spacing w:after="0"/>
        <w:ind w:left="0"/>
        <w:jc w:val="both"/>
      </w:pPr>
      <w:r>
        <w:rPr>
          <w:rFonts w:ascii="Times New Roman"/>
          <w:b w:val="false"/>
          <w:i w:val="false"/>
          <w:color w:val="000000"/>
          <w:sz w:val="28"/>
        </w:rPr>
        <w:t>
      В случае признания жалобы военнослужащего обоснованной проводится повторная аттестация.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7" w:id="242"/>
    <w:p>
      <w:pPr>
        <w:spacing w:after="0"/>
        <w:ind w:left="0"/>
        <w:jc w:val="left"/>
      </w:pPr>
      <w:r>
        <w:rPr>
          <w:rFonts w:ascii="Times New Roman"/>
          <w:b/>
          <w:i w:val="false"/>
          <w:color w:val="000000"/>
        </w:rPr>
        <w:t xml:space="preserve"> 30-1. Президентский резерв</w:t>
      </w:r>
    </w:p>
    <w:bookmarkEnd w:id="242"/>
    <w:p>
      <w:pPr>
        <w:spacing w:after="0"/>
        <w:ind w:left="0"/>
        <w:jc w:val="both"/>
      </w:pPr>
      <w:r>
        <w:rPr>
          <w:rFonts w:ascii="Times New Roman"/>
          <w:b w:val="false"/>
          <w:i w:val="false"/>
          <w:color w:val="ff0000"/>
          <w:sz w:val="28"/>
        </w:rPr>
        <w:t xml:space="preserve">
      Сноска. Правила дополнены главой 30-1 в соответствии с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218" w:id="243"/>
    <w:p>
      <w:pPr>
        <w:spacing w:after="0"/>
        <w:ind w:left="0"/>
        <w:jc w:val="both"/>
      </w:pPr>
      <w:r>
        <w:rPr>
          <w:rFonts w:ascii="Times New Roman"/>
          <w:b w:val="false"/>
          <w:i w:val="false"/>
          <w:color w:val="000000"/>
          <w:sz w:val="28"/>
        </w:rPr>
        <w:t>
      152-1. Кандидаты, состоящие в Президентском резерве, назначаются на должности, предусмотренные перечнем должностей.</w:t>
      </w:r>
    </w:p>
    <w:bookmarkEnd w:id="243"/>
    <w:bookmarkStart w:name="z219" w:id="244"/>
    <w:p>
      <w:pPr>
        <w:spacing w:after="0"/>
        <w:ind w:left="0"/>
        <w:jc w:val="both"/>
      </w:pPr>
      <w:r>
        <w:rPr>
          <w:rFonts w:ascii="Times New Roman"/>
          <w:b w:val="false"/>
          <w:i w:val="false"/>
          <w:color w:val="000000"/>
          <w:sz w:val="28"/>
        </w:rPr>
        <w:t>
      Настоящие Правила не распространяются на должность Министра обороны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 с изменением, внесенным Указом Президента РК от 19.08.2024 </w:t>
      </w:r>
      <w:r>
        <w:rPr>
          <w:rFonts w:ascii="Times New Roman"/>
          <w:b w:val="false"/>
          <w:i w:val="false"/>
          <w:color w:val="000000"/>
          <w:sz w:val="28"/>
        </w:rPr>
        <w:t>№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45"/>
    <w:p>
      <w:pPr>
        <w:spacing w:after="0"/>
        <w:ind w:left="0"/>
        <w:jc w:val="both"/>
      </w:pPr>
      <w:r>
        <w:rPr>
          <w:rFonts w:ascii="Times New Roman"/>
          <w:b w:val="false"/>
          <w:i w:val="false"/>
          <w:color w:val="000000"/>
          <w:sz w:val="28"/>
        </w:rPr>
        <w:t>
      152-2.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согласованного с Секретарем Совета Безопасности Республики Казахстан, в соответствии с настоящими Правилами.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152-2 - в редакции Указа Президента РК от 03.01.2024 </w:t>
      </w:r>
      <w:r>
        <w:rPr>
          <w:rFonts w:ascii="Times New Roman"/>
          <w:b w:val="false"/>
          <w:i w:val="false"/>
          <w:color w:val="000000"/>
          <w:sz w:val="28"/>
        </w:rPr>
        <w:t xml:space="preserve">№ 429 </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 w:id="246"/>
    <w:p>
      <w:pPr>
        <w:spacing w:after="0"/>
        <w:ind w:left="0"/>
        <w:jc w:val="both"/>
      </w:pPr>
      <w:r>
        <w:rPr>
          <w:rFonts w:ascii="Times New Roman"/>
          <w:b w:val="false"/>
          <w:i w:val="false"/>
          <w:color w:val="000000"/>
          <w:sz w:val="28"/>
        </w:rPr>
        <w:t>
      152-3. Формирование Президентского резерва определяет особый порядок отбора военнослужащих, подготовки материалов, зачисления и исключения из него. Организация работы по формированию Президентского резерва возлагается на Отдел военной безопасности и обороны.</w:t>
      </w:r>
    </w:p>
    <w:bookmarkEnd w:id="246"/>
    <w:bookmarkStart w:name="z222" w:id="247"/>
    <w:p>
      <w:pPr>
        <w:spacing w:after="0"/>
        <w:ind w:left="0"/>
        <w:jc w:val="both"/>
      </w:pPr>
      <w:r>
        <w:rPr>
          <w:rFonts w:ascii="Times New Roman"/>
          <w:b w:val="false"/>
          <w:i w:val="false"/>
          <w:color w:val="000000"/>
          <w:sz w:val="28"/>
        </w:rPr>
        <w:t>
      152-4. Формирование Президентского резерва осуществляется ежеквартально с учетом прогноза текущей и перспективной потребности в кандидатах на занятие руководящих должностей Вооруженных Сил и Национальной гвардии Республики Казахстан.</w:t>
      </w:r>
    </w:p>
    <w:bookmarkEnd w:id="247"/>
    <w:bookmarkStart w:name="z223" w:id="248"/>
    <w:p>
      <w:pPr>
        <w:spacing w:after="0"/>
        <w:ind w:left="0"/>
        <w:jc w:val="both"/>
      </w:pPr>
      <w:r>
        <w:rPr>
          <w:rFonts w:ascii="Times New Roman"/>
          <w:b w:val="false"/>
          <w:i w:val="false"/>
          <w:color w:val="000000"/>
          <w:sz w:val="28"/>
        </w:rPr>
        <w:t>
      Президентский резерв формируется из числа военнослужащих:</w:t>
      </w:r>
    </w:p>
    <w:bookmarkEnd w:id="248"/>
    <w:bookmarkStart w:name="z224" w:id="249"/>
    <w:p>
      <w:pPr>
        <w:spacing w:after="0"/>
        <w:ind w:left="0"/>
        <w:jc w:val="both"/>
      </w:pPr>
      <w:r>
        <w:rPr>
          <w:rFonts w:ascii="Times New Roman"/>
          <w:b w:val="false"/>
          <w:i w:val="false"/>
          <w:color w:val="000000"/>
          <w:sz w:val="28"/>
        </w:rPr>
        <w:t>
      1) соответствующих квалификационным требованиям, включающим требования по стажу службы, уровню образования и профессиональной подготовки, предусмотренным к замещению по предполагаемой должности;</w:t>
      </w:r>
    </w:p>
    <w:bookmarkEnd w:id="249"/>
    <w:bookmarkStart w:name="z225" w:id="250"/>
    <w:p>
      <w:pPr>
        <w:spacing w:after="0"/>
        <w:ind w:left="0"/>
        <w:jc w:val="both"/>
      </w:pPr>
      <w:r>
        <w:rPr>
          <w:rFonts w:ascii="Times New Roman"/>
          <w:b w:val="false"/>
          <w:i w:val="false"/>
          <w:color w:val="000000"/>
          <w:sz w:val="28"/>
        </w:rPr>
        <w:t>
      2) соответствующих по решению аттестационной комиссии занимаемой должности, в том числе рекомендованных для зачисления в кадровый резерв или выдвижения на вышестоящую должность;</w:t>
      </w:r>
    </w:p>
    <w:bookmarkEnd w:id="250"/>
    <w:bookmarkStart w:name="z226" w:id="251"/>
    <w:p>
      <w:pPr>
        <w:spacing w:after="0"/>
        <w:ind w:left="0"/>
        <w:jc w:val="both"/>
      </w:pPr>
      <w:r>
        <w:rPr>
          <w:rFonts w:ascii="Times New Roman"/>
          <w:b w:val="false"/>
          <w:i w:val="false"/>
          <w:color w:val="000000"/>
          <w:sz w:val="28"/>
        </w:rPr>
        <w:t>
      3) не имеющих дисциплинарных взысканий на момент направления материалов.</w:t>
      </w:r>
    </w:p>
    <w:bookmarkEnd w:id="251"/>
    <w:bookmarkStart w:name="z227" w:id="252"/>
    <w:p>
      <w:pPr>
        <w:spacing w:after="0"/>
        <w:ind w:left="0"/>
        <w:jc w:val="both"/>
      </w:pPr>
      <w:r>
        <w:rPr>
          <w:rFonts w:ascii="Times New Roman"/>
          <w:b w:val="false"/>
          <w:i w:val="false"/>
          <w:color w:val="000000"/>
          <w:sz w:val="28"/>
        </w:rPr>
        <w:t>
      Первым руководителем государственного органа в Президентский резерв при соответствии квалификационным требованиям могут быть рекомендованы военнослужащие, прикомандированные к государственным органам и международным организациям.</w:t>
      </w:r>
    </w:p>
    <w:bookmarkEnd w:id="252"/>
    <w:bookmarkStart w:name="z228" w:id="253"/>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заместителя Секретаря Совета Безопасности Республики Казахстан, согласованному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152-4 с изменениями, внесенными указами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152-5. Отбор кандидатов для зачисления в Президентский резерв производится на основе изучения и оценки личных и деловых качеств военнослужащих, результатов их служебной деятельности и решения аттестационной комиссии, а также с учетом набранных баллов, сформированных посредством информационной кадровой системы на основе критериев и порядка, утвержденных уполномоченным органом по делам государственной службы (далее – баллы).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152-5 - в редакции Указа Президента РК от 29.07.2024 </w:t>
      </w:r>
      <w:r>
        <w:rPr>
          <w:rFonts w:ascii="Times New Roman"/>
          <w:b w:val="false"/>
          <w:i w:val="false"/>
          <w:color w:val="000000"/>
          <w:sz w:val="28"/>
        </w:rPr>
        <w:t>№ 608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255"/>
    <w:p>
      <w:pPr>
        <w:spacing w:after="0"/>
        <w:ind w:left="0"/>
        <w:jc w:val="both"/>
      </w:pPr>
      <w:r>
        <w:rPr>
          <w:rFonts w:ascii="Times New Roman"/>
          <w:b w:val="false"/>
          <w:i w:val="false"/>
          <w:color w:val="000000"/>
          <w:sz w:val="28"/>
        </w:rPr>
        <w:t>
      152-6. Ежеквартально до 10 числа первого месяца текущего квартала кадровые подразделения Вооруженных Сил и Национальной гвардии Республики Казахстан направляют в Администрацию Президента Республики Казахстан списки военнослужащих, рекомендованных для зачисления в Президентский резерв, с приложением следующих материалов:</w:t>
      </w:r>
    </w:p>
    <w:bookmarkEnd w:id="255"/>
    <w:bookmarkStart w:name="z359"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представление первого руководителя государственного органа с указанием::</w:t>
      </w:r>
    </w:p>
    <w:bookmarkEnd w:id="256"/>
    <w:bookmarkStart w:name="z360" w:id="257"/>
    <w:p>
      <w:pPr>
        <w:spacing w:after="0"/>
        <w:ind w:left="0"/>
        <w:jc w:val="both"/>
      </w:pPr>
      <w:r>
        <w:rPr>
          <w:rFonts w:ascii="Times New Roman"/>
          <w:b w:val="false"/>
          <w:i w:val="false"/>
          <w:color w:val="000000"/>
          <w:sz w:val="28"/>
        </w:rPr>
        <w:t>
      деловых и личных качеств военнослужащего;</w:t>
      </w:r>
    </w:p>
    <w:bookmarkEnd w:id="257"/>
    <w:bookmarkStart w:name="z361" w:id="258"/>
    <w:p>
      <w:pPr>
        <w:spacing w:after="0"/>
        <w:ind w:left="0"/>
        <w:jc w:val="both"/>
      </w:pPr>
      <w:r>
        <w:rPr>
          <w:rFonts w:ascii="Times New Roman"/>
          <w:b w:val="false"/>
          <w:i w:val="false"/>
          <w:color w:val="000000"/>
          <w:sz w:val="28"/>
        </w:rPr>
        <w:t>
      соответствия квалификационным требованиям, предусмотренным к замещению по предполагаемой должности;</w:t>
      </w:r>
    </w:p>
    <w:bookmarkEnd w:id="258"/>
    <w:bookmarkStart w:name="z362" w:id="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решения аттестационной комиссии;</w:t>
      </w:r>
    </w:p>
    <w:bookmarkEnd w:id="259"/>
    <w:bookmarkStart w:name="z364" w:id="260"/>
    <w:p>
      <w:pPr>
        <w:spacing w:after="0"/>
        <w:ind w:left="0"/>
        <w:jc w:val="both"/>
      </w:pPr>
      <w:r>
        <w:rPr>
          <w:rFonts w:ascii="Times New Roman"/>
          <w:b w:val="false"/>
          <w:i w:val="false"/>
          <w:color w:val="000000"/>
          <w:sz w:val="28"/>
        </w:rPr>
        <w:t>
      результатов проверок по учетам Комитета национальной безопасности Республики Казахстан;</w:t>
      </w:r>
    </w:p>
    <w:bookmarkEnd w:id="260"/>
    <w:bookmarkStart w:name="z365" w:id="261"/>
    <w:p>
      <w:pPr>
        <w:spacing w:after="0"/>
        <w:ind w:left="0"/>
        <w:jc w:val="both"/>
      </w:pPr>
      <w:r>
        <w:rPr>
          <w:rFonts w:ascii="Times New Roman"/>
          <w:b w:val="false"/>
          <w:i w:val="false"/>
          <w:color w:val="000000"/>
          <w:sz w:val="28"/>
        </w:rPr>
        <w:t>
      набранных баллов;</w:t>
      </w:r>
    </w:p>
    <w:bookmarkEnd w:id="261"/>
    <w:bookmarkStart w:name="z338" w:id="262"/>
    <w:p>
      <w:pPr>
        <w:spacing w:after="0"/>
        <w:ind w:left="0"/>
        <w:jc w:val="both"/>
      </w:pPr>
      <w:r>
        <w:rPr>
          <w:rFonts w:ascii="Times New Roman"/>
          <w:b w:val="false"/>
          <w:i w:val="false"/>
          <w:color w:val="000000"/>
          <w:sz w:val="28"/>
        </w:rPr>
        <w:t>
      2) сведения о прохождении воинской службы (послужной список) с фотографией установленной формы.</w:t>
      </w:r>
    </w:p>
    <w:bookmarkEnd w:id="262"/>
    <w:bookmarkStart w:name="z339" w:id="263"/>
    <w:p>
      <w:pPr>
        <w:spacing w:after="0"/>
        <w:ind w:left="0"/>
        <w:jc w:val="both"/>
      </w:pPr>
      <w:r>
        <w:rPr>
          <w:rFonts w:ascii="Times New Roman"/>
          <w:b w:val="false"/>
          <w:i w:val="false"/>
          <w:color w:val="000000"/>
          <w:sz w:val="28"/>
        </w:rPr>
        <w:t>
      Первый руководитель государственного органа вправе запросить характеризующие материалы в отношении прикомандированных военнослужащих у руководителя того органа (организации), где проходит службу соответствующий военнослужащий.</w:t>
      </w:r>
    </w:p>
    <w:bookmarkEnd w:id="263"/>
    <w:bookmarkStart w:name="z340" w:id="264"/>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государственных органов вышеуказанные недостатки могут быть устранены без возврата Отделом военной безопасности и обороны материалов в отношении военнослужащих, рекомендованных для зачисления в Президентский резерв.</w:t>
      </w:r>
    </w:p>
    <w:bookmarkEnd w:id="264"/>
    <w:bookmarkStart w:name="z341" w:id="265"/>
    <w:p>
      <w:pPr>
        <w:spacing w:after="0"/>
        <w:ind w:left="0"/>
        <w:jc w:val="both"/>
      </w:pPr>
      <w:r>
        <w:rPr>
          <w:rFonts w:ascii="Times New Roman"/>
          <w:b w:val="false"/>
          <w:i w:val="false"/>
          <w:color w:val="000000"/>
          <w:sz w:val="28"/>
        </w:rPr>
        <w:t>
      Не допускается одновременное направление материалов к зачислению кандидатов в Президентский резерв и представления для согласования назначения на должность.</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152-6 -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29.07.2024 </w:t>
      </w:r>
      <w:r>
        <w:rPr>
          <w:rFonts w:ascii="Times New Roman"/>
          <w:b w:val="false"/>
          <w:i w:val="false"/>
          <w:color w:val="000000"/>
          <w:sz w:val="28"/>
        </w:rPr>
        <w:t>№ 608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66"/>
    <w:p>
      <w:pPr>
        <w:spacing w:after="0"/>
        <w:ind w:left="0"/>
        <w:jc w:val="both"/>
      </w:pPr>
      <w:r>
        <w:rPr>
          <w:rFonts w:ascii="Times New Roman"/>
          <w:b w:val="false"/>
          <w:i w:val="false"/>
          <w:color w:val="000000"/>
          <w:sz w:val="28"/>
        </w:rPr>
        <w:t>
      152-7. Отдел военной безопасности и обороны ежеквартально:</w:t>
      </w:r>
    </w:p>
    <w:bookmarkEnd w:id="266"/>
    <w:bookmarkStart w:name="z342" w:id="267"/>
    <w:p>
      <w:pPr>
        <w:spacing w:after="0"/>
        <w:ind w:left="0"/>
        <w:jc w:val="both"/>
      </w:pPr>
      <w:r>
        <w:rPr>
          <w:rFonts w:ascii="Times New Roman"/>
          <w:b w:val="false"/>
          <w:i w:val="false"/>
          <w:color w:val="000000"/>
          <w:sz w:val="28"/>
        </w:rPr>
        <w:t>
      1) до 20 числа второго месяца текущего квартала осуществляет проверку достоверности, полноты представленных материалов и соответствия военнослужащих, рекомендованных в Президентский резерв, требованиям, установленным настоящими Правилами, при необходимости предварительно изучает кандидатуры и проводит их дополнительную проверку;</w:t>
      </w:r>
    </w:p>
    <w:bookmarkEnd w:id="267"/>
    <w:bookmarkStart w:name="z343" w:id="268"/>
    <w:p>
      <w:pPr>
        <w:spacing w:after="0"/>
        <w:ind w:left="0"/>
        <w:jc w:val="both"/>
      </w:pPr>
      <w:r>
        <w:rPr>
          <w:rFonts w:ascii="Times New Roman"/>
          <w:b w:val="false"/>
          <w:i w:val="false"/>
          <w:color w:val="000000"/>
          <w:sz w:val="28"/>
        </w:rPr>
        <w:t>
      2) до 20 числа последнего месяца текущего квартала формирует по результатам рассмотрения материалов список военнослужащих, рекомендованных в Президентский резерв;</w:t>
      </w:r>
    </w:p>
    <w:bookmarkEnd w:id="268"/>
    <w:bookmarkStart w:name="z344" w:id="269"/>
    <w:p>
      <w:pPr>
        <w:spacing w:after="0"/>
        <w:ind w:left="0"/>
        <w:jc w:val="both"/>
      </w:pPr>
      <w:r>
        <w:rPr>
          <w:rFonts w:ascii="Times New Roman"/>
          <w:b w:val="false"/>
          <w:i w:val="false"/>
          <w:color w:val="000000"/>
          <w:sz w:val="28"/>
        </w:rPr>
        <w:t>
      3) в течение десяти дней после утверждения Президентского резерва информирует первых руководителей государственных органов.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152-7 -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0" w:id="270"/>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Секретарем Совета Безопасности Республики Казахстан, после чего вносит его на утверждение Руководителю Администрации Президента Республики Казахстан.</w:t>
      </w:r>
    </w:p>
    <w:bookmarkEnd w:id="270"/>
    <w:bookmarkStart w:name="z345" w:id="271"/>
    <w:p>
      <w:pPr>
        <w:spacing w:after="0"/>
        <w:ind w:left="0"/>
        <w:jc w:val="both"/>
      </w:pPr>
      <w:r>
        <w:rPr>
          <w:rFonts w:ascii="Times New Roman"/>
          <w:b w:val="false"/>
          <w:i w:val="false"/>
          <w:color w:val="000000"/>
          <w:sz w:val="28"/>
        </w:rPr>
        <w:t>
      По результатам рассмотрения представлений к зачислению в Президентский резерв Руководитель Администрации Президента Республики Казахстан принимает одно из следующих решений:</w:t>
      </w:r>
    </w:p>
    <w:bookmarkEnd w:id="271"/>
    <w:bookmarkStart w:name="z346" w:id="272"/>
    <w:p>
      <w:pPr>
        <w:spacing w:after="0"/>
        <w:ind w:left="0"/>
        <w:jc w:val="both"/>
      </w:pPr>
      <w:r>
        <w:rPr>
          <w:rFonts w:ascii="Times New Roman"/>
          <w:b w:val="false"/>
          <w:i w:val="false"/>
          <w:color w:val="000000"/>
          <w:sz w:val="28"/>
        </w:rPr>
        <w:t>
      1) зачислить в Президентский резерв;</w:t>
      </w:r>
    </w:p>
    <w:bookmarkEnd w:id="272"/>
    <w:bookmarkStart w:name="z347" w:id="273"/>
    <w:p>
      <w:pPr>
        <w:spacing w:after="0"/>
        <w:ind w:left="0"/>
        <w:jc w:val="both"/>
      </w:pPr>
      <w:r>
        <w:rPr>
          <w:rFonts w:ascii="Times New Roman"/>
          <w:b w:val="false"/>
          <w:i w:val="false"/>
          <w:color w:val="000000"/>
          <w:sz w:val="28"/>
        </w:rPr>
        <w:t>
      2) отказать в зачислении в Президентский резерв.</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152-8 -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4" w:id="274"/>
    <w:p>
      <w:pPr>
        <w:spacing w:after="0"/>
        <w:ind w:left="0"/>
        <w:jc w:val="both"/>
      </w:pPr>
      <w:r>
        <w:rPr>
          <w:rFonts w:ascii="Times New Roman"/>
          <w:b w:val="false"/>
          <w:i w:val="false"/>
          <w:color w:val="000000"/>
          <w:sz w:val="28"/>
        </w:rPr>
        <w:t>
      152-9. Кадровые подразделения государственных органов в течение десяти рабочих дней со дня получения выписки из утвержденного списка Президентского резерва уведомляют военнослужащих о зачислении их в Президентский резерв.</w:t>
      </w:r>
    </w:p>
    <w:bookmarkEnd w:id="274"/>
    <w:bookmarkStart w:name="z245" w:id="275"/>
    <w:p>
      <w:pPr>
        <w:spacing w:after="0"/>
        <w:ind w:left="0"/>
        <w:jc w:val="both"/>
      </w:pPr>
      <w:r>
        <w:rPr>
          <w:rFonts w:ascii="Times New Roman"/>
          <w:b w:val="false"/>
          <w:i w:val="false"/>
          <w:color w:val="000000"/>
          <w:sz w:val="28"/>
        </w:rPr>
        <w:t>
      152-10. Срок пребывания военнослужащего в Президентском резерве не должен превышать трех лет. Лица, зачисленные в Президентский резерв, но не назначенные в период пребывания в нем на вышестоящие руководящие должности, могут быть вновь зачислены на общих основаниях.</w:t>
      </w:r>
    </w:p>
    <w:bookmarkEnd w:id="275"/>
    <w:bookmarkStart w:name="z348" w:id="276"/>
    <w:p>
      <w:pPr>
        <w:spacing w:after="0"/>
        <w:ind w:left="0"/>
        <w:jc w:val="both"/>
      </w:pPr>
      <w:r>
        <w:rPr>
          <w:rFonts w:ascii="Times New Roman"/>
          <w:b w:val="false"/>
          <w:i w:val="false"/>
          <w:color w:val="000000"/>
          <w:sz w:val="28"/>
        </w:rPr>
        <w:t>
      Если иное не будет решено Главой государства или Руководителем его Администрации, минимальный срок пребывания в Президентском резерве для назначения на вышестоящие руководящие должности должен составлять не менее трех месяцев.</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152-10 с изменением, внесенным Указом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6" w:id="277"/>
    <w:p>
      <w:pPr>
        <w:spacing w:after="0"/>
        <w:ind w:left="0"/>
        <w:jc w:val="both"/>
      </w:pPr>
      <w:r>
        <w:rPr>
          <w:rFonts w:ascii="Times New Roman"/>
          <w:b w:val="false"/>
          <w:i w:val="false"/>
          <w:color w:val="000000"/>
          <w:sz w:val="28"/>
        </w:rPr>
        <w:t>
      152-11. Исключение военнослужащего из Президентского резерва производится в случаях:</w:t>
      </w:r>
    </w:p>
    <w:bookmarkEnd w:id="277"/>
    <w:bookmarkStart w:name="z349" w:id="278"/>
    <w:p>
      <w:pPr>
        <w:spacing w:after="0"/>
        <w:ind w:left="0"/>
        <w:jc w:val="both"/>
      </w:pPr>
      <w:r>
        <w:rPr>
          <w:rFonts w:ascii="Times New Roman"/>
          <w:b w:val="false"/>
          <w:i w:val="false"/>
          <w:color w:val="000000"/>
          <w:sz w:val="28"/>
        </w:rPr>
        <w:t>
      1) привлечения его к уголовной ответственности за совершение уголовного правонарушения;</w:t>
      </w:r>
    </w:p>
    <w:bookmarkEnd w:id="278"/>
    <w:bookmarkStart w:name="z350" w:id="279"/>
    <w:p>
      <w:pPr>
        <w:spacing w:after="0"/>
        <w:ind w:left="0"/>
        <w:jc w:val="both"/>
      </w:pPr>
      <w:r>
        <w:rPr>
          <w:rFonts w:ascii="Times New Roman"/>
          <w:b w:val="false"/>
          <w:i w:val="false"/>
          <w:color w:val="000000"/>
          <w:sz w:val="28"/>
        </w:rPr>
        <w:t>
      2) привлечения его в судебном порядке к административной ответственности за умышленное правонарушение;</w:t>
      </w:r>
    </w:p>
    <w:bookmarkEnd w:id="279"/>
    <w:bookmarkStart w:name="z351" w:id="280"/>
    <w:p>
      <w:pPr>
        <w:spacing w:after="0"/>
        <w:ind w:left="0"/>
        <w:jc w:val="both"/>
      </w:pPr>
      <w:r>
        <w:rPr>
          <w:rFonts w:ascii="Times New Roman"/>
          <w:b w:val="false"/>
          <w:i w:val="false"/>
          <w:color w:val="000000"/>
          <w:sz w:val="28"/>
        </w:rPr>
        <w:t>
      3) привлечения его к дисциплинарной ответственности за совершение коррупционного правонарушения;</w:t>
      </w:r>
    </w:p>
    <w:bookmarkEnd w:id="280"/>
    <w:bookmarkStart w:name="z352" w:id="281"/>
    <w:p>
      <w:pPr>
        <w:spacing w:after="0"/>
        <w:ind w:left="0"/>
        <w:jc w:val="both"/>
      </w:pPr>
      <w:r>
        <w:rPr>
          <w:rFonts w:ascii="Times New Roman"/>
          <w:b w:val="false"/>
          <w:i w:val="false"/>
          <w:color w:val="000000"/>
          <w:sz w:val="28"/>
        </w:rPr>
        <w:t>
      4) наложения на него дисциплинарных взысканий в виде предупреждения о неполном служебном соответствии, снижения в должности на одну ступень, снижения в воинском звании на одну ступень;</w:t>
      </w:r>
    </w:p>
    <w:bookmarkEnd w:id="281"/>
    <w:bookmarkStart w:name="z353" w:id="282"/>
    <w:p>
      <w:pPr>
        <w:spacing w:after="0"/>
        <w:ind w:left="0"/>
        <w:jc w:val="both"/>
      </w:pPr>
      <w:r>
        <w:rPr>
          <w:rFonts w:ascii="Times New Roman"/>
          <w:b w:val="false"/>
          <w:i w:val="false"/>
          <w:color w:val="000000"/>
          <w:sz w:val="28"/>
        </w:rPr>
        <w:t>
      5) подачи им рапорта об исключении из Президентского резерва;</w:t>
      </w:r>
    </w:p>
    <w:bookmarkEnd w:id="282"/>
    <w:bookmarkStart w:name="z354" w:id="283"/>
    <w:p>
      <w:pPr>
        <w:spacing w:after="0"/>
        <w:ind w:left="0"/>
        <w:jc w:val="both"/>
      </w:pPr>
      <w:r>
        <w:rPr>
          <w:rFonts w:ascii="Times New Roman"/>
          <w:b w:val="false"/>
          <w:i w:val="false"/>
          <w:color w:val="000000"/>
          <w:sz w:val="28"/>
        </w:rPr>
        <w:t>
      6) увольнения его с воинской службы;</w:t>
      </w:r>
    </w:p>
    <w:bookmarkEnd w:id="283"/>
    <w:bookmarkStart w:name="z355" w:id="284"/>
    <w:p>
      <w:pPr>
        <w:spacing w:after="0"/>
        <w:ind w:left="0"/>
        <w:jc w:val="both"/>
      </w:pPr>
      <w:r>
        <w:rPr>
          <w:rFonts w:ascii="Times New Roman"/>
          <w:b w:val="false"/>
          <w:i w:val="false"/>
          <w:color w:val="000000"/>
          <w:sz w:val="28"/>
        </w:rPr>
        <w:t xml:space="preserve">
      7) истечения срока, предусмотренного </w:t>
      </w:r>
      <w:r>
        <w:rPr>
          <w:rFonts w:ascii="Times New Roman"/>
          <w:b w:val="false"/>
          <w:i w:val="false"/>
          <w:color w:val="000000"/>
          <w:sz w:val="28"/>
        </w:rPr>
        <w:t>пунктом 152-10</w:t>
      </w:r>
      <w:r>
        <w:rPr>
          <w:rFonts w:ascii="Times New Roman"/>
          <w:b w:val="false"/>
          <w:i w:val="false"/>
          <w:color w:val="000000"/>
          <w:sz w:val="28"/>
        </w:rPr>
        <w:t xml:space="preserve"> настоящих Правил;</w:t>
      </w:r>
    </w:p>
    <w:bookmarkEnd w:id="284"/>
    <w:bookmarkStart w:name="z356" w:id="285"/>
    <w:p>
      <w:pPr>
        <w:spacing w:after="0"/>
        <w:ind w:left="0"/>
        <w:jc w:val="both"/>
      </w:pPr>
      <w:r>
        <w:rPr>
          <w:rFonts w:ascii="Times New Roman"/>
          <w:b w:val="false"/>
          <w:i w:val="false"/>
          <w:color w:val="000000"/>
          <w:sz w:val="28"/>
        </w:rPr>
        <w:t>
      8) перевода в специальные государственные и правоохранительные органы, органы гражданской защиты, другие войска и воинские формирования;</w:t>
      </w:r>
    </w:p>
    <w:bookmarkEnd w:id="285"/>
    <w:bookmarkStart w:name="z357" w:id="286"/>
    <w:p>
      <w:pPr>
        <w:spacing w:after="0"/>
        <w:ind w:left="0"/>
        <w:jc w:val="both"/>
      </w:pPr>
      <w:r>
        <w:rPr>
          <w:rFonts w:ascii="Times New Roman"/>
          <w:b w:val="false"/>
          <w:i w:val="false"/>
          <w:color w:val="000000"/>
          <w:sz w:val="28"/>
        </w:rPr>
        <w:t>
      9) понижения его в должности либо перемещения на низшую воинскую должность по результатам аттестации.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152-11 -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287"/>
    <w:p>
      <w:pPr>
        <w:spacing w:after="0"/>
        <w:ind w:left="0"/>
        <w:jc w:val="both"/>
      </w:pPr>
      <w:r>
        <w:rPr>
          <w:rFonts w:ascii="Times New Roman"/>
          <w:b w:val="false"/>
          <w:i w:val="false"/>
          <w:color w:val="000000"/>
          <w:sz w:val="28"/>
        </w:rPr>
        <w:t xml:space="preserve">
      152-12. Решение об исключении военнослужащего из Президентского резерва принимается Руководителем Администрации Президента Республики Казахстан при наличии оснований, предусмотренных </w:t>
      </w:r>
      <w:r>
        <w:rPr>
          <w:rFonts w:ascii="Times New Roman"/>
          <w:b w:val="false"/>
          <w:i w:val="false"/>
          <w:color w:val="000000"/>
          <w:sz w:val="28"/>
        </w:rPr>
        <w:t>пунктом 152-11</w:t>
      </w:r>
      <w:r>
        <w:rPr>
          <w:rFonts w:ascii="Times New Roman"/>
          <w:b w:val="false"/>
          <w:i w:val="false"/>
          <w:color w:val="000000"/>
          <w:sz w:val="28"/>
        </w:rPr>
        <w:t xml:space="preserve"> настоящих Правил в соответствии с материалами, представленными кадровыми подразделениями государственных органов в Отдел военной безопасности и обороны.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152-12 - в редакции Указа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152-13. Военнослужащие, исключенные из Президентского резерва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152-11 настоящих Правил, могут быть зачислены в Президентский резерв не ранее чем через один год после того, как устранены обстоятельства, послужившие основанием для его исключения, согласно настоящим Правилам.</w:t>
      </w:r>
    </w:p>
    <w:bookmarkStart w:name="z358" w:id="288"/>
    <w:p>
      <w:pPr>
        <w:spacing w:after="0"/>
        <w:ind w:left="0"/>
        <w:jc w:val="both"/>
      </w:pPr>
      <w:r>
        <w:rPr>
          <w:rFonts w:ascii="Times New Roman"/>
          <w:b w:val="false"/>
          <w:i w:val="false"/>
          <w:color w:val="000000"/>
          <w:sz w:val="28"/>
        </w:rPr>
        <w:t>
      152-14. Сотрудники правоохранительных органов, сотрудники и военнослужащие специальных государственных органов и органов гражданской защиты, состоящие в Президентском резерве и переведенные для дальнейшего прохождения службы в Вооруженные Силы Республики Казахстан или Национальную гвардию Республики Казахстан по ходатайству первого руководителя государственного органа, могут зачислиться в Президентский резерв при соответствии квалификационным требованиям.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152-14 в соответствии с Указом Президента РК от 11.04.2023 </w:t>
      </w:r>
      <w:r>
        <w:rPr>
          <w:rFonts w:ascii="Times New Roman"/>
          <w:b w:val="false"/>
          <w:i w:val="false"/>
          <w:color w:val="000000"/>
          <w:sz w:val="28"/>
        </w:rPr>
        <w:t>№ 194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0" w:id="289"/>
    <w:p>
      <w:pPr>
        <w:spacing w:after="0"/>
        <w:ind w:left="0"/>
        <w:jc w:val="left"/>
      </w:pPr>
      <w:r>
        <w:rPr>
          <w:rFonts w:ascii="Times New Roman"/>
          <w:b/>
          <w:i w:val="false"/>
          <w:color w:val="000000"/>
        </w:rPr>
        <w:t xml:space="preserve"> 31. Классная квалификация</w:t>
      </w:r>
    </w:p>
    <w:bookmarkEnd w:id="289"/>
    <w:bookmarkStart w:name="z191" w:id="290"/>
    <w:p>
      <w:pPr>
        <w:spacing w:after="0"/>
        <w:ind w:left="0"/>
        <w:jc w:val="both"/>
      </w:pPr>
      <w:r>
        <w:rPr>
          <w:rFonts w:ascii="Times New Roman"/>
          <w:b w:val="false"/>
          <w:i w:val="false"/>
          <w:color w:val="000000"/>
          <w:sz w:val="28"/>
        </w:rPr>
        <w:t>
      153. В целях стимулирования развития профессионального мастерства каждого военнослужащего проводится процедура определения классной квалификации в порядке, устанавливаемом первым руководителем</w:t>
      </w:r>
    </w:p>
    <w:bookmarkEnd w:id="290"/>
    <w:p>
      <w:pPr>
        <w:spacing w:after="0"/>
        <w:ind w:left="0"/>
        <w:jc w:val="both"/>
      </w:pPr>
      <w:r>
        <w:rPr>
          <w:rFonts w:ascii="Times New Roman"/>
          <w:b w:val="false"/>
          <w:i w:val="false"/>
          <w:color w:val="000000"/>
          <w:sz w:val="28"/>
        </w:rPr>
        <w:t>
      уполномоченного органа.</w:t>
      </w:r>
    </w:p>
    <w:bookmarkStart w:name="z192" w:id="291"/>
    <w:p>
      <w:pPr>
        <w:spacing w:after="0"/>
        <w:ind w:left="0"/>
        <w:jc w:val="left"/>
      </w:pPr>
      <w:r>
        <w:rPr>
          <w:rFonts w:ascii="Times New Roman"/>
          <w:b/>
          <w:i w:val="false"/>
          <w:color w:val="000000"/>
        </w:rPr>
        <w:t xml:space="preserve"> 32. Порядок увольнения с воинской службы военнослужащих</w:t>
      </w:r>
    </w:p>
    <w:bookmarkEnd w:id="291"/>
    <w:bookmarkStart w:name="z193"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Увольнение военнослужащих с воинской службы производится по основаниям, определенным статьей 26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 </w:t>
      </w:r>
    </w:p>
    <w:bookmarkEnd w:id="292"/>
    <w:bookmarkStart w:name="z313" w:id="293"/>
    <w:p>
      <w:pPr>
        <w:spacing w:after="0"/>
        <w:ind w:left="0"/>
        <w:jc w:val="both"/>
      </w:pPr>
      <w:r>
        <w:rPr>
          <w:rFonts w:ascii="Times New Roman"/>
          <w:b w:val="false"/>
          <w:i w:val="false"/>
          <w:color w:val="000000"/>
          <w:sz w:val="28"/>
        </w:rPr>
        <w:t>
      Исключение военнослужащего из списков воинской части (учреждения) производится после сдачи дел и должности.</w:t>
      </w:r>
    </w:p>
    <w:bookmarkEnd w:id="293"/>
    <w:bookmarkStart w:name="z314" w:id="294"/>
    <w:p>
      <w:pPr>
        <w:spacing w:after="0"/>
        <w:ind w:left="0"/>
        <w:jc w:val="both"/>
      </w:pPr>
      <w:r>
        <w:rPr>
          <w:rFonts w:ascii="Times New Roman"/>
          <w:b w:val="false"/>
          <w:i w:val="false"/>
          <w:color w:val="000000"/>
          <w:sz w:val="28"/>
        </w:rPr>
        <w:t>
      В необходимых случаях сдача дел и должности производится в порядке и сроки, установленные Уставом внутренней службы, начало которой определяется командиром (начальником) воинской части (учреждения) с момента поступления выписки из приказа по личному составу.</w:t>
      </w:r>
    </w:p>
    <w:bookmarkEnd w:id="294"/>
    <w:bookmarkStart w:name="z315" w:id="295"/>
    <w:p>
      <w:pPr>
        <w:spacing w:after="0"/>
        <w:ind w:left="0"/>
        <w:jc w:val="both"/>
      </w:pPr>
      <w:r>
        <w:rPr>
          <w:rFonts w:ascii="Times New Roman"/>
          <w:b w:val="false"/>
          <w:i w:val="false"/>
          <w:color w:val="000000"/>
          <w:sz w:val="28"/>
        </w:rPr>
        <w:t>
      При уклонении или отказе военнослужащего от сдачи дел и должности исключение из списков воинской части (учреждения) производится не позднее установленного срока на основании акта, подписанного членами комиссии и утвержденного командиром (начальником) воинской части (учреждения) в течение трех рабочих дней.</w:t>
      </w:r>
    </w:p>
    <w:bookmarkEnd w:id="295"/>
    <w:bookmarkStart w:name="z316" w:id="296"/>
    <w:p>
      <w:pPr>
        <w:spacing w:after="0"/>
        <w:ind w:left="0"/>
        <w:jc w:val="both"/>
      </w:pPr>
      <w:r>
        <w:rPr>
          <w:rFonts w:ascii="Times New Roman"/>
          <w:b w:val="false"/>
          <w:i w:val="false"/>
          <w:color w:val="000000"/>
          <w:sz w:val="28"/>
        </w:rPr>
        <w:t>
      В иных случаях, когда военнослужащий не сдал дела и должность, исключение из списков воинской части (учреждения) производится до истечения установленного срока на основании рапорта непосредственного командира (начальника) с указанием материальных средств, числящихся за военнослужащим.</w:t>
      </w:r>
    </w:p>
    <w:bookmarkEnd w:id="296"/>
    <w:bookmarkStart w:name="z317" w:id="297"/>
    <w:p>
      <w:pPr>
        <w:spacing w:after="0"/>
        <w:ind w:left="0"/>
        <w:jc w:val="both"/>
      </w:pP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(учреждения) не производится.</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298"/>
    <w:p>
      <w:pPr>
        <w:spacing w:after="0"/>
        <w:ind w:left="0"/>
        <w:jc w:val="both"/>
      </w:pPr>
      <w:r>
        <w:rPr>
          <w:rFonts w:ascii="Times New Roman"/>
          <w:b w:val="false"/>
          <w:i w:val="false"/>
          <w:color w:val="000000"/>
          <w:sz w:val="28"/>
        </w:rPr>
        <w:t>
      155. Досрочное увольнение с воинской службы военнослужащих, проходящих воинскую службу по призыву в соответствии с пунктами 5, 6 статьи 26 Закона, производится на основании заключения военно-врачебной комиссии, акта обследования семейно-имущественного положения и других документов, подтверждающих обстоятельства увольнения с воинской службы.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5" w:id="299"/>
    <w:p>
      <w:pPr>
        <w:spacing w:after="0"/>
        <w:ind w:left="0"/>
        <w:jc w:val="both"/>
      </w:pPr>
      <w:r>
        <w:rPr>
          <w:rFonts w:ascii="Times New Roman"/>
          <w:b w:val="false"/>
          <w:i w:val="false"/>
          <w:color w:val="000000"/>
          <w:sz w:val="28"/>
        </w:rPr>
        <w:t>
      156. О достижении предельного возраста состояния на воинской службе, об истечении срока контракта или о предстоящем увольнении с воинской службы в связи с сокращением штатов воинской части (учреждения) военнослужащий заблаговременно (но не позднее чем за месяц) письменно уведомляется командиром (начальником) воинской части (учреждения) или уполномоченным должностным лицом.</w:t>
      </w:r>
    </w:p>
    <w:bookmarkEnd w:id="299"/>
    <w:p>
      <w:pPr>
        <w:spacing w:after="0"/>
        <w:ind w:left="0"/>
        <w:jc w:val="both"/>
      </w:pP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случаях нахождения военнослужащего в отпуске, на лечении или в служебной командировке, выписка из приказа доводится до его сведения после возвращения.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6" w:id="300"/>
    <w:p>
      <w:pPr>
        <w:spacing w:after="0"/>
        <w:ind w:left="0"/>
        <w:jc w:val="both"/>
      </w:pPr>
      <w:r>
        <w:rPr>
          <w:rFonts w:ascii="Times New Roman"/>
          <w:b w:val="false"/>
          <w:i w:val="false"/>
          <w:color w:val="000000"/>
          <w:sz w:val="28"/>
        </w:rPr>
        <w:t>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подпунктами 7), 8), 9), 11) пункта 1 статьи 26 Закона.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 w:id="301"/>
    <w:p>
      <w:pPr>
        <w:spacing w:after="0"/>
        <w:ind w:left="0"/>
        <w:jc w:val="both"/>
      </w:pPr>
      <w:r>
        <w:rPr>
          <w:rFonts w:ascii="Times New Roman"/>
          <w:b w:val="false"/>
          <w:i w:val="false"/>
          <w:color w:val="000000"/>
          <w:sz w:val="28"/>
        </w:rPr>
        <w:t>
      158. Военнослужащие по призыву увольняются с воинской службы по истечении срока службы, при этом:</w:t>
      </w:r>
    </w:p>
    <w:bookmarkEnd w:id="301"/>
    <w:p>
      <w:pPr>
        <w:spacing w:after="0"/>
        <w:ind w:left="0"/>
        <w:jc w:val="both"/>
      </w:pPr>
      <w:r>
        <w:rPr>
          <w:rFonts w:ascii="Times New Roman"/>
          <w:b w:val="false"/>
          <w:i w:val="false"/>
          <w:color w:val="000000"/>
          <w:sz w:val="28"/>
        </w:rPr>
        <w:t xml:space="preserve">
      1) офицерский состав увольняется приказом уполномоченного должностного лица в соответствии с перечнем должностных лиц; </w:t>
      </w:r>
    </w:p>
    <w:p>
      <w:pPr>
        <w:spacing w:after="0"/>
        <w:ind w:left="0"/>
        <w:jc w:val="both"/>
      </w:pPr>
      <w:r>
        <w:rPr>
          <w:rFonts w:ascii="Times New Roman"/>
          <w:b w:val="false"/>
          <w:i w:val="false"/>
          <w:color w:val="000000"/>
          <w:sz w:val="28"/>
        </w:rPr>
        <w:t xml:space="preserve">
      2) военнослужащие срочной службы увольняются приказом первого руководителя уполномоченного органа на основании Указа Президента Республики Казахстан. </w:t>
      </w:r>
    </w:p>
    <w:bookmarkStart w:name="z198"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 Увольнение с воинской службы военнослужащих по состоянию здоровья производится на основании заключения военно-врачебной комиссии в соответствии с Правилами проведения военно-врачебной экспертизы.</w:t>
      </w:r>
    </w:p>
    <w:bookmarkEnd w:id="302"/>
    <w:bookmarkStart w:name="z319" w:id="303"/>
    <w:p>
      <w:pPr>
        <w:spacing w:after="0"/>
        <w:ind w:left="0"/>
        <w:jc w:val="both"/>
      </w:pPr>
      <w:r>
        <w:rPr>
          <w:rFonts w:ascii="Times New Roman"/>
          <w:b w:val="false"/>
          <w:i w:val="false"/>
          <w:color w:val="000000"/>
          <w:sz w:val="28"/>
        </w:rPr>
        <w:t>
      Оформление представления к увольнению с воинской службы (для военнослужащих срочной воинской службы – рапорта) производится после получения воинской частью (учреждением) заключения военно-врачебной комиссии.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304"/>
    <w:p>
      <w:pPr>
        <w:spacing w:after="0"/>
        <w:ind w:left="0"/>
        <w:jc w:val="both"/>
      </w:pPr>
      <w:r>
        <w:rPr>
          <w:rFonts w:ascii="Times New Roman"/>
          <w:b w:val="false"/>
          <w:i w:val="false"/>
          <w:color w:val="000000"/>
          <w:sz w:val="28"/>
        </w:rPr>
        <w:t>
      160. Увольнение с воинской службы в связи с сокращением штатов воинской части (учреждения) производится в случаях отсутствия возможности назначения на другие воинские должности и отказа военнослужащего от назначения на низшую должность.</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0" w:id="305"/>
    <w:p>
      <w:pPr>
        <w:spacing w:after="0"/>
        <w:ind w:left="0"/>
        <w:jc w:val="both"/>
      </w:pPr>
      <w:r>
        <w:rPr>
          <w:rFonts w:ascii="Times New Roman"/>
          <w:b w:val="false"/>
          <w:i w:val="false"/>
          <w:color w:val="000000"/>
          <w:sz w:val="28"/>
        </w:rPr>
        <w:t>
      161. Увольнение с воинской службы в связи с переходом на государственную службу или государственные учреждения, за исключением перевода в правоохранительные или специальные государственные органы Республики Казахстан, производится по рапорту военнослужащего при поступлении уведомления от первого руководителя государственного органа или государственного учреждения об успешном прохождении военнослужащим конкурса на занятие административной государственной должности и готовности принять его на государственную службу.</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1" w:id="306"/>
    <w:p>
      <w:pPr>
        <w:spacing w:after="0"/>
        <w:ind w:left="0"/>
        <w:jc w:val="both"/>
      </w:pPr>
      <w:r>
        <w:rPr>
          <w:rFonts w:ascii="Times New Roman"/>
          <w:b w:val="false"/>
          <w:i w:val="false"/>
          <w:color w:val="000000"/>
          <w:sz w:val="28"/>
        </w:rPr>
        <w:t>
      162. Увольнение с воинской службы военнослужащего, проходящего воинскую службу по контракту,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с воинской службы военнослужащего по данному основанию, факт соблюдения условий контракта должен быть документально подтвержден командиром (начальником) воинской части (учреждения).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307"/>
    <w:p>
      <w:pPr>
        <w:spacing w:after="0"/>
        <w:ind w:left="0"/>
        <w:jc w:val="both"/>
      </w:pPr>
      <w:r>
        <w:rPr>
          <w:rFonts w:ascii="Times New Roman"/>
          <w:b w:val="false"/>
          <w:i w:val="false"/>
          <w:color w:val="000000"/>
          <w:sz w:val="28"/>
        </w:rPr>
        <w:t xml:space="preserve">
      163. Увольнение военнослужащего по семейным обстоятельствам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 </w:t>
      </w:r>
    </w:p>
    <w:bookmarkEnd w:id="307"/>
    <w:bookmarkStart w:name="z203" w:id="308"/>
    <w:p>
      <w:pPr>
        <w:spacing w:after="0"/>
        <w:ind w:left="0"/>
        <w:jc w:val="both"/>
      </w:pPr>
      <w:r>
        <w:rPr>
          <w:rFonts w:ascii="Times New Roman"/>
          <w:b w:val="false"/>
          <w:i w:val="false"/>
          <w:color w:val="000000"/>
          <w:sz w:val="28"/>
        </w:rPr>
        <w:t>
      164. Военнослужащий, в случаях избрания или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4" w:id="309"/>
    <w:p>
      <w:pPr>
        <w:spacing w:after="0"/>
        <w:ind w:left="0"/>
        <w:jc w:val="both"/>
      </w:pPr>
      <w:r>
        <w:rPr>
          <w:rFonts w:ascii="Times New Roman"/>
          <w:b w:val="false"/>
          <w:i w:val="false"/>
          <w:color w:val="000000"/>
          <w:sz w:val="28"/>
        </w:rPr>
        <w:t>
      165. Военнослужащий, в случаях его избрания или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5" w:id="310"/>
    <w:p>
      <w:pPr>
        <w:spacing w:after="0"/>
        <w:ind w:left="0"/>
        <w:jc w:val="both"/>
      </w:pPr>
      <w:r>
        <w:rPr>
          <w:rFonts w:ascii="Times New Roman"/>
          <w:b w:val="false"/>
          <w:i w:val="false"/>
          <w:color w:val="000000"/>
          <w:sz w:val="28"/>
        </w:rPr>
        <w:t>
      166. Увольнение военнослужащих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6" w:id="311"/>
    <w:p>
      <w:pPr>
        <w:spacing w:after="0"/>
        <w:ind w:left="0"/>
        <w:jc w:val="both"/>
      </w:pPr>
      <w:r>
        <w:rPr>
          <w:rFonts w:ascii="Times New Roman"/>
          <w:b w:val="false"/>
          <w:i w:val="false"/>
          <w:color w:val="000000"/>
          <w:sz w:val="28"/>
        </w:rPr>
        <w:t>
      167. Увольнение с воинской службы в связи с невозможностью дальнейшего прохождения воинской службы по результатам специальной проверки уполномоченного государственного органа производится в случае,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воинскую должность, на которую не требуется оформление допуска к государственным секретам.</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 w:id="312"/>
    <w:p>
      <w:pPr>
        <w:spacing w:after="0"/>
        <w:ind w:left="0"/>
        <w:jc w:val="both"/>
      </w:pPr>
      <w:r>
        <w:rPr>
          <w:rFonts w:ascii="Times New Roman"/>
          <w:b w:val="false"/>
          <w:i w:val="false"/>
          <w:color w:val="000000"/>
          <w:sz w:val="28"/>
        </w:rPr>
        <w:t>
      167-1. Увольнение с воинской службы военнослужащих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начальников (руководителей) этих учебных заведений об отчислении.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167-1 в соответствии с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Увольнение военнослужащих с воинской службы по отрицательным мотивам производится:</w:t>
      </w:r>
    </w:p>
    <w:bookmarkEnd w:id="313"/>
    <w:bookmarkStart w:name="z321" w:id="314"/>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 на основании поступившего в воинскую часть (учреждение) вступившего в законную силу обвинительного приговора суда;</w:t>
      </w:r>
    </w:p>
    <w:bookmarkEnd w:id="314"/>
    <w:bookmarkStart w:name="z322" w:id="315"/>
    <w:p>
      <w:pPr>
        <w:spacing w:after="0"/>
        <w:ind w:left="0"/>
        <w:jc w:val="both"/>
      </w:pPr>
      <w:r>
        <w:rPr>
          <w:rFonts w:ascii="Times New Roman"/>
          <w:b w:val="false"/>
          <w:i w:val="false"/>
          <w:color w:val="000000"/>
          <w:sz w:val="28"/>
        </w:rPr>
        <w:t xml:space="preserve">
      2) в связи с освобождением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в воинскую часть (учреждение) вступившего в законную силу обвинительного приговора суда или постановления органа уголовного преследования, утвержденного прокурором;</w:t>
      </w:r>
    </w:p>
    <w:bookmarkEnd w:id="315"/>
    <w:bookmarkStart w:name="z323" w:id="316"/>
    <w:p>
      <w:pPr>
        <w:spacing w:after="0"/>
        <w:ind w:left="0"/>
        <w:jc w:val="both"/>
      </w:pPr>
      <w:r>
        <w:rPr>
          <w:rFonts w:ascii="Times New Roman"/>
          <w:b w:val="false"/>
          <w:i w:val="false"/>
          <w:color w:val="000000"/>
          <w:sz w:val="28"/>
        </w:rPr>
        <w:t xml:space="preserve">
      3) в связи с установлением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на основании заключения служебного расследования; </w:t>
      </w:r>
    </w:p>
    <w:bookmarkEnd w:id="316"/>
    <w:bookmarkStart w:name="z324" w:id="317"/>
    <w:p>
      <w:pPr>
        <w:spacing w:after="0"/>
        <w:ind w:left="0"/>
        <w:jc w:val="both"/>
      </w:pPr>
      <w:r>
        <w:rPr>
          <w:rFonts w:ascii="Times New Roman"/>
          <w:b w:val="false"/>
          <w:i w:val="false"/>
          <w:color w:val="000000"/>
          <w:sz w:val="28"/>
        </w:rPr>
        <w:t>
      4) в связи с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на основании заключения служебного расследования;</w:t>
      </w:r>
    </w:p>
    <w:bookmarkEnd w:id="317"/>
    <w:bookmarkStart w:name="z325" w:id="318"/>
    <w:p>
      <w:pPr>
        <w:spacing w:after="0"/>
        <w:ind w:left="0"/>
        <w:jc w:val="both"/>
      </w:pPr>
      <w:r>
        <w:rPr>
          <w:rFonts w:ascii="Times New Roman"/>
          <w:b w:val="false"/>
          <w:i w:val="false"/>
          <w:color w:val="000000"/>
          <w:sz w:val="28"/>
        </w:rPr>
        <w:t>
      5) в случае систематического (два и более раза) нарушения условий контракта, – на основании заключения служебного расследования и после рассмотрения данных фактов аттестационной комиссией воинской части (учреждения) в соответствии с настоящими Правилами;</w:t>
      </w:r>
    </w:p>
    <w:bookmarkEnd w:id="318"/>
    <w:bookmarkStart w:name="z326" w:id="319"/>
    <w:p>
      <w:pPr>
        <w:spacing w:after="0"/>
        <w:ind w:left="0"/>
        <w:jc w:val="both"/>
      </w:pPr>
      <w:r>
        <w:rPr>
          <w:rFonts w:ascii="Times New Roman"/>
          <w:b w:val="false"/>
          <w:i w:val="false"/>
          <w:color w:val="000000"/>
          <w:sz w:val="28"/>
        </w:rPr>
        <w:t>
      6) в случаях непредставления или искажения сведений, указанных в пункте 2 статьи 38 Закона, независимо от даты совершения, – на основании заключения служебного расследования, по результатам которого устанавливается факт представления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bookmarkEnd w:id="319"/>
    <w:bookmarkStart w:name="z327" w:id="320"/>
    <w:p>
      <w:pPr>
        <w:spacing w:after="0"/>
        <w:ind w:left="0"/>
        <w:jc w:val="both"/>
      </w:pPr>
      <w:r>
        <w:rPr>
          <w:rFonts w:ascii="Times New Roman"/>
          <w:b w:val="false"/>
          <w:i w:val="false"/>
          <w:color w:val="000000"/>
          <w:sz w:val="28"/>
        </w:rPr>
        <w:t>
      7) в связи с лишением воинского звания в установленном законодательством Республики Казахстан порядке – на основании поступившего в воинскую часть (учреждение) вступившего в законную силу обвинительного приговора суда, а для лиц высшего офицерского состава – при поступлении Указа Президента Республики Казахстан о лишении воинского звания;</w:t>
      </w:r>
    </w:p>
    <w:bookmarkEnd w:id="320"/>
    <w:bookmarkStart w:name="z328" w:id="321"/>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 – на основании заключения служебного расследования;</w:t>
      </w:r>
    </w:p>
    <w:bookmarkEnd w:id="321"/>
    <w:bookmarkStart w:name="z329" w:id="322"/>
    <w:p>
      <w:pPr>
        <w:spacing w:after="0"/>
        <w:ind w:left="0"/>
        <w:jc w:val="both"/>
      </w:pPr>
      <w:r>
        <w:rPr>
          <w:rFonts w:ascii="Times New Roman"/>
          <w:b w:val="false"/>
          <w:i w:val="false"/>
          <w:color w:val="000000"/>
          <w:sz w:val="28"/>
        </w:rPr>
        <w:t>
      9)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воинскую часть (учреждение) вступившего в законную силу обвинительного приговора суда;</w:t>
      </w:r>
    </w:p>
    <w:bookmarkEnd w:id="322"/>
    <w:bookmarkStart w:name="z330" w:id="323"/>
    <w:p>
      <w:pPr>
        <w:spacing w:after="0"/>
        <w:ind w:left="0"/>
        <w:jc w:val="both"/>
      </w:pPr>
      <w:r>
        <w:rPr>
          <w:rFonts w:ascii="Times New Roman"/>
          <w:b w:val="false"/>
          <w:i w:val="false"/>
          <w:color w:val="000000"/>
          <w:sz w:val="28"/>
        </w:rPr>
        <w:t xml:space="preserve">
      10) в случаях,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 на основании заключения служебного расследования;</w:t>
      </w:r>
    </w:p>
    <w:bookmarkEnd w:id="323"/>
    <w:bookmarkStart w:name="z331" w:id="324"/>
    <w:p>
      <w:pPr>
        <w:spacing w:after="0"/>
        <w:ind w:left="0"/>
        <w:jc w:val="both"/>
      </w:pPr>
      <w:r>
        <w:rPr>
          <w:rFonts w:ascii="Times New Roman"/>
          <w:b w:val="false"/>
          <w:i w:val="false"/>
          <w:color w:val="000000"/>
          <w:sz w:val="28"/>
        </w:rPr>
        <w:t>
      11) в связи с совершением проступка, дискредитирующего воинскую службу, – на основании заключения служебного расследования.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325"/>
    <w:p>
      <w:pPr>
        <w:spacing w:after="0"/>
        <w:ind w:left="0"/>
        <w:jc w:val="both"/>
      </w:pPr>
      <w:r>
        <w:rPr>
          <w:rFonts w:ascii="Times New Roman"/>
          <w:b w:val="false"/>
          <w:i w:val="false"/>
          <w:color w:val="000000"/>
          <w:sz w:val="28"/>
        </w:rPr>
        <w:t xml:space="preserve">
      169. Увольнение военнослужащих по служебному несоответствию, выявившемуся по итогам аттестации, производится на основании решения аттестационной комиссии, утвержденного соответствующим командиром (начальником). </w:t>
      </w:r>
    </w:p>
    <w:bookmarkEnd w:id="325"/>
    <w:bookmarkStart w:name="z209" w:id="326"/>
    <w:p>
      <w:pPr>
        <w:spacing w:after="0"/>
        <w:ind w:left="0"/>
        <w:jc w:val="both"/>
      </w:pPr>
      <w:r>
        <w:rPr>
          <w:rFonts w:ascii="Times New Roman"/>
          <w:b w:val="false"/>
          <w:i w:val="false"/>
          <w:color w:val="000000"/>
          <w:sz w:val="28"/>
        </w:rPr>
        <w:t xml:space="preserve">
      170.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p>
    <w:bookmarkEnd w:id="326"/>
    <w:bookmarkStart w:name="z332" w:id="327"/>
    <w:p>
      <w:pPr>
        <w:spacing w:after="0"/>
        <w:ind w:left="0"/>
        <w:jc w:val="both"/>
      </w:pPr>
      <w:r>
        <w:rPr>
          <w:rFonts w:ascii="Times New Roman"/>
          <w:b w:val="false"/>
          <w:i w:val="false"/>
          <w:color w:val="000000"/>
          <w:sz w:val="28"/>
        </w:rPr>
        <w:t>
      При этом заключенный с ними контракт действует в течение периода чрезвычайного или военного положения.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изменениями, внесенными Указом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1" w:id="328"/>
    <w:p>
      <w:pPr>
        <w:spacing w:after="0"/>
        <w:ind w:left="0"/>
        <w:jc w:val="both"/>
      </w:pPr>
      <w:r>
        <w:rPr>
          <w:rFonts w:ascii="Times New Roman"/>
          <w:b w:val="false"/>
          <w:i w:val="false"/>
          <w:color w:val="000000"/>
          <w:sz w:val="28"/>
        </w:rPr>
        <w:t>
      172. Лица, уволенные с воинской службы, вправе обжаловать решение об увольнении перед вышестоящим командованием, а также в суде в порядке, установленном законами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Указа Президента РК от 18.08.2022 </w:t>
      </w:r>
      <w:r>
        <w:rPr>
          <w:rFonts w:ascii="Times New Roman"/>
          <w:b w:val="false"/>
          <w:i w:val="false"/>
          <w:color w:val="000000"/>
          <w:sz w:val="28"/>
        </w:rPr>
        <w:t>№ 986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