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5454" w14:textId="8895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октября 2006 года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6 статьи 31 </w:t>
      </w:r>
      <w:r>
        <w:rPr>
          <w:rFonts w:ascii="Times New Roman"/>
          <w:b w:val="false"/>
          <w:i w:val="false"/>
          <w:color w:val="000000"/>
          <w:sz w:val="28"/>
        </w:rPr>
        <w:t>
, подпунктами 1), 6), 7)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3, </w:t>
      </w:r>
      <w:r>
        <w:rPr>
          <w:rFonts w:ascii="Times New Roman"/>
          <w:b w:val="false"/>
          <w:i w:val="false"/>
          <w:color w:val="000000"/>
          <w:sz w:val="28"/>
        </w:rPr>
        <w:t>
подпунктом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 </w:t>
      </w:r>
      <w:r>
        <w:rPr>
          <w:rFonts w:ascii="Times New Roman"/>
          <w:b w:val="false"/>
          <w:i w:val="false"/>
          <w:color w:val="000000"/>
          <w:sz w:val="28"/>
        </w:rPr>
        <w:t>
 статьи 34 Конституционного закона Республики Казахстан от 25 декабря 2000 года "О судебной системе и статусе судей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Назначить на должность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              
</w:t>
      </w:r>
      <w:r>
        <w:rPr>
          <w:rFonts w:ascii="Times New Roman"/>
          <w:b/>
          <w:i w:val="false"/>
          <w:color w:val="000000"/>
          <w:sz w:val="28"/>
        </w:rPr>
        <w:t>
Иманханова Кайрата Маметаевича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            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            Алакольского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этой же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Павлодарского городского суда    
</w:t>
      </w:r>
      <w:r>
        <w:rPr>
          <w:rFonts w:ascii="Times New Roman"/>
          <w:b/>
          <w:i w:val="false"/>
          <w:color w:val="000000"/>
          <w:sz w:val="28"/>
        </w:rPr>
        <w:t>
Жумаксанова Елдоса Шагановича;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военного суда                   
</w:t>
      </w:r>
      <w:r>
        <w:rPr>
          <w:rFonts w:ascii="Times New Roman"/>
          <w:b/>
          <w:i w:val="false"/>
          <w:color w:val="000000"/>
          <w:sz w:val="28"/>
        </w:rPr>
        <w:t>
Султанбекова Жаната Кудашевича.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гарнизона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Уйгурского                
</w:t>
      </w:r>
      <w:r>
        <w:rPr>
          <w:rFonts w:ascii="Times New Roman"/>
          <w:b/>
          <w:i w:val="false"/>
          <w:color w:val="000000"/>
          <w:sz w:val="28"/>
        </w:rPr>
        <w:t>
Жумабаева Бейсенбая Закановича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    в связи со смертью;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Урджарского               
</w:t>
      </w:r>
      <w:r>
        <w:rPr>
          <w:rFonts w:ascii="Times New Roman"/>
          <w:b/>
          <w:i w:val="false"/>
          <w:color w:val="000000"/>
          <w:sz w:val="28"/>
        </w:rPr>
        <w:t>
Рамазана Казыбека Аманбайулы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Кордайского               
</w:t>
      </w:r>
      <w:r>
        <w:rPr>
          <w:rFonts w:ascii="Times New Roman"/>
          <w:b/>
          <w:i w:val="false"/>
          <w:color w:val="000000"/>
          <w:sz w:val="28"/>
        </w:rPr>
        <w:t>
Исаева Умбета Каиркуловича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    в связи со смертью;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Таразского                
</w:t>
      </w:r>
      <w:r>
        <w:rPr>
          <w:rFonts w:ascii="Times New Roman"/>
          <w:b/>
          <w:i w:val="false"/>
          <w:color w:val="000000"/>
          <w:sz w:val="28"/>
        </w:rPr>
        <w:t>
Серикбаева Кахара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                 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     
</w:t>
      </w:r>
      <w:r>
        <w:rPr>
          <w:rFonts w:ascii="Times New Roman"/>
          <w:b/>
          <w:i w:val="false"/>
          <w:color w:val="000000"/>
          <w:sz w:val="28"/>
        </w:rPr>
        <w:t>
Бекмагамбетова Марата Елеуовича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Акжаикского района 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Уральского                
</w:t>
      </w:r>
      <w:r>
        <w:rPr>
          <w:rFonts w:ascii="Times New Roman"/>
          <w:b/>
          <w:i w:val="false"/>
          <w:color w:val="000000"/>
          <w:sz w:val="28"/>
        </w:rPr>
        <w:t>
Хабиева Махсута Нурумовича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    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       
</w:t>
      </w:r>
      <w:r>
        <w:rPr>
          <w:rFonts w:ascii="Times New Roman"/>
          <w:b/>
          <w:i w:val="false"/>
          <w:color w:val="000000"/>
          <w:sz w:val="28"/>
        </w:rPr>
        <w:t>
Жакипбаева Марата Тулегеновича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          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Костаная                 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N 2        
</w:t>
      </w:r>
      <w:r>
        <w:rPr>
          <w:rFonts w:ascii="Times New Roman"/>
          <w:b/>
          <w:i w:val="false"/>
          <w:color w:val="000000"/>
          <w:sz w:val="28"/>
        </w:rPr>
        <w:t>
Таубаева Жанатхана Омкеновича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Октябрьского района             в связи со смертью;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Караганды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       
</w:t>
      </w:r>
      <w:r>
        <w:rPr>
          <w:rFonts w:ascii="Times New Roman"/>
          <w:b/>
          <w:i w:val="false"/>
          <w:color w:val="000000"/>
          <w:sz w:val="28"/>
        </w:rPr>
        <w:t>
Сейдалину Жанну Каримовну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     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                           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Темиртауского             
</w:t>
      </w:r>
      <w:r>
        <w:rPr>
          <w:rFonts w:ascii="Times New Roman"/>
          <w:b/>
          <w:i w:val="false"/>
          <w:color w:val="000000"/>
          <w:sz w:val="28"/>
        </w:rPr>
        <w:t>
Ахметулина Бауржана Социаловича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                 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суда N 2                  
</w:t>
      </w:r>
      <w:r>
        <w:rPr>
          <w:rFonts w:ascii="Times New Roman"/>
          <w:b/>
          <w:i w:val="false"/>
          <w:color w:val="000000"/>
          <w:sz w:val="28"/>
        </w:rPr>
        <w:t>
Абдрахимова Асатиллу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                
</w:t>
      </w:r>
      <w:r>
        <w:rPr>
          <w:rFonts w:ascii="Times New Roman"/>
          <w:b/>
          <w:i w:val="false"/>
          <w:color w:val="000000"/>
          <w:sz w:val="28"/>
        </w:rPr>
        <w:t>
Тажитиллаевича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Кентауского               
</w:t>
      </w:r>
      <w:r>
        <w:rPr>
          <w:rFonts w:ascii="Times New Roman"/>
          <w:b/>
          <w:i w:val="false"/>
          <w:color w:val="000000"/>
          <w:sz w:val="28"/>
        </w:rPr>
        <w:t>
Ахылбекова Нурлана Жорабековича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    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Сузакского                
</w:t>
      </w:r>
      <w:r>
        <w:rPr>
          <w:rFonts w:ascii="Times New Roman"/>
          <w:b/>
          <w:i w:val="false"/>
          <w:color w:val="000000"/>
          <w:sz w:val="28"/>
        </w:rPr>
        <w:t>
Кудайбергенова Батырхана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    
</w:t>
      </w:r>
      <w:r>
        <w:rPr>
          <w:rFonts w:ascii="Times New Roman"/>
          <w:b/>
          <w:i w:val="false"/>
          <w:color w:val="000000"/>
          <w:sz w:val="28"/>
        </w:rPr>
        <w:t>
Кожахметовича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Сарыагашского             
</w:t>
      </w:r>
      <w:r>
        <w:rPr>
          <w:rFonts w:ascii="Times New Roman"/>
          <w:b/>
          <w:i w:val="false"/>
          <w:color w:val="000000"/>
          <w:sz w:val="28"/>
        </w:rPr>
        <w:t>
Баялиева Марата Мажитовича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     
</w:t>
      </w:r>
      <w:r>
        <w:rPr>
          <w:rFonts w:ascii="Times New Roman"/>
          <w:b/>
          <w:i w:val="false"/>
          <w:color w:val="000000"/>
          <w:sz w:val="28"/>
        </w:rPr>
        <w:t>
Ибраева Рыскали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Бостандыкского района       
</w:t>
      </w:r>
      <w:r>
        <w:rPr>
          <w:rFonts w:ascii="Times New Roman"/>
          <w:b/>
          <w:i w:val="false"/>
          <w:color w:val="000000"/>
          <w:sz w:val="28"/>
        </w:rPr>
        <w:t>
Курманбековича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по собственному желанию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оставлением судьей этого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районного суда            
</w:t>
      </w:r>
      <w:r>
        <w:rPr>
          <w:rFonts w:ascii="Times New Roman"/>
          <w:b/>
          <w:i w:val="false"/>
          <w:color w:val="000000"/>
          <w:sz w:val="28"/>
        </w:rPr>
        <w:t>
Нурмаханбетова Айдара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Бостандыкского района       
</w:t>
      </w:r>
      <w:r>
        <w:rPr>
          <w:rFonts w:ascii="Times New Roman"/>
          <w:b/>
          <w:i w:val="false"/>
          <w:color w:val="000000"/>
          <w:sz w:val="28"/>
        </w:rPr>
        <w:t>
Курманбетовича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Кыдырбаева Куанышбая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             в связи с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      
</w:t>
      </w:r>
      <w:r>
        <w:rPr>
          <w:rFonts w:ascii="Times New Roman"/>
          <w:b/>
          <w:i w:val="false"/>
          <w:color w:val="000000"/>
          <w:sz w:val="28"/>
        </w:rPr>
        <w:t>
 Батырбаева Каната Асембековича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                   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             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Медеуского                
</w:t>
      </w:r>
      <w:r>
        <w:rPr>
          <w:rFonts w:ascii="Times New Roman"/>
          <w:b/>
          <w:i w:val="false"/>
          <w:color w:val="000000"/>
          <w:sz w:val="28"/>
        </w:rPr>
        <w:t>
Низамединову Нурван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                  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предъявляемых к судье.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