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23b47" w14:textId="2323b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созыве первой сессии Парламента Республики Казахстан четвертого созыва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27 августа 2007 года N 388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Подлежит опубликованию в   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республиканской печати    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59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Созвать первую сессию Парламента Республики Казахстан четвертого созыва 2 сентября 2007 года в 10 часов в городе Астане.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