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66c5" w14:textId="6bc6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отчета о формировании и использовании Национального фонда Республики Казахстан за 2007 год</w:t>
      </w:r>
    </w:p>
    <w:p>
      <w:pPr>
        <w:spacing w:after="0"/>
        <w:ind w:left="0"/>
        <w:jc w:val="both"/>
      </w:pPr>
      <w:r>
        <w:rPr>
          <w:rFonts w:ascii="Times New Roman"/>
          <w:b w:val="false"/>
          <w:i w:val="false"/>
          <w:color w:val="000000"/>
          <w:sz w:val="28"/>
        </w:rPr>
        <w:t>Указ Президента Республики Казахстан от 8 июля 2008 года N 630</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 xml:space="preserve">Подлежит опубликованию в Собрании </w:t>
      </w:r>
      <w:r>
        <w:br/>
      </w:r>
      <w:r>
        <w:rPr>
          <w:rFonts w:ascii="Times New Roman"/>
          <w:b w:val="false"/>
          <w:i w:val="false"/>
          <w:color w:val="000000"/>
          <w:sz w:val="28"/>
        </w:rPr>
        <w:t>
</w:t>
      </w:r>
      <w:r>
        <w:rPr>
          <w:rFonts w:ascii="Times New Roman"/>
          <w:b w:val="false"/>
          <w:i/>
          <w:color w:val="000000"/>
          <w:sz w:val="28"/>
        </w:rPr>
        <w:t xml:space="preserve">актов Президента и Правительства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130 </w:t>
      </w:r>
      <w:r>
        <w:rPr>
          <w:rFonts w:ascii="Times New Roman"/>
          <w:b w:val="false"/>
          <w:i w:val="false"/>
          <w:color w:val="000000"/>
          <w:sz w:val="28"/>
        </w:rPr>
        <w:t xml:space="preserve">Бюджетного кодекса Республики Казахстан </w:t>
      </w:r>
      <w:r>
        <w:rPr>
          <w:rFonts w:ascii="Times New Roman"/>
          <w:b/>
          <w:i w:val="false"/>
          <w:color w:val="000000"/>
          <w:sz w:val="28"/>
        </w:rPr>
        <w:t xml:space="preserve">ПОСТАНОВЛЯЮ: </w:t>
      </w:r>
    </w:p>
    <w:bookmarkEnd w:id="1"/>
    <w:bookmarkStart w:name="z3" w:id="2"/>
    <w:p>
      <w:pPr>
        <w:spacing w:after="0"/>
        <w:ind w:left="0"/>
        <w:jc w:val="both"/>
      </w:pPr>
      <w:r>
        <w:rPr>
          <w:rFonts w:ascii="Times New Roman"/>
          <w:b w:val="false"/>
          <w:i w:val="false"/>
          <w:color w:val="000000"/>
          <w:sz w:val="28"/>
        </w:rPr>
        <w:t xml:space="preserve">
      1. Утвердить прилагаемый отчет о формировании и использовании Национального фонда Республики Казахстан за 2007 год. </w:t>
      </w:r>
    </w:p>
    <w:bookmarkEnd w:id="2"/>
    <w:bookmarkStart w:name="z4" w:id="3"/>
    <w:p>
      <w:pPr>
        <w:spacing w:after="0"/>
        <w:ind w:left="0"/>
        <w:jc w:val="both"/>
      </w:pPr>
      <w:r>
        <w:rPr>
          <w:rFonts w:ascii="Times New Roman"/>
          <w:b w:val="false"/>
          <w:i w:val="false"/>
          <w:color w:val="000000"/>
          <w:sz w:val="28"/>
        </w:rPr>
        <w:t xml:space="preserve">
      2. Правительству Республики Казахстан до 25 июля 2008 года обеспечить опубликование информации об отчете о формировании и использовании Национального фонда Республики Казахстан за 2007 год и результатах проведения внешнего аудита в средствах массовой информации и предоставление ее в Парламент Республики Казахстан для сведения. </w:t>
      </w:r>
    </w:p>
    <w:bookmarkEnd w:id="3"/>
    <w:bookmarkStart w:name="z5" w:id="4"/>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4"/>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июля 2008 года N 630   </w:t>
      </w:r>
    </w:p>
    <w:bookmarkStart w:name="z6" w:id="5"/>
    <w:p>
      <w:pPr>
        <w:spacing w:after="0"/>
        <w:ind w:left="0"/>
        <w:jc w:val="left"/>
      </w:pPr>
      <w:r>
        <w:rPr>
          <w:rFonts w:ascii="Times New Roman"/>
          <w:b/>
          <w:i w:val="false"/>
          <w:color w:val="000000"/>
        </w:rPr>
        <w:t xml:space="preserve"> 
ОТЧЕТ </w:t>
      </w:r>
      <w:r>
        <w:br/>
      </w:r>
      <w:r>
        <w:rPr>
          <w:rFonts w:ascii="Times New Roman"/>
          <w:b/>
          <w:i w:val="false"/>
          <w:color w:val="000000"/>
        </w:rPr>
        <w:t xml:space="preserve">
о формировании и использовании Национального фонда </w:t>
      </w:r>
      <w:r>
        <w:br/>
      </w:r>
      <w:r>
        <w:rPr>
          <w:rFonts w:ascii="Times New Roman"/>
          <w:b/>
          <w:i w:val="false"/>
          <w:color w:val="000000"/>
        </w:rPr>
        <w:t xml:space="preserve">
Республики Казахстан за 2007 год </w:t>
      </w:r>
    </w:p>
    <w:bookmarkEnd w:id="5"/>
    <w:p>
      <w:pPr>
        <w:spacing w:after="0"/>
        <w:ind w:left="0"/>
        <w:jc w:val="both"/>
      </w:pPr>
      <w:r>
        <w:rPr>
          <w:rFonts w:ascii="Times New Roman"/>
          <w:b w:val="false"/>
          <w:i w:val="false"/>
          <w:color w:val="000000"/>
          <w:sz w:val="28"/>
        </w:rPr>
        <w:t xml:space="preserve">Астана, 2008 год </w:t>
      </w:r>
    </w:p>
    <w:p>
      <w:pPr>
        <w:spacing w:after="0"/>
        <w:ind w:left="0"/>
        <w:jc w:val="left"/>
      </w:pPr>
      <w:r>
        <w:rPr>
          <w:rFonts w:ascii="Times New Roman"/>
          <w:b/>
          <w:i w:val="false"/>
          <w:color w:val="000000"/>
        </w:rPr>
        <w:t xml:space="preserve"> Содержание </w:t>
      </w:r>
    </w:p>
    <w:p>
      <w:pPr>
        <w:spacing w:after="0"/>
        <w:ind w:left="0"/>
        <w:jc w:val="both"/>
      </w:pPr>
      <w:r>
        <w:rPr>
          <w:rFonts w:ascii="Times New Roman"/>
          <w:b w:val="false"/>
          <w:i w:val="false"/>
          <w:color w:val="000000"/>
          <w:sz w:val="28"/>
        </w:rPr>
        <w:t xml:space="preserve">Раздел 1 </w:t>
      </w:r>
      <w:r>
        <w:rPr>
          <w:rFonts w:ascii="Times New Roman"/>
          <w:b w:val="false"/>
          <w:i w:val="false"/>
          <w:color w:val="000000"/>
          <w:sz w:val="28"/>
        </w:rPr>
        <w:t xml:space="preserve">. Отчет о поступлениях и использовании Национального фонда </w:t>
      </w:r>
      <w:r>
        <w:br/>
      </w:r>
      <w:r>
        <w:rPr>
          <w:rFonts w:ascii="Times New Roman"/>
          <w:b w:val="false"/>
          <w:i w:val="false"/>
          <w:color w:val="000000"/>
          <w:sz w:val="28"/>
        </w:rPr>
        <w:t xml:space="preserve">
          Республики Казахстан за 2007 год </w:t>
      </w:r>
    </w:p>
    <w:p>
      <w:pPr>
        <w:spacing w:after="0"/>
        <w:ind w:left="0"/>
        <w:jc w:val="both"/>
      </w:pPr>
      <w:r>
        <w:rPr>
          <w:rFonts w:ascii="Times New Roman"/>
          <w:b w:val="false"/>
          <w:i w:val="false"/>
          <w:color w:val="000000"/>
          <w:sz w:val="28"/>
        </w:rPr>
        <w:t xml:space="preserve">Раздел 2 </w:t>
      </w:r>
      <w:r>
        <w:rPr>
          <w:rFonts w:ascii="Times New Roman"/>
          <w:b w:val="false"/>
          <w:i w:val="false"/>
          <w:color w:val="000000"/>
          <w:sz w:val="28"/>
        </w:rPr>
        <w:t xml:space="preserve">. Отчет о деятельности Национального Банка Республики </w:t>
      </w:r>
      <w:r>
        <w:br/>
      </w:r>
      <w:r>
        <w:rPr>
          <w:rFonts w:ascii="Times New Roman"/>
          <w:b w:val="false"/>
          <w:i w:val="false"/>
          <w:color w:val="000000"/>
          <w:sz w:val="28"/>
        </w:rPr>
        <w:t xml:space="preserve">
          Казахстан по доверительному управлению Национальным </w:t>
      </w:r>
      <w:r>
        <w:br/>
      </w:r>
      <w:r>
        <w:rPr>
          <w:rFonts w:ascii="Times New Roman"/>
          <w:b w:val="false"/>
          <w:i w:val="false"/>
          <w:color w:val="000000"/>
          <w:sz w:val="28"/>
        </w:rPr>
        <w:t xml:space="preserve">
          фондом Республики Казахстан за 2007 год </w:t>
      </w:r>
    </w:p>
    <w:p>
      <w:pPr>
        <w:spacing w:after="0"/>
        <w:ind w:left="0"/>
        <w:jc w:val="both"/>
      </w:pPr>
      <w:r>
        <w:rPr>
          <w:rFonts w:ascii="Times New Roman"/>
          <w:b w:val="false"/>
          <w:i w:val="false"/>
          <w:color w:val="000000"/>
          <w:sz w:val="28"/>
        </w:rPr>
        <w:t xml:space="preserve">Раздел 3 </w:t>
      </w:r>
      <w:r>
        <w:rPr>
          <w:rFonts w:ascii="Times New Roman"/>
          <w:b w:val="false"/>
          <w:i w:val="false"/>
          <w:color w:val="000000"/>
          <w:sz w:val="28"/>
        </w:rPr>
        <w:t xml:space="preserve">. Иные данные по управлению Национальным фондом Республики </w:t>
      </w:r>
      <w:r>
        <w:br/>
      </w:r>
      <w:r>
        <w:rPr>
          <w:rFonts w:ascii="Times New Roman"/>
          <w:b w:val="false"/>
          <w:i w:val="false"/>
          <w:color w:val="000000"/>
          <w:sz w:val="28"/>
        </w:rPr>
        <w:t xml:space="preserve">
          Казахстан за 2007 год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 Отчет о поступлениях и использовании Национального фонда </w:t>
      </w:r>
      <w:r>
        <w:br/>
      </w:r>
      <w:r>
        <w:rPr>
          <w:rFonts w:ascii="Times New Roman"/>
          <w:b w:val="false"/>
          <w:i w:val="false"/>
          <w:color w:val="000000"/>
          <w:sz w:val="28"/>
        </w:rPr>
        <w:t>
</w:t>
      </w:r>
      <w:r>
        <w:rPr>
          <w:rFonts w:ascii="Times New Roman"/>
          <w:b/>
          <w:i w:val="false"/>
          <w:color w:val="000000"/>
          <w:sz w:val="28"/>
        </w:rPr>
        <w:t xml:space="preserve">                  Республики Казахстан за 2007 год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793"/>
        <w:gridCol w:w="3373"/>
      </w:tblGrid>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и использование средств </w:t>
            </w:r>
            <w:r>
              <w:br/>
            </w:r>
            <w:r>
              <w:rPr>
                <w:rFonts w:ascii="Times New Roman"/>
                <w:b w:val="false"/>
                <w:i w:val="false"/>
                <w:color w:val="000000"/>
                <w:sz w:val="20"/>
              </w:rPr>
              <w:t xml:space="preserve">
Национального фонда Республики Казахстан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(тыс. тенге) </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Средства Национального фонда Республики </w:t>
            </w:r>
            <w:r>
              <w:br/>
            </w:r>
            <w:r>
              <w:rPr>
                <w:rFonts w:ascii="Times New Roman"/>
                <w:b w:val="false"/>
                <w:i w:val="false"/>
                <w:color w:val="000000"/>
                <w:sz w:val="20"/>
              </w:rPr>
              <w:t>
</w:t>
            </w:r>
            <w:r>
              <w:rPr>
                <w:rFonts w:ascii="Times New Roman"/>
                <w:b/>
                <w:i w:val="false"/>
                <w:color w:val="000000"/>
                <w:sz w:val="20"/>
              </w:rPr>
              <w:t xml:space="preserve">Казахстан на начало отчетного периода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1 853 398 392* </w:t>
            </w:r>
          </w:p>
        </w:tc>
      </w:tr>
      <w:tr>
        <w:trPr>
          <w:trHeight w:val="49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Поступления в Национальный фонд </w:t>
            </w:r>
            <w:r>
              <w:br/>
            </w:r>
            <w:r>
              <w:rPr>
                <w:rFonts w:ascii="Times New Roman"/>
                <w:b w:val="false"/>
                <w:i w:val="false"/>
                <w:color w:val="000000"/>
                <w:sz w:val="20"/>
              </w:rPr>
              <w:t>
</w:t>
            </w:r>
            <w:r>
              <w:rPr>
                <w:rFonts w:ascii="Times New Roman"/>
                <w:b/>
                <w:i w:val="false"/>
                <w:color w:val="000000"/>
                <w:sz w:val="20"/>
              </w:rPr>
              <w:t xml:space="preserve">Республики Казахстан: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1 139 270 342 </w:t>
            </w:r>
          </w:p>
        </w:tc>
      </w:tr>
      <w:tr>
        <w:trPr>
          <w:trHeight w:val="30"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прямые налоги от предприятий нефтяного </w:t>
            </w:r>
            <w:r>
              <w:br/>
            </w:r>
            <w:r>
              <w:rPr>
                <w:rFonts w:ascii="Times New Roman"/>
                <w:b w:val="false"/>
                <w:i w:val="false"/>
                <w:color w:val="000000"/>
                <w:sz w:val="20"/>
              </w:rPr>
              <w:t xml:space="preserve">
сектора (за исключением налогов, </w:t>
            </w:r>
            <w:r>
              <w:br/>
            </w:r>
            <w:r>
              <w:rPr>
                <w:rFonts w:ascii="Times New Roman"/>
                <w:b w:val="false"/>
                <w:i w:val="false"/>
                <w:color w:val="000000"/>
                <w:sz w:val="20"/>
              </w:rPr>
              <w:t xml:space="preserve">
зачисляемых в местные бюджеты)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1 037 094 009 </w:t>
            </w:r>
          </w:p>
        </w:tc>
      </w:tr>
      <w:tr>
        <w:trPr>
          <w:trHeight w:val="30"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корпоративный подоходный налог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693 042 316 </w:t>
            </w:r>
          </w:p>
        </w:tc>
      </w:tr>
      <w:tr>
        <w:trPr>
          <w:trHeight w:val="30"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сверхприбыль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116 739 184 </w:t>
            </w:r>
          </w:p>
        </w:tc>
      </w:tr>
      <w:tr>
        <w:trPr>
          <w:trHeight w:val="30"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бонусы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10 965 412 </w:t>
            </w:r>
          </w:p>
        </w:tc>
      </w:tr>
      <w:tr>
        <w:trPr>
          <w:trHeight w:val="30"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роялти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171 238 124 </w:t>
            </w:r>
          </w:p>
        </w:tc>
      </w:tr>
      <w:tr>
        <w:trPr>
          <w:trHeight w:val="465"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Республики Казахстан по разделу </w:t>
            </w:r>
            <w:r>
              <w:br/>
            </w:r>
            <w:r>
              <w:rPr>
                <w:rFonts w:ascii="Times New Roman"/>
                <w:b w:val="false"/>
                <w:i w:val="false"/>
                <w:color w:val="000000"/>
                <w:sz w:val="20"/>
              </w:rPr>
              <w:t xml:space="preserve">
продукции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44 496 821 </w:t>
            </w:r>
          </w:p>
        </w:tc>
      </w:tr>
      <w:tr>
        <w:trPr>
          <w:trHeight w:val="435"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рентный налог на экспортируемую сырую </w:t>
            </w:r>
            <w:r>
              <w:br/>
            </w:r>
            <w:r>
              <w:rPr>
                <w:rFonts w:ascii="Times New Roman"/>
                <w:b w:val="false"/>
                <w:i w:val="false"/>
                <w:color w:val="000000"/>
                <w:sz w:val="20"/>
              </w:rPr>
              <w:t xml:space="preserve">
нефть, газовый конденсат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610 925 </w:t>
            </w:r>
          </w:p>
        </w:tc>
      </w:tr>
      <w:tr>
        <w:trPr>
          <w:trHeight w:val="720"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дополнительный платеж недропользователя, </w:t>
            </w:r>
            <w:r>
              <w:br/>
            </w:r>
            <w:r>
              <w:rPr>
                <w:rFonts w:ascii="Times New Roman"/>
                <w:b w:val="false"/>
                <w:i w:val="false"/>
                <w:color w:val="000000"/>
                <w:sz w:val="20"/>
              </w:rPr>
              <w:t xml:space="preserve">
осуществляющего деятельность по контракту о </w:t>
            </w:r>
            <w:r>
              <w:br/>
            </w:r>
            <w:r>
              <w:rPr>
                <w:rFonts w:ascii="Times New Roman"/>
                <w:b w:val="false"/>
                <w:i w:val="false"/>
                <w:color w:val="000000"/>
                <w:sz w:val="20"/>
              </w:rPr>
              <w:t xml:space="preserve">
разделе продукции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1 227 </w:t>
            </w:r>
          </w:p>
        </w:tc>
      </w:tr>
      <w:tr>
        <w:trPr>
          <w:trHeight w:val="900"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поступления от операций, </w:t>
            </w:r>
            <w:r>
              <w:br/>
            </w:r>
            <w:r>
              <w:rPr>
                <w:rFonts w:ascii="Times New Roman"/>
                <w:b w:val="false"/>
                <w:i w:val="false"/>
                <w:color w:val="000000"/>
                <w:sz w:val="20"/>
              </w:rPr>
              <w:t xml:space="preserve">
осуществляемых предприятиями нефтяного </w:t>
            </w:r>
            <w:r>
              <w:br/>
            </w:r>
            <w:r>
              <w:rPr>
                <w:rFonts w:ascii="Times New Roman"/>
                <w:b w:val="false"/>
                <w:i w:val="false"/>
                <w:color w:val="000000"/>
                <w:sz w:val="20"/>
              </w:rPr>
              <w:t xml:space="preserve">
сектора (за исключением поступлений, </w:t>
            </w:r>
            <w:r>
              <w:br/>
            </w:r>
            <w:r>
              <w:rPr>
                <w:rFonts w:ascii="Times New Roman"/>
                <w:b w:val="false"/>
                <w:i w:val="false"/>
                <w:color w:val="000000"/>
                <w:sz w:val="20"/>
              </w:rPr>
              <w:t xml:space="preserve">
зачисляемых в местные бюджеты)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848 186 </w:t>
            </w:r>
          </w:p>
        </w:tc>
      </w:tr>
      <w:tr>
        <w:trPr>
          <w:trHeight w:val="30"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административные штрафы, пени, санкции, </w:t>
            </w:r>
            <w:r>
              <w:br/>
            </w:r>
            <w:r>
              <w:rPr>
                <w:rFonts w:ascii="Times New Roman"/>
                <w:b w:val="false"/>
                <w:i w:val="false"/>
                <w:color w:val="000000"/>
                <w:sz w:val="20"/>
              </w:rPr>
              <w:t xml:space="preserve">
взыскания, налагаемые центральными </w:t>
            </w:r>
            <w:r>
              <w:br/>
            </w:r>
            <w:r>
              <w:rPr>
                <w:rFonts w:ascii="Times New Roman"/>
                <w:b w:val="false"/>
                <w:i w:val="false"/>
                <w:color w:val="000000"/>
                <w:sz w:val="20"/>
              </w:rPr>
              <w:t xml:space="preserve">
государственными органами, их </w:t>
            </w:r>
            <w:r>
              <w:br/>
            </w:r>
            <w:r>
              <w:rPr>
                <w:rFonts w:ascii="Times New Roman"/>
                <w:b w:val="false"/>
                <w:i w:val="false"/>
                <w:color w:val="000000"/>
                <w:sz w:val="20"/>
              </w:rPr>
              <w:t xml:space="preserve">
территориальными подразделениями на </w:t>
            </w:r>
            <w:r>
              <w:br/>
            </w:r>
            <w:r>
              <w:rPr>
                <w:rFonts w:ascii="Times New Roman"/>
                <w:b w:val="false"/>
                <w:i w:val="false"/>
                <w:color w:val="000000"/>
                <w:sz w:val="20"/>
              </w:rPr>
              <w:t xml:space="preserve">
предприятия нефтяного сектора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847 913 </w:t>
            </w:r>
          </w:p>
        </w:tc>
      </w:tr>
      <w:tr>
        <w:trPr>
          <w:trHeight w:val="945"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штрафы, пени, санкции, взыскания, </w:t>
            </w:r>
            <w:r>
              <w:br/>
            </w:r>
            <w:r>
              <w:rPr>
                <w:rFonts w:ascii="Times New Roman"/>
                <w:b w:val="false"/>
                <w:i w:val="false"/>
                <w:color w:val="000000"/>
                <w:sz w:val="20"/>
              </w:rPr>
              <w:t xml:space="preserve">
налагаемые государственными учреждениями, </w:t>
            </w:r>
            <w:r>
              <w:br/>
            </w:r>
            <w:r>
              <w:rPr>
                <w:rFonts w:ascii="Times New Roman"/>
                <w:b w:val="false"/>
                <w:i w:val="false"/>
                <w:color w:val="000000"/>
                <w:sz w:val="20"/>
              </w:rPr>
              <w:t xml:space="preserve">
финансируемыми из республиканского бюджета, </w:t>
            </w:r>
            <w:r>
              <w:br/>
            </w:r>
            <w:r>
              <w:rPr>
                <w:rFonts w:ascii="Times New Roman"/>
                <w:b w:val="false"/>
                <w:i w:val="false"/>
                <w:color w:val="000000"/>
                <w:sz w:val="20"/>
              </w:rPr>
              <w:t xml:space="preserve">
на предприятия нефтяного сектора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r>
      <w:tr>
        <w:trPr>
          <w:trHeight w:val="930"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приватизации государствен- </w:t>
            </w:r>
            <w:r>
              <w:br/>
            </w:r>
            <w:r>
              <w:rPr>
                <w:rFonts w:ascii="Times New Roman"/>
                <w:b w:val="false"/>
                <w:i w:val="false"/>
                <w:color w:val="000000"/>
                <w:sz w:val="20"/>
              </w:rPr>
              <w:t xml:space="preserve">
ного имущества, находящегося в республикан- </w:t>
            </w:r>
            <w:r>
              <w:br/>
            </w:r>
            <w:r>
              <w:rPr>
                <w:rFonts w:ascii="Times New Roman"/>
                <w:b w:val="false"/>
                <w:i w:val="false"/>
                <w:color w:val="000000"/>
                <w:sz w:val="20"/>
              </w:rPr>
              <w:t xml:space="preserve">
ской собственности и относящегося к </w:t>
            </w:r>
            <w:r>
              <w:br/>
            </w:r>
            <w:r>
              <w:rPr>
                <w:rFonts w:ascii="Times New Roman"/>
                <w:b w:val="false"/>
                <w:i w:val="false"/>
                <w:color w:val="000000"/>
                <w:sz w:val="20"/>
              </w:rPr>
              <w:t xml:space="preserve">
горнодобывающей и обрабатывающей отраслям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земельных </w:t>
            </w:r>
            <w:r>
              <w:br/>
            </w:r>
            <w:r>
              <w:rPr>
                <w:rFonts w:ascii="Times New Roman"/>
                <w:b w:val="false"/>
                <w:i w:val="false"/>
                <w:color w:val="000000"/>
                <w:sz w:val="20"/>
              </w:rPr>
              <w:t xml:space="preserve">
участков сельскохозяйственного назначения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5 407 073 </w:t>
            </w:r>
          </w:p>
        </w:tc>
      </w:tr>
      <w:tr>
        <w:trPr>
          <w:trHeight w:val="30"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инвестиционные доходы от управления </w:t>
            </w:r>
            <w:r>
              <w:br/>
            </w:r>
            <w:r>
              <w:rPr>
                <w:rFonts w:ascii="Times New Roman"/>
                <w:b w:val="false"/>
                <w:i w:val="false"/>
                <w:color w:val="000000"/>
                <w:sz w:val="20"/>
              </w:rPr>
              <w:t xml:space="preserve">
Национальным фондом Республики Казахстан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95 920 984 </w:t>
            </w:r>
          </w:p>
        </w:tc>
      </w:tr>
      <w:tr>
        <w:trPr>
          <w:trHeight w:val="495"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поступления и доходы, не </w:t>
            </w:r>
            <w:r>
              <w:br/>
            </w:r>
            <w:r>
              <w:rPr>
                <w:rFonts w:ascii="Times New Roman"/>
                <w:b w:val="false"/>
                <w:i w:val="false"/>
                <w:color w:val="000000"/>
                <w:sz w:val="20"/>
              </w:rPr>
              <w:t xml:space="preserve">
запрещенные законодательством Республики </w:t>
            </w:r>
            <w:r>
              <w:br/>
            </w:r>
            <w:r>
              <w:rPr>
                <w:rFonts w:ascii="Times New Roman"/>
                <w:b w:val="false"/>
                <w:i w:val="false"/>
                <w:color w:val="000000"/>
                <w:sz w:val="20"/>
              </w:rPr>
              <w:t xml:space="preserve">
Казахстан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Использование Национального фонда </w:t>
            </w:r>
            <w:r>
              <w:br/>
            </w:r>
            <w:r>
              <w:rPr>
                <w:rFonts w:ascii="Times New Roman"/>
                <w:b w:val="false"/>
                <w:i w:val="false"/>
                <w:color w:val="000000"/>
                <w:sz w:val="20"/>
              </w:rPr>
              <w:t>
</w:t>
            </w:r>
            <w:r>
              <w:rPr>
                <w:rFonts w:ascii="Times New Roman"/>
                <w:b/>
                <w:i w:val="false"/>
                <w:color w:val="000000"/>
                <w:sz w:val="20"/>
              </w:rPr>
              <w:t xml:space="preserve">Республики Казахстан: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259 317 396 </w:t>
            </w:r>
          </w:p>
        </w:tc>
      </w:tr>
      <w:tr>
        <w:trPr>
          <w:trHeight w:val="120"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гарантированные трансферты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258 000 000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покрытие расходов, связанных с </w:t>
            </w:r>
            <w:r>
              <w:br/>
            </w:r>
            <w:r>
              <w:rPr>
                <w:rFonts w:ascii="Times New Roman"/>
                <w:b w:val="false"/>
                <w:i w:val="false"/>
                <w:color w:val="000000"/>
                <w:sz w:val="20"/>
              </w:rPr>
              <w:t xml:space="preserve">
управлением Национальным фондом Республики </w:t>
            </w:r>
            <w:r>
              <w:br/>
            </w:r>
            <w:r>
              <w:rPr>
                <w:rFonts w:ascii="Times New Roman"/>
                <w:b w:val="false"/>
                <w:i w:val="false"/>
                <w:color w:val="000000"/>
                <w:sz w:val="20"/>
              </w:rPr>
              <w:t xml:space="preserve">
Казахстан и проведением ежегодного внешнего </w:t>
            </w:r>
            <w:r>
              <w:br/>
            </w:r>
            <w:r>
              <w:rPr>
                <w:rFonts w:ascii="Times New Roman"/>
                <w:b w:val="false"/>
                <w:i w:val="false"/>
                <w:color w:val="000000"/>
                <w:sz w:val="20"/>
              </w:rPr>
              <w:t xml:space="preserve">
аудита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1 317 396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Средства Национального фонда Республики </w:t>
            </w:r>
            <w:r>
              <w:br/>
            </w:r>
            <w:r>
              <w:rPr>
                <w:rFonts w:ascii="Times New Roman"/>
                <w:b w:val="false"/>
                <w:i w:val="false"/>
                <w:color w:val="000000"/>
                <w:sz w:val="20"/>
              </w:rPr>
              <w:t>
</w:t>
            </w:r>
            <w:r>
              <w:rPr>
                <w:rFonts w:ascii="Times New Roman"/>
                <w:b/>
                <w:i w:val="false"/>
                <w:color w:val="000000"/>
                <w:sz w:val="20"/>
              </w:rPr>
              <w:t xml:space="preserve">Казахстан на конец отчетного периода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2 733 351 338** </w:t>
            </w:r>
          </w:p>
        </w:tc>
      </w:tr>
    </w:tbl>
    <w:p>
      <w:pPr>
        <w:spacing w:after="0"/>
        <w:ind w:left="0"/>
        <w:jc w:val="both"/>
      </w:pPr>
      <w:r>
        <w:rPr>
          <w:rFonts w:ascii="Times New Roman"/>
          <w:b w:val="false"/>
          <w:i w:val="false"/>
          <w:color w:val="000000"/>
          <w:sz w:val="28"/>
        </w:rPr>
        <w:t xml:space="preserve">      * сальдо на начало 2007 года показано без учета суммы начисленных и отсроченных расходов Национального фонда Республики Казахстан в размере 1457225 тыс. тенге и суммы 51 тыс. тенге - разницы и округления в финансовой отчетности за прошлые годы, составленной внешним аудитором ТОО "Эрнст энд Янг"; </w:t>
      </w:r>
      <w:r>
        <w:br/>
      </w:r>
      <w:r>
        <w:rPr>
          <w:rFonts w:ascii="Times New Roman"/>
          <w:b w:val="false"/>
          <w:i w:val="false"/>
          <w:color w:val="000000"/>
          <w:sz w:val="28"/>
        </w:rPr>
        <w:t xml:space="preserve">
      ** сальдо на конец 2007 года показано без учета суммы начисленных и отсроченных расходов Национального фонда Республики Казахстан в размере 2463379 тыс. тенге и суммы 51 тыс. тенге - разницы и округления в финансовой отчетности за прошлые годы, составленной внешним аудитором ТОО "Эрнст энд Янг". </w:t>
      </w:r>
      <w:r>
        <w:br/>
      </w:r>
      <w:r>
        <w:rPr>
          <w:rFonts w:ascii="Times New Roman"/>
          <w:b w:val="false"/>
          <w:i w:val="false"/>
          <w:color w:val="000000"/>
          <w:sz w:val="28"/>
        </w:rPr>
        <w:t xml:space="preserve">
  </w:t>
      </w:r>
    </w:p>
    <w:bookmarkStart w:name="z8" w:id="7"/>
    <w:p>
      <w:pPr>
        <w:spacing w:after="0"/>
        <w:ind w:left="0"/>
        <w:jc w:val="both"/>
      </w:pPr>
      <w:r>
        <w:rPr>
          <w:rFonts w:ascii="Times New Roman"/>
          <w:b w:val="false"/>
          <w:i w:val="false"/>
          <w:color w:val="000000"/>
          <w:sz w:val="28"/>
        </w:rPr>
        <w:t xml:space="preserve">
      На 1 января 2007 года средства Национального фонда Республики Казахстан составляли 1853398392 тыс. тенге (1851941116 тыс. тенге - методом начисления согласно аудированной финансовой отчетности), на 31 декабря 2007 года составляли 2733351338 тыс. тенге (2730887908 тыс. тенге - методом начисления согласно аудированной финансовой отчетности). </w:t>
      </w:r>
      <w:r>
        <w:br/>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В связи с внесением изменений в </w:t>
      </w:r>
      <w:r>
        <w:rPr>
          <w:rFonts w:ascii="Times New Roman"/>
          <w:b w:val="false"/>
          <w:i w:val="false"/>
          <w:color w:val="000000"/>
          <w:sz w:val="28"/>
        </w:rPr>
        <w:t xml:space="preserve">Бюджетный кодекс </w:t>
      </w:r>
      <w:r>
        <w:rPr>
          <w:rFonts w:ascii="Times New Roman"/>
          <w:b w:val="false"/>
          <w:i w:val="false"/>
          <w:color w:val="000000"/>
          <w:sz w:val="28"/>
        </w:rPr>
        <w:t>Республики Казахстан (Закон Республики Казахстан от 29 июня 2007 года N 269 " </w:t>
      </w:r>
      <w:r>
        <w:rPr>
          <w:rFonts w:ascii="Times New Roman"/>
          <w:b w:val="false"/>
          <w:i w:val="false"/>
          <w:color w:val="000000"/>
          <w:sz w:val="28"/>
        </w:rPr>
        <w:t xml:space="preserve">О внесении изменений и дополнений в Бюджетный кодекс Республики Казахстан </w:t>
      </w:r>
      <w:r>
        <w:rPr>
          <w:rFonts w:ascii="Times New Roman"/>
          <w:b w:val="false"/>
          <w:i w:val="false"/>
          <w:color w:val="000000"/>
          <w:sz w:val="28"/>
        </w:rPr>
        <w:t xml:space="preserve">"), согласно которым зачислению в Национальный фонд Республики Казахстан подлежат поступления прямых налогов от всех предприятий, осуществляющих нефтяные операции, с 1 июля 2007 года увеличилось число предприятий нефтяного сектора (с 55 до 157 предприятий). </w:t>
      </w:r>
      <w:r>
        <w:br/>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xml:space="preserve">
      За 2007 год в Национальный фонд Республики Казахстан поступило - 1139270342 тыс. тенге, из них за счет поступлений прямых налогов от предприятий нефтяного сектора (за исключением налогов, зачисляемых в местные бюджеты) - 1037094009 тыс. тенге, из которых 346150165 тыс. тенге (эквивалент 2833577 тыс. долларов США) являются поступлениями в иностранной валюте, зачисленные на соответствующий счет Национального фонда Республики Казахстан в тенге путем проведения операции последовательной конвертации/реконвертации день в день, других поступлений от операций, осуществляемых предприятиями нефтяного сектора (за исключением поступлений, зачисляемых в местные бюджеты) - 848186 тыс. тенге,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- 90 тыс. тенге, поступлений от продажи земельных участков сельскохозяйственного назначения - 5407073 тыс. тенге, поступлений инвестиционных доходов от управления Национальным фондом Республики Казахстан - 95920984 тыс. тенге.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Структура поступлений от предприятий нефтяного сектора в </w:t>
      </w:r>
      <w:r>
        <w:br/>
      </w:r>
      <w:r>
        <w:rPr>
          <w:rFonts w:ascii="Times New Roman"/>
          <w:b w:val="false"/>
          <w:i w:val="false"/>
          <w:color w:val="000000"/>
          <w:sz w:val="28"/>
        </w:rPr>
        <w:t>
</w:t>
      </w:r>
      <w:r>
        <w:rPr>
          <w:rFonts w:ascii="Times New Roman"/>
          <w:b/>
          <w:i w:val="false"/>
          <w:color w:val="000000"/>
          <w:sz w:val="28"/>
        </w:rPr>
        <w:t xml:space="preserve">       Национальный фонд Республики Казахстан в 2007 году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3613"/>
        <w:gridCol w:w="1373"/>
      </w:tblGrid>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налоговых платежей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(тыс. тенге)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в </w:t>
            </w:r>
            <w:r>
              <w:br/>
            </w:r>
            <w:r>
              <w:rPr>
                <w:rFonts w:ascii="Times New Roman"/>
                <w:b w:val="false"/>
                <w:i w:val="false"/>
                <w:color w:val="000000"/>
                <w:sz w:val="20"/>
              </w:rPr>
              <w:t xml:space="preserve">
общем </w:t>
            </w:r>
            <w:r>
              <w:br/>
            </w:r>
            <w:r>
              <w:rPr>
                <w:rFonts w:ascii="Times New Roman"/>
                <w:b w:val="false"/>
                <w:i w:val="false"/>
                <w:color w:val="000000"/>
                <w:sz w:val="20"/>
              </w:rPr>
              <w:t xml:space="preserve">
объеме (%)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подоходный налог, </w:t>
            </w:r>
            <w:r>
              <w:br/>
            </w:r>
            <w:r>
              <w:rPr>
                <w:rFonts w:ascii="Times New Roman"/>
                <w:b w:val="false"/>
                <w:i w:val="false"/>
                <w:color w:val="000000"/>
                <w:sz w:val="20"/>
              </w:rPr>
              <w:t xml:space="preserve">
в том числе: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693 042 316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66,77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КПН 101105*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611 235 162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58,89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КПН 101106*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13 911 682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КПН 101107*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67 895 472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сверхприбыль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116 739 184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10 965 412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171 238 124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Республики Казахстан по </w:t>
            </w:r>
            <w:r>
              <w:br/>
            </w:r>
            <w:r>
              <w:rPr>
                <w:rFonts w:ascii="Times New Roman"/>
                <w:b w:val="false"/>
                <w:i w:val="false"/>
                <w:color w:val="000000"/>
                <w:sz w:val="20"/>
              </w:rPr>
              <w:t xml:space="preserve">
разделу продукции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44 496 821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Рентный налог на экспортируемую </w:t>
            </w:r>
            <w:r>
              <w:br/>
            </w:r>
            <w:r>
              <w:rPr>
                <w:rFonts w:ascii="Times New Roman"/>
                <w:b w:val="false"/>
                <w:i w:val="false"/>
                <w:color w:val="000000"/>
                <w:sz w:val="20"/>
              </w:rPr>
              <w:t xml:space="preserve">
сырую нефть, газовый конденсат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610 925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Дополнительный платеж </w:t>
            </w:r>
            <w:r>
              <w:br/>
            </w:r>
            <w:r>
              <w:rPr>
                <w:rFonts w:ascii="Times New Roman"/>
                <w:b w:val="false"/>
                <w:i w:val="false"/>
                <w:color w:val="000000"/>
                <w:sz w:val="20"/>
              </w:rPr>
              <w:t xml:space="preserve">
недропользователя, </w:t>
            </w:r>
            <w:r>
              <w:br/>
            </w:r>
            <w:r>
              <w:rPr>
                <w:rFonts w:ascii="Times New Roman"/>
                <w:b w:val="false"/>
                <w:i w:val="false"/>
                <w:color w:val="000000"/>
                <w:sz w:val="20"/>
              </w:rPr>
              <w:t xml:space="preserve">
осуществляющего деятельность </w:t>
            </w:r>
            <w:r>
              <w:br/>
            </w:r>
            <w:r>
              <w:rPr>
                <w:rFonts w:ascii="Times New Roman"/>
                <w:b w:val="false"/>
                <w:i w:val="false"/>
                <w:color w:val="000000"/>
                <w:sz w:val="20"/>
              </w:rPr>
              <w:t xml:space="preserve">
по контракту о разделе продукции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Административные штрафы, пени, </w:t>
            </w:r>
            <w:r>
              <w:br/>
            </w:r>
            <w:r>
              <w:rPr>
                <w:rFonts w:ascii="Times New Roman"/>
                <w:b w:val="false"/>
                <w:i w:val="false"/>
                <w:color w:val="000000"/>
                <w:sz w:val="20"/>
              </w:rPr>
              <w:t xml:space="preserve">
санкции, взыскания, налагаемые </w:t>
            </w:r>
            <w:r>
              <w:br/>
            </w:r>
            <w:r>
              <w:rPr>
                <w:rFonts w:ascii="Times New Roman"/>
                <w:b w:val="false"/>
                <w:i w:val="false"/>
                <w:color w:val="000000"/>
                <w:sz w:val="20"/>
              </w:rPr>
              <w:t xml:space="preserve">
центральными государственными </w:t>
            </w:r>
            <w:r>
              <w:br/>
            </w:r>
            <w:r>
              <w:rPr>
                <w:rFonts w:ascii="Times New Roman"/>
                <w:b w:val="false"/>
                <w:i w:val="false"/>
                <w:color w:val="000000"/>
                <w:sz w:val="20"/>
              </w:rPr>
              <w:t xml:space="preserve">
органами, их территориальными </w:t>
            </w:r>
            <w:r>
              <w:br/>
            </w:r>
            <w:r>
              <w:rPr>
                <w:rFonts w:ascii="Times New Roman"/>
                <w:b w:val="false"/>
                <w:i w:val="false"/>
                <w:color w:val="000000"/>
                <w:sz w:val="20"/>
              </w:rPr>
              <w:t xml:space="preserve">
подразделениями на предприятия </w:t>
            </w:r>
            <w:r>
              <w:br/>
            </w:r>
            <w:r>
              <w:rPr>
                <w:rFonts w:ascii="Times New Roman"/>
                <w:b w:val="false"/>
                <w:i w:val="false"/>
                <w:color w:val="000000"/>
                <w:sz w:val="20"/>
              </w:rPr>
              <w:t xml:space="preserve">
нефтяного сектора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847 913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штрафы, пени, санкции, </w:t>
            </w:r>
            <w:r>
              <w:br/>
            </w:r>
            <w:r>
              <w:rPr>
                <w:rFonts w:ascii="Times New Roman"/>
                <w:b w:val="false"/>
                <w:i w:val="false"/>
                <w:color w:val="000000"/>
                <w:sz w:val="20"/>
              </w:rPr>
              <w:t xml:space="preserve">
взыскания, налагаемые </w:t>
            </w:r>
            <w:r>
              <w:br/>
            </w:r>
            <w:r>
              <w:rPr>
                <w:rFonts w:ascii="Times New Roman"/>
                <w:b w:val="false"/>
                <w:i w:val="false"/>
                <w:color w:val="000000"/>
                <w:sz w:val="20"/>
              </w:rPr>
              <w:t xml:space="preserve">
государственными учреждениями, </w:t>
            </w:r>
            <w:r>
              <w:br/>
            </w:r>
            <w:r>
              <w:rPr>
                <w:rFonts w:ascii="Times New Roman"/>
                <w:b w:val="false"/>
                <w:i w:val="false"/>
                <w:color w:val="000000"/>
                <w:sz w:val="20"/>
              </w:rPr>
              <w:t xml:space="preserve">
финансируемыми из </w:t>
            </w:r>
            <w:r>
              <w:br/>
            </w:r>
            <w:r>
              <w:rPr>
                <w:rFonts w:ascii="Times New Roman"/>
                <w:b w:val="false"/>
                <w:i w:val="false"/>
                <w:color w:val="000000"/>
                <w:sz w:val="20"/>
              </w:rPr>
              <w:t xml:space="preserve">
республиканского бюджета, на </w:t>
            </w:r>
            <w:r>
              <w:br/>
            </w:r>
            <w:r>
              <w:rPr>
                <w:rFonts w:ascii="Times New Roman"/>
                <w:b w:val="false"/>
                <w:i w:val="false"/>
                <w:color w:val="000000"/>
                <w:sz w:val="20"/>
              </w:rPr>
              <w:t xml:space="preserve">
предприятия нефтяного сектора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1 037 942 195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100,00 </w:t>
            </w:r>
          </w:p>
        </w:tc>
      </w:tr>
    </w:tbl>
    <w:p>
      <w:pPr>
        <w:spacing w:after="0"/>
        <w:ind w:left="0"/>
        <w:jc w:val="both"/>
      </w:pPr>
      <w:r>
        <w:rPr>
          <w:rFonts w:ascii="Times New Roman"/>
          <w:b/>
          <w:i w:val="false"/>
          <w:color w:val="000000"/>
          <w:sz w:val="28"/>
        </w:rPr>
        <w:t xml:space="preserve">Примечание: </w:t>
      </w:r>
      <w:r>
        <w:br/>
      </w:r>
      <w:r>
        <w:rPr>
          <w:rFonts w:ascii="Times New Roman"/>
          <w:b w:val="false"/>
          <w:i w:val="false"/>
          <w:color w:val="000000"/>
          <w:sz w:val="28"/>
        </w:rPr>
        <w:t xml:space="preserve">
      * КПН 101105 - корпоративный подоходный налог с юридических лиц-предприятий нефтяного сектора; </w:t>
      </w:r>
      <w:r>
        <w:br/>
      </w:r>
      <w:r>
        <w:rPr>
          <w:rFonts w:ascii="Times New Roman"/>
          <w:b w:val="false"/>
          <w:i w:val="false"/>
          <w:color w:val="000000"/>
          <w:sz w:val="28"/>
        </w:rPr>
        <w:t xml:space="preserve">
      КПН 101106 - корпоративный подоходный налог с юридических лиц-резидентов, удерживаемый у источника выплаты предприятиями нефтяного сектора; </w:t>
      </w:r>
      <w:r>
        <w:br/>
      </w:r>
      <w:r>
        <w:rPr>
          <w:rFonts w:ascii="Times New Roman"/>
          <w:b w:val="false"/>
          <w:i w:val="false"/>
          <w:color w:val="000000"/>
          <w:sz w:val="28"/>
        </w:rPr>
        <w:t xml:space="preserve">
      КПН 101107 - корпоративный подоходный налог с юридических лиц-нерезидентов, удерживаемый у источника выплаты предприятиями нефтяного сектора. </w:t>
      </w:r>
      <w:r>
        <w:br/>
      </w:r>
      <w:r>
        <w:rPr>
          <w:rFonts w:ascii="Times New Roman"/>
          <w:b w:val="false"/>
          <w:i w:val="false"/>
          <w:color w:val="000000"/>
          <w:sz w:val="28"/>
        </w:rPr>
        <w:t xml:space="preserve">
  </w:t>
      </w:r>
    </w:p>
    <w:bookmarkStart w:name="z12" w:id="11"/>
    <w:p>
      <w:pPr>
        <w:spacing w:after="0"/>
        <w:ind w:left="0"/>
        <w:jc w:val="both"/>
      </w:pPr>
      <w:r>
        <w:rPr>
          <w:rFonts w:ascii="Times New Roman"/>
          <w:b w:val="false"/>
          <w:i w:val="false"/>
          <w:color w:val="000000"/>
          <w:sz w:val="28"/>
        </w:rPr>
        <w:t xml:space="preserve">
      В поступлениях в Национальный фонд Республики Казахстан от предприятий нефтяного сектора основную часть (66,77 %) занимает корпоративный подоходный налог с юридических лиц, затем роялти, доля которых составляет 16,5 % в общей сумме поступлений. Налог на сверхприбыль составляет 11,25 % общей суммы поступлений и доля Республики Казахстан по разделу продукции составила в общей сумме поступлений 4,29 %. </w:t>
      </w:r>
      <w:r>
        <w:br/>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Согласно Закону Республики Казахстан " </w:t>
      </w:r>
      <w:r>
        <w:rPr>
          <w:rFonts w:ascii="Times New Roman"/>
          <w:b w:val="false"/>
          <w:i w:val="false"/>
          <w:color w:val="000000"/>
          <w:sz w:val="28"/>
        </w:rPr>
        <w:t xml:space="preserve">О гарантированном трансферте из Национального фонда Республики Казахстан на 2007-2009 годы </w:t>
      </w:r>
      <w:r>
        <w:rPr>
          <w:rFonts w:ascii="Times New Roman"/>
          <w:b w:val="false"/>
          <w:i w:val="false"/>
          <w:color w:val="000000"/>
          <w:sz w:val="28"/>
        </w:rPr>
        <w:t xml:space="preserve">" за 2007 год из Национального фонда Республики Казахстан в республиканский бюджет было перечислено 258000000 тыс. тенге в виде гарантированного трансферта на покрытие расходов бюджета развития при плане 301715681 тыс. тенге, что составляет 85,5 % от плана. </w:t>
      </w:r>
    </w:p>
    <w:bookmarkEnd w:id="12"/>
    <w:bookmarkStart w:name="z14" w:id="13"/>
    <w:p>
      <w:pPr>
        <w:spacing w:after="0"/>
        <w:ind w:left="0"/>
        <w:jc w:val="left"/>
      </w:pPr>
      <w:r>
        <w:rPr>
          <w:rFonts w:ascii="Times New Roman"/>
          <w:b/>
          <w:i w:val="false"/>
          <w:color w:val="000000"/>
        </w:rPr>
        <w:t xml:space="preserve"> 
Раздел 2. Отчет о деятельности Национального Банка Республики </w:t>
      </w:r>
      <w:r>
        <w:br/>
      </w:r>
      <w:r>
        <w:rPr>
          <w:rFonts w:ascii="Times New Roman"/>
          <w:b/>
          <w:i w:val="false"/>
          <w:color w:val="000000"/>
        </w:rPr>
        <w:t xml:space="preserve">
Казахстан по доверительному управлению Национальным фондом </w:t>
      </w:r>
      <w:r>
        <w:br/>
      </w:r>
      <w:r>
        <w:rPr>
          <w:rFonts w:ascii="Times New Roman"/>
          <w:b/>
          <w:i w:val="false"/>
          <w:color w:val="000000"/>
        </w:rPr>
        <w:t xml:space="preserve">
Республики Казахстан за 2007 год </w:t>
      </w:r>
    </w:p>
    <w:bookmarkEnd w:id="13"/>
    <w:p>
      <w:pPr>
        <w:spacing w:after="0"/>
        <w:ind w:left="0"/>
        <w:jc w:val="both"/>
      </w:pPr>
      <w:r>
        <w:rPr>
          <w:rFonts w:ascii="Times New Roman"/>
          <w:b w:val="false"/>
          <w:i w:val="false"/>
          <w:color w:val="000000"/>
          <w:sz w:val="28"/>
        </w:rPr>
        <w:t xml:space="preserve">      По результатам аудита Национального фонда Республики Казахстан, проведенного ТОО "КПМГ Аудит", финансовая отчетность признана достоверной и отражает финансовое положение Национального фонда Республики Казахстан как соответствующее международным стандартам финансовой отчетности. </w:t>
      </w:r>
    </w:p>
    <w:p>
      <w:pPr>
        <w:spacing w:after="0"/>
        <w:ind w:left="0"/>
        <w:jc w:val="both"/>
      </w:pPr>
      <w:r>
        <w:rPr>
          <w:rFonts w:ascii="Times New Roman"/>
          <w:b w:val="false"/>
          <w:i w:val="false"/>
          <w:color w:val="000000"/>
          <w:sz w:val="28"/>
        </w:rPr>
        <w:t xml:space="preserve">                                                                Форма 1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Бухгалтерский баланс Национального Банка Республики Казахстан </w:t>
      </w:r>
      <w:r>
        <w:br/>
      </w:r>
      <w:r>
        <w:rPr>
          <w:rFonts w:ascii="Times New Roman"/>
          <w:b w:val="false"/>
          <w:i w:val="false"/>
          <w:color w:val="000000"/>
          <w:sz w:val="28"/>
        </w:rPr>
        <w:t>
</w:t>
      </w:r>
      <w:r>
        <w:rPr>
          <w:rFonts w:ascii="Times New Roman"/>
          <w:b/>
          <w:i w:val="false"/>
          <w:color w:val="000000"/>
          <w:sz w:val="28"/>
        </w:rPr>
        <w:t xml:space="preserve">    по доверительному управлению активами Национального фонда </w:t>
      </w:r>
      <w:r>
        <w:br/>
      </w:r>
      <w:r>
        <w:rPr>
          <w:rFonts w:ascii="Times New Roman"/>
          <w:b w:val="false"/>
          <w:i w:val="false"/>
          <w:color w:val="000000"/>
          <w:sz w:val="28"/>
        </w:rPr>
        <w:t>
</w:t>
      </w:r>
      <w:r>
        <w:rPr>
          <w:rFonts w:ascii="Times New Roman"/>
          <w:b/>
          <w:i w:val="false"/>
          <w:color w:val="000000"/>
          <w:sz w:val="28"/>
        </w:rPr>
        <w:t xml:space="preserve">              Республики Казахстан (тыс. тенге)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2933"/>
        <w:gridCol w:w="2913"/>
      </w:tblGrid>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статьи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2007 год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2006 год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и их эквиваленты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272 866 927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106 593 302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Финансовые инструменты, </w:t>
            </w:r>
            <w:r>
              <w:br/>
            </w:r>
            <w:r>
              <w:rPr>
                <w:rFonts w:ascii="Times New Roman"/>
                <w:b w:val="false"/>
                <w:i w:val="false"/>
                <w:color w:val="000000"/>
                <w:sz w:val="20"/>
              </w:rPr>
              <w:t xml:space="preserve">
учитываемые по справедливой </w:t>
            </w:r>
            <w:r>
              <w:br/>
            </w:r>
            <w:r>
              <w:rPr>
                <w:rFonts w:ascii="Times New Roman"/>
                <w:b w:val="false"/>
                <w:i w:val="false"/>
                <w:color w:val="000000"/>
                <w:sz w:val="20"/>
              </w:rPr>
              <w:t xml:space="preserve">
стоимости через прибыль </w:t>
            </w:r>
            <w:r>
              <w:br/>
            </w:r>
            <w:r>
              <w:rPr>
                <w:rFonts w:ascii="Times New Roman"/>
                <w:b w:val="false"/>
                <w:i w:val="false"/>
                <w:color w:val="000000"/>
                <w:sz w:val="20"/>
              </w:rPr>
              <w:t xml:space="preserve">
или убыток, за исключением </w:t>
            </w:r>
            <w:r>
              <w:br/>
            </w:r>
            <w:r>
              <w:rPr>
                <w:rFonts w:ascii="Times New Roman"/>
                <w:b w:val="false"/>
                <w:i w:val="false"/>
                <w:color w:val="000000"/>
                <w:sz w:val="20"/>
              </w:rPr>
              <w:t xml:space="preserve">
производных финансовых </w:t>
            </w:r>
            <w:r>
              <w:br/>
            </w:r>
            <w:r>
              <w:rPr>
                <w:rFonts w:ascii="Times New Roman"/>
                <w:b w:val="false"/>
                <w:i w:val="false"/>
                <w:color w:val="000000"/>
                <w:sz w:val="20"/>
              </w:rPr>
              <w:t xml:space="preserve">
инструментов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2 458 210 937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1 758 014 313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финансовые </w:t>
            </w:r>
            <w:r>
              <w:br/>
            </w:r>
            <w:r>
              <w:rPr>
                <w:rFonts w:ascii="Times New Roman"/>
                <w:b w:val="false"/>
                <w:i w:val="false"/>
                <w:color w:val="000000"/>
                <w:sz w:val="20"/>
              </w:rPr>
              <w:t xml:space="preserve">
инструменты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948 566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4 144 085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2 566 498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3 038 507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активы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2 734 592 928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1 871 790 207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и чистые </w:t>
            </w:r>
            <w:r>
              <w:br/>
            </w:r>
            <w:r>
              <w:rPr>
                <w:rFonts w:ascii="Times New Roman"/>
                <w:b w:val="false"/>
                <w:i w:val="false"/>
                <w:color w:val="000000"/>
                <w:sz w:val="20"/>
              </w:rPr>
              <w:t xml:space="preserve">
активы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финансовые </w:t>
            </w:r>
            <w:r>
              <w:br/>
            </w:r>
            <w:r>
              <w:rPr>
                <w:rFonts w:ascii="Times New Roman"/>
                <w:b w:val="false"/>
                <w:i w:val="false"/>
                <w:color w:val="000000"/>
                <w:sz w:val="20"/>
              </w:rPr>
              <w:t xml:space="preserve">
инструменты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1 057 676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2 761 288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задолженность </w:t>
            </w:r>
            <w:r>
              <w:br/>
            </w:r>
            <w:r>
              <w:rPr>
                <w:rFonts w:ascii="Times New Roman"/>
                <w:b w:val="false"/>
                <w:i w:val="false"/>
                <w:color w:val="000000"/>
                <w:sz w:val="20"/>
              </w:rPr>
              <w:t xml:space="preserve">
и начисленные расходы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2 647 344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17 087 803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обязательства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3 705 020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19 849 091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Чистые активы, включенные </w:t>
            </w:r>
            <w:r>
              <w:br/>
            </w:r>
            <w:r>
              <w:rPr>
                <w:rFonts w:ascii="Times New Roman"/>
                <w:b w:val="false"/>
                <w:i w:val="false"/>
                <w:color w:val="000000"/>
                <w:sz w:val="20"/>
              </w:rPr>
              <w:t xml:space="preserve">
в счет Правительства </w:t>
            </w:r>
            <w:r>
              <w:br/>
            </w:r>
            <w:r>
              <w:rPr>
                <w:rFonts w:ascii="Times New Roman"/>
                <w:b w:val="false"/>
                <w:i w:val="false"/>
                <w:color w:val="000000"/>
                <w:sz w:val="20"/>
              </w:rPr>
              <w:t xml:space="preserve">
Республики Казахстан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2 730 887 908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1 851 941 116 </w:t>
            </w:r>
          </w:p>
        </w:tc>
      </w:tr>
    </w:tbl>
    <w:bookmarkStart w:name="z16" w:id="15"/>
    <w:p>
      <w:pPr>
        <w:spacing w:after="0"/>
        <w:ind w:left="0"/>
        <w:jc w:val="both"/>
      </w:pPr>
      <w:r>
        <w:rPr>
          <w:rFonts w:ascii="Times New Roman"/>
          <w:b w:val="false"/>
          <w:i w:val="false"/>
          <w:color w:val="000000"/>
          <w:sz w:val="28"/>
        </w:rPr>
        <w:t xml:space="preserve">
      На 31 декабря 2007 года общая сумма кредиторской задолженности и начисленных расходов Национального фонда Республики Казахстан составила 2647344 тыс. тенге, из которых: </w:t>
      </w:r>
      <w:r>
        <w:br/>
      </w:r>
      <w:r>
        <w:rPr>
          <w:rFonts w:ascii="Times New Roman"/>
          <w:b w:val="false"/>
          <w:i w:val="false"/>
          <w:color w:val="000000"/>
          <w:sz w:val="28"/>
        </w:rPr>
        <w:t xml:space="preserve">
      кредиторская задолженность в иностранной валюте по инвестиционным операциям - 183965 тыс. тенге; </w:t>
      </w:r>
      <w:r>
        <w:br/>
      </w:r>
      <w:r>
        <w:rPr>
          <w:rFonts w:ascii="Times New Roman"/>
          <w:b w:val="false"/>
          <w:i w:val="false"/>
          <w:color w:val="000000"/>
          <w:sz w:val="28"/>
        </w:rPr>
        <w:t xml:space="preserve">
      кредиторская задолженность в тенге за оказанные Национальному фонду Республики Казахстан услуги - 2463379 тыс. тенге, из них: </w:t>
      </w:r>
      <w:r>
        <w:br/>
      </w:r>
      <w:r>
        <w:rPr>
          <w:rFonts w:ascii="Times New Roman"/>
          <w:b w:val="false"/>
          <w:i w:val="false"/>
          <w:color w:val="000000"/>
          <w:sz w:val="28"/>
        </w:rPr>
        <w:t xml:space="preserve">
      комиссии за управление активами - 2313169 тыс. тенге, в том числе: </w:t>
      </w:r>
      <w:r>
        <w:br/>
      </w:r>
      <w:r>
        <w:rPr>
          <w:rFonts w:ascii="Times New Roman"/>
          <w:b w:val="false"/>
          <w:i w:val="false"/>
          <w:color w:val="000000"/>
          <w:sz w:val="28"/>
        </w:rPr>
        <w:t xml:space="preserve">
      2145345 тыс. тенге - услуги внешних управляющих; </w:t>
      </w:r>
      <w:r>
        <w:br/>
      </w:r>
      <w:r>
        <w:rPr>
          <w:rFonts w:ascii="Times New Roman"/>
          <w:b w:val="false"/>
          <w:i w:val="false"/>
          <w:color w:val="000000"/>
          <w:sz w:val="28"/>
        </w:rPr>
        <w:t xml:space="preserve">
      167824 тыс. тенге - комиссия Национального Банка Республики Казахстан; </w:t>
      </w:r>
      <w:r>
        <w:br/>
      </w:r>
      <w:r>
        <w:rPr>
          <w:rFonts w:ascii="Times New Roman"/>
          <w:b w:val="false"/>
          <w:i w:val="false"/>
          <w:color w:val="000000"/>
          <w:sz w:val="28"/>
        </w:rPr>
        <w:t xml:space="preserve">
      прочие начисленные расходы - 150210 тыс. тенге, в том числе: </w:t>
      </w:r>
      <w:r>
        <w:br/>
      </w:r>
      <w:r>
        <w:rPr>
          <w:rFonts w:ascii="Times New Roman"/>
          <w:b w:val="false"/>
          <w:i w:val="false"/>
          <w:color w:val="000000"/>
          <w:sz w:val="28"/>
        </w:rPr>
        <w:t xml:space="preserve">
      134391 тыс. тенге - за услуги внешнего кастодиана Национального фонда Республики Казахстан "ABN AMRO Mellon Global Securities Services"; </w:t>
      </w:r>
      <w:r>
        <w:br/>
      </w:r>
      <w:r>
        <w:rPr>
          <w:rFonts w:ascii="Times New Roman"/>
          <w:b w:val="false"/>
          <w:i w:val="false"/>
          <w:color w:val="000000"/>
          <w:sz w:val="28"/>
        </w:rPr>
        <w:t xml:space="preserve">
      14820 тыс. тенге - за аудиторские услуги; </w:t>
      </w:r>
      <w:r>
        <w:br/>
      </w:r>
      <w:r>
        <w:rPr>
          <w:rFonts w:ascii="Times New Roman"/>
          <w:b w:val="false"/>
          <w:i w:val="false"/>
          <w:color w:val="000000"/>
          <w:sz w:val="28"/>
        </w:rPr>
        <w:t xml:space="preserve">
      999 тыс. тенге - за услуги юридического советника ТОО "МакГуайерВудс Казахстан". </w:t>
      </w:r>
      <w:r>
        <w:br/>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xml:space="preserve">
      На 31 декабря 2007 года общая сумма дебиторской задолженности Национального фонда Республики Казахстан, представляющая собой дебиторскую задолженность в иностранной валюте по инвестиционным операциям, составила 2566498 тыс. тенге. </w:t>
      </w:r>
      <w:r>
        <w:br/>
      </w:r>
      <w:r>
        <w:rPr>
          <w:rFonts w:ascii="Times New Roman"/>
          <w:b w:val="false"/>
          <w:i w:val="false"/>
          <w:color w:val="000000"/>
          <w:sz w:val="28"/>
        </w:rPr>
        <w:t xml:space="preserve">
  </w:t>
      </w:r>
    </w:p>
    <w:bookmarkEnd w:id="16"/>
    <w:bookmarkStart w:name="z18" w:id="17"/>
    <w:p>
      <w:pPr>
        <w:spacing w:after="0"/>
        <w:ind w:left="0"/>
        <w:jc w:val="both"/>
      </w:pPr>
      <w:r>
        <w:rPr>
          <w:rFonts w:ascii="Times New Roman"/>
          <w:b w:val="false"/>
          <w:i w:val="false"/>
          <w:color w:val="000000"/>
          <w:sz w:val="28"/>
        </w:rPr>
        <w:t xml:space="preserve">
      По итогам доверительного управления активами Национального фонда Республики Казахстан за 2007 год основные показатели по начисленным доходам и расходам составили: </w:t>
      </w:r>
      <w:r>
        <w:br/>
      </w:r>
      <w:r>
        <w:rPr>
          <w:rFonts w:ascii="Times New Roman"/>
          <w:b w:val="false"/>
          <w:i w:val="false"/>
          <w:color w:val="000000"/>
          <w:sz w:val="28"/>
        </w:rPr>
        <w:t xml:space="preserve">
      1) доходы по результатам управления - 206000818 тыс. тенге; </w:t>
      </w:r>
      <w:r>
        <w:br/>
      </w:r>
      <w:r>
        <w:rPr>
          <w:rFonts w:ascii="Times New Roman"/>
          <w:b w:val="false"/>
          <w:i w:val="false"/>
          <w:color w:val="000000"/>
          <w:sz w:val="28"/>
        </w:rPr>
        <w:t xml:space="preserve">
      2) расходы от управления - 2323550 тыс. тенге; </w:t>
      </w:r>
      <w:r>
        <w:br/>
      </w:r>
      <w:r>
        <w:rPr>
          <w:rFonts w:ascii="Times New Roman"/>
          <w:b w:val="false"/>
          <w:i w:val="false"/>
          <w:color w:val="000000"/>
          <w:sz w:val="28"/>
        </w:rPr>
        <w:t xml:space="preserve">
      3) разница по переоценке (пересчету) в тенге - (110079834) тыс. тенге. </w:t>
      </w:r>
      <w:r>
        <w:br/>
      </w:r>
      <w:r>
        <w:rPr>
          <w:rFonts w:ascii="Times New Roman"/>
          <w:b w:val="false"/>
          <w:i w:val="false"/>
          <w:color w:val="000000"/>
          <w:sz w:val="28"/>
        </w:rPr>
        <w:t xml:space="preserve">
  </w:t>
      </w:r>
    </w:p>
    <w:bookmarkEnd w:id="17"/>
    <w:bookmarkStart w:name="z19" w:id="18"/>
    <w:p>
      <w:pPr>
        <w:spacing w:after="0"/>
        <w:ind w:left="0"/>
        <w:jc w:val="both"/>
      </w:pPr>
      <w:r>
        <w:rPr>
          <w:rFonts w:ascii="Times New Roman"/>
          <w:b w:val="false"/>
          <w:i w:val="false"/>
          <w:color w:val="000000"/>
          <w:sz w:val="28"/>
        </w:rPr>
        <w:t xml:space="preserve">
      Таким образом, нетто-прирост чистых активов до вычета расходов составил 95920984 тыс. тенге, нетто-прирост чистых активов после вычета расходов составил 93597434 тыс. тенге, чистая прибыль - 203677268 тыс. тенге. </w:t>
      </w:r>
      <w:r>
        <w:br/>
      </w:r>
      <w:r>
        <w:rPr>
          <w:rFonts w:ascii="Times New Roman"/>
          <w:b w:val="false"/>
          <w:i w:val="false"/>
          <w:color w:val="000000"/>
          <w:sz w:val="28"/>
        </w:rPr>
        <w:t xml:space="preserve">
  </w:t>
      </w:r>
    </w:p>
    <w:bookmarkEnd w:id="18"/>
    <w:bookmarkStart w:name="z20" w:id="19"/>
    <w:p>
      <w:pPr>
        <w:spacing w:after="0"/>
        <w:ind w:left="0"/>
        <w:jc w:val="both"/>
      </w:pPr>
      <w:r>
        <w:rPr>
          <w:rFonts w:ascii="Times New Roman"/>
          <w:b w:val="false"/>
          <w:i w:val="false"/>
          <w:color w:val="000000"/>
          <w:sz w:val="28"/>
        </w:rPr>
        <w:t xml:space="preserve">
      По данным банка-кастодиана "ABN AMRO Mellon Global Securities Services", за период с 1 января 2007 года по 31 декабря 2007 года образовался инвестиционный доход (реализованный и нереализованный), рассчитанный в функциональной (базовой) валюте - долларах США, который составил 1685273 тыс. долларов США. Скорректированный с учетом затрат на совершение сделок инвестиционный доход, по данным банка-кастодиана "ABN AMRO Mellon Global Securities Services", за период с 1 января 2007 года по 31 декабря 2007 года составил 1680953 тыс. долларов США. </w:t>
      </w:r>
    </w:p>
    <w:bookmarkEnd w:id="19"/>
    <w:p>
      <w:pPr>
        <w:spacing w:after="0"/>
        <w:ind w:left="0"/>
        <w:jc w:val="both"/>
      </w:pPr>
      <w:r>
        <w:rPr>
          <w:rFonts w:ascii="Times New Roman"/>
          <w:b w:val="false"/>
          <w:i w:val="false"/>
          <w:color w:val="000000"/>
          <w:sz w:val="28"/>
        </w:rPr>
        <w:t xml:space="preserve">                                                                Форма 2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 о прибылях и убытках Национального Банка </w:t>
      </w:r>
      <w:r>
        <w:br/>
      </w:r>
      <w:r>
        <w:rPr>
          <w:rFonts w:ascii="Times New Roman"/>
          <w:b w:val="false"/>
          <w:i w:val="false"/>
          <w:color w:val="000000"/>
          <w:sz w:val="28"/>
        </w:rPr>
        <w:t>
</w:t>
      </w:r>
      <w:r>
        <w:rPr>
          <w:rFonts w:ascii="Times New Roman"/>
          <w:b/>
          <w:i w:val="false"/>
          <w:color w:val="000000"/>
          <w:sz w:val="28"/>
        </w:rPr>
        <w:t xml:space="preserve">  Республики Казахстан по доверительному управлению активами </w:t>
      </w:r>
      <w:r>
        <w:br/>
      </w:r>
      <w:r>
        <w:rPr>
          <w:rFonts w:ascii="Times New Roman"/>
          <w:b w:val="false"/>
          <w:i w:val="false"/>
          <w:color w:val="000000"/>
          <w:sz w:val="28"/>
        </w:rPr>
        <w:t>
</w:t>
      </w:r>
      <w:r>
        <w:rPr>
          <w:rFonts w:ascii="Times New Roman"/>
          <w:b/>
          <w:i w:val="false"/>
          <w:color w:val="000000"/>
          <w:sz w:val="28"/>
        </w:rPr>
        <w:t xml:space="preserve">      Национального фонда Республики Казахстан (тыс. тенге)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2513"/>
        <w:gridCol w:w="2473"/>
      </w:tblGrid>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статьи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2007 год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2006 год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Доходы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 виде вознаграждения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73 553 658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41 106 540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 виде дивидендов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12 152 166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6 512 527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финансовых </w:t>
            </w:r>
            <w:r>
              <w:br/>
            </w:r>
            <w:r>
              <w:rPr>
                <w:rFonts w:ascii="Times New Roman"/>
                <w:b w:val="false"/>
                <w:i w:val="false"/>
                <w:color w:val="000000"/>
                <w:sz w:val="20"/>
              </w:rPr>
              <w:t xml:space="preserve">
инструментов, учитываемых по </w:t>
            </w:r>
            <w:r>
              <w:br/>
            </w:r>
            <w:r>
              <w:rPr>
                <w:rFonts w:ascii="Times New Roman"/>
                <w:b w:val="false"/>
                <w:i w:val="false"/>
                <w:color w:val="000000"/>
                <w:sz w:val="20"/>
              </w:rPr>
              <w:t xml:space="preserve">
справедливой стоимости через </w:t>
            </w:r>
            <w:r>
              <w:br/>
            </w:r>
            <w:r>
              <w:rPr>
                <w:rFonts w:ascii="Times New Roman"/>
                <w:b w:val="false"/>
                <w:i w:val="false"/>
                <w:color w:val="000000"/>
                <w:sz w:val="20"/>
              </w:rPr>
              <w:t xml:space="preserve">
прибыль или убыток, за </w:t>
            </w:r>
            <w:r>
              <w:br/>
            </w:r>
            <w:r>
              <w:rPr>
                <w:rFonts w:ascii="Times New Roman"/>
                <w:b w:val="false"/>
                <w:i w:val="false"/>
                <w:color w:val="000000"/>
                <w:sz w:val="20"/>
              </w:rPr>
              <w:t xml:space="preserve">
исключением форвардных </w:t>
            </w:r>
            <w:r>
              <w:br/>
            </w:r>
            <w:r>
              <w:rPr>
                <w:rFonts w:ascii="Times New Roman"/>
                <w:b w:val="false"/>
                <w:i w:val="false"/>
                <w:color w:val="000000"/>
                <w:sz w:val="20"/>
              </w:rPr>
              <w:t xml:space="preserve">
валютных контрактов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28 886 584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17 738 988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прибыль (убытки) от </w:t>
            </w:r>
            <w:r>
              <w:br/>
            </w:r>
            <w:r>
              <w:rPr>
                <w:rFonts w:ascii="Times New Roman"/>
                <w:b w:val="false"/>
                <w:i w:val="false"/>
                <w:color w:val="000000"/>
                <w:sz w:val="20"/>
              </w:rPr>
              <w:t xml:space="preserve">
форвардных валютных контрактов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1 417 922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(12 910 636)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прибыль (убытки) от </w:t>
            </w:r>
            <w:r>
              <w:br/>
            </w:r>
            <w:r>
              <w:rPr>
                <w:rFonts w:ascii="Times New Roman"/>
                <w:b w:val="false"/>
                <w:i w:val="false"/>
                <w:color w:val="000000"/>
                <w:sz w:val="20"/>
              </w:rPr>
              <w:t xml:space="preserve">
переоценки иностранных валют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89 990 488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61 619 693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доходы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206 000 818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114 067 112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Расходы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Комиссии за управление активами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2 097 832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1 083 937 </w:t>
            </w:r>
          </w:p>
        </w:tc>
      </w:tr>
      <w:tr>
        <w:trPr>
          <w:trHeight w:val="72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оплате кастодиальных </w:t>
            </w:r>
            <w:r>
              <w:br/>
            </w:r>
            <w:r>
              <w:rPr>
                <w:rFonts w:ascii="Times New Roman"/>
                <w:b w:val="false"/>
                <w:i w:val="false"/>
                <w:color w:val="000000"/>
                <w:sz w:val="20"/>
              </w:rPr>
              <w:t xml:space="preserve">
услуг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193 757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170 354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оплате аудиторских </w:t>
            </w:r>
            <w:r>
              <w:br/>
            </w:r>
            <w:r>
              <w:rPr>
                <w:rFonts w:ascii="Times New Roman"/>
                <w:b w:val="false"/>
                <w:i w:val="false"/>
                <w:color w:val="000000"/>
                <w:sz w:val="20"/>
              </w:rPr>
              <w:t xml:space="preserve">
услуг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14 820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13 000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оплате </w:t>
            </w:r>
            <w:r>
              <w:br/>
            </w:r>
            <w:r>
              <w:rPr>
                <w:rFonts w:ascii="Times New Roman"/>
                <w:b w:val="false"/>
                <w:i w:val="false"/>
                <w:color w:val="000000"/>
                <w:sz w:val="20"/>
              </w:rPr>
              <w:t xml:space="preserve">
профессиональных услуг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оплате за </w:t>
            </w:r>
            <w:r>
              <w:br/>
            </w:r>
            <w:r>
              <w:rPr>
                <w:rFonts w:ascii="Times New Roman"/>
                <w:b w:val="false"/>
                <w:i w:val="false"/>
                <w:color w:val="000000"/>
                <w:sz w:val="20"/>
              </w:rPr>
              <w:t xml:space="preserve">
использование программных </w:t>
            </w:r>
            <w:r>
              <w:br/>
            </w:r>
            <w:r>
              <w:rPr>
                <w:rFonts w:ascii="Times New Roman"/>
                <w:b w:val="false"/>
                <w:i w:val="false"/>
                <w:color w:val="000000"/>
                <w:sz w:val="20"/>
              </w:rPr>
              <w:t xml:space="preserve">
продуктов и информационных </w:t>
            </w:r>
            <w:r>
              <w:br/>
            </w:r>
            <w:r>
              <w:rPr>
                <w:rFonts w:ascii="Times New Roman"/>
                <w:b w:val="false"/>
                <w:i w:val="false"/>
                <w:color w:val="000000"/>
                <w:sz w:val="20"/>
              </w:rPr>
              <w:t xml:space="preserve">
баз данных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16 142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20 136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расходы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2 323 550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1 287 427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Чистая прибыль (убыток)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203 677 268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112 779 685 </w:t>
            </w:r>
          </w:p>
        </w:tc>
      </w:tr>
    </w:tbl>
    <w:bookmarkStart w:name="z22" w:id="21"/>
    <w:p>
      <w:pPr>
        <w:spacing w:after="0"/>
        <w:ind w:left="0"/>
        <w:jc w:val="both"/>
      </w:pPr>
      <w:r>
        <w:rPr>
          <w:rFonts w:ascii="Times New Roman"/>
          <w:b w:val="false"/>
          <w:i w:val="false"/>
          <w:color w:val="000000"/>
          <w:sz w:val="28"/>
        </w:rPr>
        <w:t xml:space="preserve">
      Со счета Национального фонда Республики Казахстан за отчетный период оплачены следующие расходы, связанные с управлением активами Национального фонда Республики Казахстан, в общей сумме 1317396 тыс. тенге: </w:t>
      </w:r>
      <w:r>
        <w:br/>
      </w:r>
      <w:r>
        <w:rPr>
          <w:rFonts w:ascii="Times New Roman"/>
          <w:b w:val="false"/>
          <w:i w:val="false"/>
          <w:color w:val="000000"/>
          <w:sz w:val="28"/>
        </w:rPr>
        <w:t xml:space="preserve">
      541699 тыс. тенге - комиссионное вознаграждение внешним управляющим за доверительное управление активами Национального фонда Республики Казахстан, из них 146726 тыс. тенге - за услуги 2007 года и 394973 тыс. тенге за услуги прошлых лет; </w:t>
      </w:r>
      <w:r>
        <w:br/>
      </w:r>
      <w:r>
        <w:rPr>
          <w:rFonts w:ascii="Times New Roman"/>
          <w:b w:val="false"/>
          <w:i w:val="false"/>
          <w:color w:val="000000"/>
          <w:sz w:val="28"/>
        </w:rPr>
        <w:t xml:space="preserve">
      576888 тыс. тенге - комиссионное вознаграждение Национальному Банку Республики Казахстан за доверительное управление активами Национального фонда Республики Казахстан, из них 506368 тыс. тенге - за услуги 2007 года и 70520 тыс. тенге за услуги прошлых лет; </w:t>
      </w:r>
      <w:r>
        <w:br/>
      </w:r>
      <w:r>
        <w:rPr>
          <w:rFonts w:ascii="Times New Roman"/>
          <w:b w:val="false"/>
          <w:i w:val="false"/>
          <w:color w:val="000000"/>
          <w:sz w:val="28"/>
        </w:rPr>
        <w:t xml:space="preserve">
      156667 тыс. тенге - оплата за обслуживание Национального фонда Республики Казахстан внешним кастодианом Национального фонда Республики Казахстан "ABN AMRO Mellon Global Securities Services", из них 62327 тыс. тенге - за услуги 2007 года и 94340 тыс. тенге за услуги прошлых лет; </w:t>
      </w:r>
      <w:r>
        <w:br/>
      </w:r>
      <w:r>
        <w:rPr>
          <w:rFonts w:ascii="Times New Roman"/>
          <w:b w:val="false"/>
          <w:i w:val="false"/>
          <w:color w:val="000000"/>
          <w:sz w:val="28"/>
        </w:rPr>
        <w:t xml:space="preserve">
      26000 тыс. тенге - оплата за аудиторские услуги прошлых лет товарищества с ограниченной ответственностью "КПМГ Жанат"; </w:t>
      </w:r>
      <w:r>
        <w:br/>
      </w:r>
      <w:r>
        <w:rPr>
          <w:rFonts w:ascii="Times New Roman"/>
          <w:b w:val="false"/>
          <w:i w:val="false"/>
          <w:color w:val="000000"/>
          <w:sz w:val="28"/>
        </w:rPr>
        <w:t xml:space="preserve">
      7112 тыс. тенге - оплата за использование программного продукта компании "Barra International LTD"; </w:t>
      </w:r>
      <w:r>
        <w:br/>
      </w:r>
      <w:r>
        <w:rPr>
          <w:rFonts w:ascii="Times New Roman"/>
          <w:b w:val="false"/>
          <w:i w:val="false"/>
          <w:color w:val="000000"/>
          <w:sz w:val="28"/>
        </w:rPr>
        <w:t xml:space="preserve">
      7802 тыс. тенге - оплата за услуги компании "Yield Book"; </w:t>
      </w:r>
      <w:r>
        <w:br/>
      </w:r>
      <w:r>
        <w:rPr>
          <w:rFonts w:ascii="Times New Roman"/>
          <w:b w:val="false"/>
          <w:i w:val="false"/>
          <w:color w:val="000000"/>
          <w:sz w:val="28"/>
        </w:rPr>
        <w:t xml:space="preserve">
      1228 тыс. тенге - оплата за информационные услуги компании "Morgan Stanley Capital International". </w:t>
      </w:r>
    </w:p>
    <w:bookmarkEnd w:id="21"/>
    <w:p>
      <w:pPr>
        <w:spacing w:after="0"/>
        <w:ind w:left="0"/>
        <w:jc w:val="both"/>
      </w:pPr>
      <w:r>
        <w:rPr>
          <w:rFonts w:ascii="Times New Roman"/>
          <w:b w:val="false"/>
          <w:i w:val="false"/>
          <w:color w:val="000000"/>
          <w:sz w:val="28"/>
        </w:rPr>
        <w:t xml:space="preserve">                                                                Форма 3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 о движении денежных средств Национального Банка Республики </w:t>
      </w:r>
      <w:r>
        <w:br/>
      </w:r>
      <w:r>
        <w:rPr>
          <w:rFonts w:ascii="Times New Roman"/>
          <w:b w:val="false"/>
          <w:i w:val="false"/>
          <w:color w:val="000000"/>
          <w:sz w:val="28"/>
        </w:rPr>
        <w:t>
</w:t>
      </w:r>
      <w:r>
        <w:rPr>
          <w:rFonts w:ascii="Times New Roman"/>
          <w:b/>
          <w:i w:val="false"/>
          <w:color w:val="000000"/>
          <w:sz w:val="28"/>
        </w:rPr>
        <w:t xml:space="preserve">    Казахстан по доверительному управлению активами Национального </w:t>
      </w:r>
      <w:r>
        <w:br/>
      </w:r>
      <w:r>
        <w:rPr>
          <w:rFonts w:ascii="Times New Roman"/>
          <w:b w:val="false"/>
          <w:i w:val="false"/>
          <w:color w:val="000000"/>
          <w:sz w:val="28"/>
        </w:rPr>
        <w:t>
</w:t>
      </w:r>
      <w:r>
        <w:rPr>
          <w:rFonts w:ascii="Times New Roman"/>
          <w:b/>
          <w:i w:val="false"/>
          <w:color w:val="000000"/>
          <w:sz w:val="28"/>
        </w:rPr>
        <w:t xml:space="preserve">               фонда Республики Казахстан (тыс. тенге)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3"/>
        <w:gridCol w:w="2973"/>
        <w:gridCol w:w="3053"/>
      </w:tblGrid>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статьи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2007 год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2006 год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Движение денежных средств </w:t>
            </w:r>
            <w:r>
              <w:br/>
            </w:r>
            <w:r>
              <w:rPr>
                <w:rFonts w:ascii="Times New Roman"/>
                <w:b w:val="false"/>
                <w:i w:val="false"/>
                <w:color w:val="000000"/>
                <w:sz w:val="20"/>
              </w:rPr>
              <w:t>
</w:t>
            </w:r>
            <w:r>
              <w:rPr>
                <w:rFonts w:ascii="Times New Roman"/>
                <w:b/>
                <w:i w:val="false"/>
                <w:color w:val="000000"/>
                <w:sz w:val="20"/>
              </w:rPr>
              <w:t xml:space="preserve">от операционной деятельности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прибыль (убыток)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203 677 268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112 779 685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Корректировки (нереализованный </w:t>
            </w:r>
            <w:r>
              <w:br/>
            </w:r>
            <w:r>
              <w:rPr>
                <w:rFonts w:ascii="Times New Roman"/>
                <w:b w:val="false"/>
                <w:i w:val="false"/>
                <w:color w:val="000000"/>
                <w:sz w:val="20"/>
              </w:rPr>
              <w:t xml:space="preserve">
убыток (прибыль) от финансовых </w:t>
            </w:r>
            <w:r>
              <w:br/>
            </w:r>
            <w:r>
              <w:rPr>
                <w:rFonts w:ascii="Times New Roman"/>
                <w:b w:val="false"/>
                <w:i w:val="false"/>
                <w:color w:val="000000"/>
                <w:sz w:val="20"/>
              </w:rPr>
              <w:t xml:space="preserve">
инструментов, учитываемых по </w:t>
            </w:r>
            <w:r>
              <w:br/>
            </w:r>
            <w:r>
              <w:rPr>
                <w:rFonts w:ascii="Times New Roman"/>
                <w:b w:val="false"/>
                <w:i w:val="false"/>
                <w:color w:val="000000"/>
                <w:sz w:val="20"/>
              </w:rPr>
              <w:t xml:space="preserve">
справедливой стоимости через </w:t>
            </w:r>
            <w:r>
              <w:br/>
            </w:r>
            <w:r>
              <w:rPr>
                <w:rFonts w:ascii="Times New Roman"/>
                <w:b w:val="false"/>
                <w:i w:val="false"/>
                <w:color w:val="000000"/>
                <w:sz w:val="20"/>
              </w:rPr>
              <w:t xml:space="preserve">
прибыль или убыток)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(67 263 469)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(47 389 495)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Движение денежных средств от </w:t>
            </w:r>
            <w:r>
              <w:br/>
            </w:r>
            <w:r>
              <w:rPr>
                <w:rFonts w:ascii="Times New Roman"/>
                <w:b w:val="false"/>
                <w:i w:val="false"/>
                <w:color w:val="000000"/>
                <w:sz w:val="20"/>
              </w:rPr>
              <w:t>
</w:t>
            </w:r>
            <w:r>
              <w:rPr>
                <w:rFonts w:ascii="Times New Roman"/>
                <w:b/>
                <w:i w:val="false"/>
                <w:color w:val="000000"/>
                <w:sz w:val="20"/>
              </w:rPr>
              <w:t xml:space="preserve">операционной деятельности до </w:t>
            </w:r>
            <w:r>
              <w:br/>
            </w:r>
            <w:r>
              <w:rPr>
                <w:rFonts w:ascii="Times New Roman"/>
                <w:b w:val="false"/>
                <w:i w:val="false"/>
                <w:color w:val="000000"/>
                <w:sz w:val="20"/>
              </w:rPr>
              <w:t>
</w:t>
            </w:r>
            <w:r>
              <w:rPr>
                <w:rFonts w:ascii="Times New Roman"/>
                <w:b/>
                <w:i w:val="false"/>
                <w:color w:val="000000"/>
                <w:sz w:val="20"/>
              </w:rPr>
              <w:t xml:space="preserve">изменений в операционных </w:t>
            </w:r>
            <w:r>
              <w:br/>
            </w:r>
            <w:r>
              <w:rPr>
                <w:rFonts w:ascii="Times New Roman"/>
                <w:b w:val="false"/>
                <w:i w:val="false"/>
                <w:color w:val="000000"/>
                <w:sz w:val="20"/>
              </w:rPr>
              <w:t>
</w:t>
            </w:r>
            <w:r>
              <w:rPr>
                <w:rFonts w:ascii="Times New Roman"/>
                <w:b/>
                <w:i w:val="false"/>
                <w:color w:val="000000"/>
                <w:sz w:val="20"/>
              </w:rPr>
              <w:t xml:space="preserve">активах и обязательствах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136 413 799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65 390 190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Уменьшение (увеличение) </w:t>
            </w:r>
            <w:r>
              <w:br/>
            </w:r>
            <w:r>
              <w:rPr>
                <w:rFonts w:ascii="Times New Roman"/>
                <w:b w:val="false"/>
                <w:i w:val="false"/>
                <w:color w:val="000000"/>
                <w:sz w:val="20"/>
              </w:rPr>
              <w:t xml:space="preserve">
операционных активов: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Финансовые инструменты, </w:t>
            </w:r>
            <w:r>
              <w:br/>
            </w:r>
            <w:r>
              <w:rPr>
                <w:rFonts w:ascii="Times New Roman"/>
                <w:b w:val="false"/>
                <w:i w:val="false"/>
                <w:color w:val="000000"/>
                <w:sz w:val="20"/>
              </w:rPr>
              <w:t xml:space="preserve">
учитываемые по справедливой </w:t>
            </w:r>
            <w:r>
              <w:br/>
            </w:r>
            <w:r>
              <w:rPr>
                <w:rFonts w:ascii="Times New Roman"/>
                <w:b w:val="false"/>
                <w:i w:val="false"/>
                <w:color w:val="000000"/>
                <w:sz w:val="20"/>
              </w:rPr>
              <w:t xml:space="preserve">
стоимости через прибыль или </w:t>
            </w:r>
            <w:r>
              <w:br/>
            </w:r>
            <w:r>
              <w:rPr>
                <w:rFonts w:ascii="Times New Roman"/>
                <w:b w:val="false"/>
                <w:i w:val="false"/>
                <w:color w:val="000000"/>
                <w:sz w:val="20"/>
              </w:rPr>
              <w:t xml:space="preserve">
убыток, кроме производных </w:t>
            </w:r>
            <w:r>
              <w:br/>
            </w:r>
            <w:r>
              <w:rPr>
                <w:rFonts w:ascii="Times New Roman"/>
                <w:b w:val="false"/>
                <w:i w:val="false"/>
                <w:color w:val="000000"/>
                <w:sz w:val="20"/>
              </w:rPr>
              <w:t xml:space="preserve">
финансовых инструментов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(743 012 989)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(697 605 381)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финансовые </w:t>
            </w:r>
            <w:r>
              <w:br/>
            </w:r>
            <w:r>
              <w:rPr>
                <w:rFonts w:ascii="Times New Roman"/>
                <w:b w:val="false"/>
                <w:i w:val="false"/>
                <w:color w:val="000000"/>
                <w:sz w:val="20"/>
              </w:rPr>
              <w:t xml:space="preserve">
инструменты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3 195 519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(1 979 146)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472 009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(2 701 558)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(уменьшение) </w:t>
            </w:r>
            <w:r>
              <w:br/>
            </w:r>
            <w:r>
              <w:rPr>
                <w:rFonts w:ascii="Times New Roman"/>
                <w:b w:val="false"/>
                <w:i w:val="false"/>
                <w:color w:val="000000"/>
                <w:sz w:val="20"/>
              </w:rPr>
              <w:t xml:space="preserve">
операционных обязательств: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Производные финансовые </w:t>
            </w:r>
            <w:r>
              <w:br/>
            </w:r>
            <w:r>
              <w:rPr>
                <w:rFonts w:ascii="Times New Roman"/>
                <w:b w:val="false"/>
                <w:i w:val="false"/>
                <w:color w:val="000000"/>
                <w:sz w:val="20"/>
              </w:rPr>
              <w:t xml:space="preserve">
инструменты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(1 703 612)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1 339 477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задолженность и </w:t>
            </w:r>
            <w:r>
              <w:br/>
            </w:r>
            <w:r>
              <w:rPr>
                <w:rFonts w:ascii="Times New Roman"/>
                <w:b w:val="false"/>
                <w:i w:val="false"/>
                <w:color w:val="000000"/>
                <w:sz w:val="20"/>
              </w:rPr>
              <w:t xml:space="preserve">
начисленные расходы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(14 440 459)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13 698 673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Чистое использование </w:t>
            </w:r>
            <w:r>
              <w:br/>
            </w:r>
            <w:r>
              <w:rPr>
                <w:rFonts w:ascii="Times New Roman"/>
                <w:b w:val="false"/>
                <w:i w:val="false"/>
                <w:color w:val="000000"/>
                <w:sz w:val="20"/>
              </w:rPr>
              <w:t>
</w:t>
            </w:r>
            <w:r>
              <w:rPr>
                <w:rFonts w:ascii="Times New Roman"/>
                <w:b/>
                <w:i w:val="false"/>
                <w:color w:val="000000"/>
                <w:sz w:val="20"/>
              </w:rPr>
              <w:t xml:space="preserve">денежных средств в </w:t>
            </w:r>
            <w:r>
              <w:br/>
            </w:r>
            <w:r>
              <w:rPr>
                <w:rFonts w:ascii="Times New Roman"/>
                <w:b w:val="false"/>
                <w:i w:val="false"/>
                <w:color w:val="000000"/>
                <w:sz w:val="20"/>
              </w:rPr>
              <w:t>
</w:t>
            </w:r>
            <w:r>
              <w:rPr>
                <w:rFonts w:ascii="Times New Roman"/>
                <w:b/>
                <w:i w:val="false"/>
                <w:color w:val="000000"/>
                <w:sz w:val="20"/>
              </w:rPr>
              <w:t xml:space="preserve">операционной деятельности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(619 075 733)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(621 857 745) </w:t>
            </w:r>
          </w:p>
        </w:tc>
      </w:tr>
      <w:tr>
        <w:trPr>
          <w:trHeight w:val="69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Движение денежных средств от </w:t>
            </w:r>
            <w:r>
              <w:br/>
            </w:r>
            <w:r>
              <w:rPr>
                <w:rFonts w:ascii="Times New Roman"/>
                <w:b w:val="false"/>
                <w:i w:val="false"/>
                <w:color w:val="000000"/>
                <w:sz w:val="20"/>
              </w:rPr>
              <w:t>
</w:t>
            </w:r>
            <w:r>
              <w:rPr>
                <w:rFonts w:ascii="Times New Roman"/>
                <w:b/>
                <w:i w:val="false"/>
                <w:color w:val="000000"/>
                <w:sz w:val="20"/>
              </w:rPr>
              <w:t xml:space="preserve">финансовой деятельности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Министерства </w:t>
            </w:r>
            <w:r>
              <w:br/>
            </w:r>
            <w:r>
              <w:rPr>
                <w:rFonts w:ascii="Times New Roman"/>
                <w:b w:val="false"/>
                <w:i w:val="false"/>
                <w:color w:val="000000"/>
                <w:sz w:val="20"/>
              </w:rPr>
              <w:t xml:space="preserve">
финансов Республики Казахстан </w:t>
            </w:r>
            <w:r>
              <w:br/>
            </w:r>
            <w:r>
              <w:rPr>
                <w:rFonts w:ascii="Times New Roman"/>
                <w:b w:val="false"/>
                <w:i w:val="false"/>
                <w:color w:val="000000"/>
                <w:sz w:val="20"/>
              </w:rPr>
              <w:t xml:space="preserve">
и прочие поступления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1 043 349 358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699 270 702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Перечисления в республиканский </w:t>
            </w:r>
            <w:r>
              <w:br/>
            </w:r>
            <w:r>
              <w:rPr>
                <w:rFonts w:ascii="Times New Roman"/>
                <w:b w:val="false"/>
                <w:i w:val="false"/>
                <w:color w:val="000000"/>
                <w:sz w:val="20"/>
              </w:rPr>
              <w:t xml:space="preserve">
бюджет и прочие перечисления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(258 000 000)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Чистое поступление (отток) </w:t>
            </w:r>
            <w:r>
              <w:br/>
            </w:r>
            <w:r>
              <w:rPr>
                <w:rFonts w:ascii="Times New Roman"/>
                <w:b w:val="false"/>
                <w:i w:val="false"/>
                <w:color w:val="000000"/>
                <w:sz w:val="20"/>
              </w:rPr>
              <w:t xml:space="preserve">
денежных средств от финансовой </w:t>
            </w:r>
            <w:r>
              <w:br/>
            </w:r>
            <w:r>
              <w:rPr>
                <w:rFonts w:ascii="Times New Roman"/>
                <w:b w:val="false"/>
                <w:i w:val="false"/>
                <w:color w:val="000000"/>
                <w:sz w:val="20"/>
              </w:rPr>
              <w:t xml:space="preserve">
деятельности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785 349 358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699 270 702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Чистое увеличение (уменьшение) </w:t>
            </w:r>
            <w:r>
              <w:br/>
            </w:r>
            <w:r>
              <w:rPr>
                <w:rFonts w:ascii="Times New Roman"/>
                <w:b w:val="false"/>
                <w:i w:val="false"/>
                <w:color w:val="000000"/>
                <w:sz w:val="20"/>
              </w:rPr>
              <w:t xml:space="preserve">
денежных средств и их </w:t>
            </w:r>
            <w:r>
              <w:br/>
            </w:r>
            <w:r>
              <w:rPr>
                <w:rFonts w:ascii="Times New Roman"/>
                <w:b w:val="false"/>
                <w:i w:val="false"/>
                <w:color w:val="000000"/>
                <w:sz w:val="20"/>
              </w:rPr>
              <w:t xml:space="preserve">
эквивалентов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166 273 625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77 412 957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Деньги и их эквиваленты на </w:t>
            </w:r>
            <w:r>
              <w:br/>
            </w:r>
            <w:r>
              <w:rPr>
                <w:rFonts w:ascii="Times New Roman"/>
                <w:b w:val="false"/>
                <w:i w:val="false"/>
                <w:color w:val="000000"/>
                <w:sz w:val="20"/>
              </w:rPr>
              <w:t>
</w:t>
            </w:r>
            <w:r>
              <w:rPr>
                <w:rFonts w:ascii="Times New Roman"/>
                <w:b/>
                <w:i w:val="false"/>
                <w:color w:val="000000"/>
                <w:sz w:val="20"/>
              </w:rPr>
              <w:t xml:space="preserve">начало года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106 593 302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29 180 345 </w:t>
            </w:r>
          </w:p>
        </w:tc>
      </w:tr>
      <w:tr>
        <w:trPr>
          <w:trHeight w:val="3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Деньги и их эквиваленты на </w:t>
            </w:r>
            <w:r>
              <w:br/>
            </w:r>
            <w:r>
              <w:rPr>
                <w:rFonts w:ascii="Times New Roman"/>
                <w:b w:val="false"/>
                <w:i w:val="false"/>
                <w:color w:val="000000"/>
                <w:sz w:val="20"/>
              </w:rPr>
              <w:t>
</w:t>
            </w:r>
            <w:r>
              <w:rPr>
                <w:rFonts w:ascii="Times New Roman"/>
                <w:b/>
                <w:i w:val="false"/>
                <w:color w:val="000000"/>
                <w:sz w:val="20"/>
              </w:rPr>
              <w:t xml:space="preserve">конец года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272 866 927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106 593 302 </w:t>
            </w:r>
          </w:p>
        </w:tc>
      </w:tr>
    </w:tbl>
    <w:p>
      <w:pPr>
        <w:spacing w:after="0"/>
        <w:ind w:left="0"/>
        <w:jc w:val="both"/>
      </w:pPr>
      <w:r>
        <w:rPr>
          <w:rFonts w:ascii="Times New Roman"/>
          <w:b w:val="false"/>
          <w:i w:val="false"/>
          <w:color w:val="000000"/>
          <w:sz w:val="28"/>
        </w:rPr>
        <w:t xml:space="preserve">                                                                Форма 4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 об изменениях в чистых активах Национального Банка </w:t>
      </w:r>
      <w:r>
        <w:br/>
      </w:r>
      <w:r>
        <w:rPr>
          <w:rFonts w:ascii="Times New Roman"/>
          <w:b w:val="false"/>
          <w:i w:val="false"/>
          <w:color w:val="000000"/>
          <w:sz w:val="28"/>
        </w:rPr>
        <w:t>
</w:t>
      </w:r>
      <w:r>
        <w:rPr>
          <w:rFonts w:ascii="Times New Roman"/>
          <w:b/>
          <w:i w:val="false"/>
          <w:color w:val="000000"/>
          <w:sz w:val="28"/>
        </w:rPr>
        <w:t xml:space="preserve">      Республики Казахстан по доверительному управлению активами </w:t>
      </w:r>
      <w:r>
        <w:br/>
      </w:r>
      <w:r>
        <w:rPr>
          <w:rFonts w:ascii="Times New Roman"/>
          <w:b w:val="false"/>
          <w:i w:val="false"/>
          <w:color w:val="000000"/>
          <w:sz w:val="28"/>
        </w:rPr>
        <w:t>
</w:t>
      </w:r>
      <w:r>
        <w:rPr>
          <w:rFonts w:ascii="Times New Roman"/>
          <w:b/>
          <w:i w:val="false"/>
          <w:color w:val="000000"/>
          <w:sz w:val="28"/>
        </w:rPr>
        <w:t xml:space="preserve">                Национального фонда Республики Казахстан </w:t>
      </w:r>
    </w:p>
    <w:bookmarkEnd w:id="23"/>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6"/>
        <w:gridCol w:w="2241"/>
        <w:gridCol w:w="1681"/>
        <w:gridCol w:w="1795"/>
        <w:gridCol w:w="2089"/>
        <w:gridCol w:w="2128"/>
      </w:tblGrid>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Изъятия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w:t>
            </w:r>
            <w:r>
              <w:br/>
            </w:r>
            <w:r>
              <w:rPr>
                <w:rFonts w:ascii="Times New Roman"/>
                <w:b w:val="false"/>
                <w:i w:val="false"/>
                <w:color w:val="000000"/>
                <w:sz w:val="20"/>
              </w:rPr>
              <w:t xml:space="preserve">
прибыль </w:t>
            </w:r>
            <w:r>
              <w:br/>
            </w:r>
            <w:r>
              <w:rPr>
                <w:rFonts w:ascii="Times New Roman"/>
                <w:b w:val="false"/>
                <w:i w:val="false"/>
                <w:color w:val="000000"/>
                <w:sz w:val="20"/>
              </w:rPr>
              <w:t xml:space="preserve">
(убыток)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по </w:t>
            </w:r>
            <w:r>
              <w:br/>
            </w:r>
            <w:r>
              <w:rPr>
                <w:rFonts w:ascii="Times New Roman"/>
                <w:b w:val="false"/>
                <w:i w:val="false"/>
                <w:color w:val="000000"/>
                <w:sz w:val="20"/>
              </w:rPr>
              <w:t xml:space="preserve">
переоценке </w:t>
            </w:r>
            <w:r>
              <w:br/>
            </w:r>
            <w:r>
              <w:rPr>
                <w:rFonts w:ascii="Times New Roman"/>
                <w:b w:val="false"/>
                <w:i w:val="false"/>
                <w:color w:val="000000"/>
                <w:sz w:val="20"/>
              </w:rPr>
              <w:t xml:space="preserve">
валюты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Сальдо на 31 </w:t>
            </w:r>
            <w:r>
              <w:br/>
            </w:r>
            <w:r>
              <w:rPr>
                <w:rFonts w:ascii="Times New Roman"/>
                <w:b w:val="false"/>
                <w:i w:val="false"/>
                <w:color w:val="000000"/>
                <w:sz w:val="20"/>
              </w:rPr>
              <w:t>
</w:t>
            </w:r>
            <w:r>
              <w:rPr>
                <w:rFonts w:ascii="Times New Roman"/>
                <w:b/>
                <w:i w:val="false"/>
                <w:color w:val="000000"/>
                <w:sz w:val="20"/>
              </w:rPr>
              <w:t xml:space="preserve">декабря 2005 года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1 036 335 850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(7 509 108)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103 115 778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(53 020 273)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1 078 922 247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w:t>
            </w:r>
            <w:r>
              <w:br/>
            </w:r>
            <w:r>
              <w:rPr>
                <w:rFonts w:ascii="Times New Roman"/>
                <w:b w:val="false"/>
                <w:i w:val="false"/>
                <w:color w:val="000000"/>
                <w:sz w:val="20"/>
              </w:rPr>
              <w:t xml:space="preserve">
Министерства финансов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и прочие поступления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699 270 702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699 270 702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Перечисления в </w:t>
            </w:r>
            <w:r>
              <w:br/>
            </w:r>
            <w:r>
              <w:rPr>
                <w:rFonts w:ascii="Times New Roman"/>
                <w:b w:val="false"/>
                <w:i w:val="false"/>
                <w:color w:val="000000"/>
                <w:sz w:val="20"/>
              </w:rPr>
              <w:t xml:space="preserve">
республиканский </w:t>
            </w:r>
            <w:r>
              <w:br/>
            </w:r>
            <w:r>
              <w:rPr>
                <w:rFonts w:ascii="Times New Roman"/>
                <w:b w:val="false"/>
                <w:i w:val="false"/>
                <w:color w:val="000000"/>
                <w:sz w:val="20"/>
              </w:rPr>
              <w:t xml:space="preserve">
бюджет и прочие </w:t>
            </w:r>
            <w:r>
              <w:br/>
            </w:r>
            <w:r>
              <w:rPr>
                <w:rFonts w:ascii="Times New Roman"/>
                <w:b w:val="false"/>
                <w:i w:val="false"/>
                <w:color w:val="000000"/>
                <w:sz w:val="20"/>
              </w:rPr>
              <w:t xml:space="preserve">
перечисления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Эффект переоценки </w:t>
            </w:r>
            <w:r>
              <w:br/>
            </w:r>
            <w:r>
              <w:rPr>
                <w:rFonts w:ascii="Times New Roman"/>
                <w:b w:val="false"/>
                <w:i w:val="false"/>
                <w:color w:val="000000"/>
                <w:sz w:val="20"/>
              </w:rPr>
              <w:t xml:space="preserve">
валюты на начальное </w:t>
            </w:r>
            <w:r>
              <w:br/>
            </w:r>
            <w:r>
              <w:rPr>
                <w:rFonts w:ascii="Times New Roman"/>
                <w:b w:val="false"/>
                <w:i w:val="false"/>
                <w:color w:val="000000"/>
                <w:sz w:val="20"/>
              </w:rPr>
              <w:t xml:space="preserve">
сальдо активов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(54 603 451)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(54 603 451)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Эффект переоценки </w:t>
            </w:r>
            <w:r>
              <w:br/>
            </w:r>
            <w:r>
              <w:rPr>
                <w:rFonts w:ascii="Times New Roman"/>
                <w:b w:val="false"/>
                <w:i w:val="false"/>
                <w:color w:val="000000"/>
                <w:sz w:val="20"/>
              </w:rPr>
              <w:t xml:space="preserve">
валюты на чистую </w:t>
            </w:r>
            <w:r>
              <w:br/>
            </w:r>
            <w:r>
              <w:rPr>
                <w:rFonts w:ascii="Times New Roman"/>
                <w:b w:val="false"/>
                <w:i w:val="false"/>
                <w:color w:val="000000"/>
                <w:sz w:val="20"/>
              </w:rPr>
              <w:t xml:space="preserve">
прибыль (убыток)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15 571 933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15 571 933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прибыль </w:t>
            </w:r>
            <w:r>
              <w:br/>
            </w:r>
            <w:r>
              <w:rPr>
                <w:rFonts w:ascii="Times New Roman"/>
                <w:b w:val="false"/>
                <w:i w:val="false"/>
                <w:color w:val="000000"/>
                <w:sz w:val="20"/>
              </w:rPr>
              <w:t xml:space="preserve">
(убыток)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112 779 685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112 779 685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Сальдо на 31 </w:t>
            </w:r>
            <w:r>
              <w:br/>
            </w:r>
            <w:r>
              <w:rPr>
                <w:rFonts w:ascii="Times New Roman"/>
                <w:b w:val="false"/>
                <w:i w:val="false"/>
                <w:color w:val="000000"/>
                <w:sz w:val="20"/>
              </w:rPr>
              <w:t>
</w:t>
            </w:r>
            <w:r>
              <w:rPr>
                <w:rFonts w:ascii="Times New Roman"/>
                <w:b/>
                <w:i w:val="false"/>
                <w:color w:val="000000"/>
                <w:sz w:val="20"/>
              </w:rPr>
              <w:t xml:space="preserve">декабря 2006 года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1 735 606 552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(7 509 108)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215 895 463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(92 051 791)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1 851 941 116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w:t>
            </w:r>
            <w:r>
              <w:br/>
            </w:r>
            <w:r>
              <w:rPr>
                <w:rFonts w:ascii="Times New Roman"/>
                <w:b w:val="false"/>
                <w:i w:val="false"/>
                <w:color w:val="000000"/>
                <w:sz w:val="20"/>
              </w:rPr>
              <w:t xml:space="preserve">
Министерства финансов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и прочие поступления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1 043 349 358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1 043 349 358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Перечисления в </w:t>
            </w:r>
            <w:r>
              <w:br/>
            </w:r>
            <w:r>
              <w:rPr>
                <w:rFonts w:ascii="Times New Roman"/>
                <w:b w:val="false"/>
                <w:i w:val="false"/>
                <w:color w:val="000000"/>
                <w:sz w:val="20"/>
              </w:rPr>
              <w:t xml:space="preserve">
республиканский </w:t>
            </w:r>
            <w:r>
              <w:br/>
            </w:r>
            <w:r>
              <w:rPr>
                <w:rFonts w:ascii="Times New Roman"/>
                <w:b w:val="false"/>
                <w:i w:val="false"/>
                <w:color w:val="000000"/>
                <w:sz w:val="20"/>
              </w:rPr>
              <w:t xml:space="preserve">
бюджет и прочие </w:t>
            </w:r>
            <w:r>
              <w:br/>
            </w:r>
            <w:r>
              <w:rPr>
                <w:rFonts w:ascii="Times New Roman"/>
                <w:b w:val="false"/>
                <w:i w:val="false"/>
                <w:color w:val="000000"/>
                <w:sz w:val="20"/>
              </w:rPr>
              <w:t xml:space="preserve">
перечисления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(258 000 000)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(258 000 000)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Эффект переоценки </w:t>
            </w:r>
            <w:r>
              <w:br/>
            </w:r>
            <w:r>
              <w:rPr>
                <w:rFonts w:ascii="Times New Roman"/>
                <w:b w:val="false"/>
                <w:i w:val="false"/>
                <w:color w:val="000000"/>
                <w:sz w:val="20"/>
              </w:rPr>
              <w:t xml:space="preserve">
валюты на начальное </w:t>
            </w:r>
            <w:r>
              <w:br/>
            </w:r>
            <w:r>
              <w:rPr>
                <w:rFonts w:ascii="Times New Roman"/>
                <w:b w:val="false"/>
                <w:i w:val="false"/>
                <w:color w:val="000000"/>
                <w:sz w:val="20"/>
              </w:rPr>
              <w:t xml:space="preserve">
сальдо активов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(97 700 831)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(97 700 831)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Эффект переоценки </w:t>
            </w:r>
            <w:r>
              <w:br/>
            </w:r>
            <w:r>
              <w:rPr>
                <w:rFonts w:ascii="Times New Roman"/>
                <w:b w:val="false"/>
                <w:i w:val="false"/>
                <w:color w:val="000000"/>
                <w:sz w:val="20"/>
              </w:rPr>
              <w:t xml:space="preserve">
валюты на чистую </w:t>
            </w:r>
            <w:r>
              <w:br/>
            </w:r>
            <w:r>
              <w:rPr>
                <w:rFonts w:ascii="Times New Roman"/>
                <w:b w:val="false"/>
                <w:i w:val="false"/>
                <w:color w:val="000000"/>
                <w:sz w:val="20"/>
              </w:rPr>
              <w:t xml:space="preserve">
прибыль (убыток)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(12 379 003)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(12 379 003)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прибыль </w:t>
            </w:r>
            <w:r>
              <w:br/>
            </w:r>
            <w:r>
              <w:rPr>
                <w:rFonts w:ascii="Times New Roman"/>
                <w:b w:val="false"/>
                <w:i w:val="false"/>
                <w:color w:val="000000"/>
                <w:sz w:val="20"/>
              </w:rPr>
              <w:t xml:space="preserve">
(убыток)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203 677 268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203 677 268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Сальдо на 31 </w:t>
            </w:r>
            <w:r>
              <w:br/>
            </w:r>
            <w:r>
              <w:rPr>
                <w:rFonts w:ascii="Times New Roman"/>
                <w:b w:val="false"/>
                <w:i w:val="false"/>
                <w:color w:val="000000"/>
                <w:sz w:val="20"/>
              </w:rPr>
              <w:t>
</w:t>
            </w:r>
            <w:r>
              <w:rPr>
                <w:rFonts w:ascii="Times New Roman"/>
                <w:b/>
                <w:i w:val="false"/>
                <w:color w:val="000000"/>
                <w:sz w:val="20"/>
              </w:rPr>
              <w:t xml:space="preserve">декабря 2007 года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2 778 955 910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(265 509 108)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419 572 731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(202 131 625)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2 730 887 908 
</w:t>
            </w:r>
          </w:p>
        </w:tc>
      </w:tr>
    </w:tbl>
    <w:bookmarkStart w:name="z25" w:id="24"/>
    <w:p>
      <w:pPr>
        <w:spacing w:after="0"/>
        <w:ind w:left="0"/>
        <w:jc w:val="both"/>
      </w:pPr>
      <w:r>
        <w:rPr>
          <w:rFonts w:ascii="Times New Roman"/>
          <w:b w:val="false"/>
          <w:i w:val="false"/>
          <w:color w:val="000000"/>
          <w:sz w:val="28"/>
        </w:rPr>
        <w:t xml:space="preserve">
      Активы Национального фонда Республики Казахстан на конец 2007 года составили 2730887908 тыс. тенге (методом начисления согласно аудированной финансовой отчетности), годовой прирост составил 47 %. В основном увеличение активов достигнуто за счет роста объемов поступлений по прямым налогам от предприятий нефтяного сектора (за исключением налогов, зачисляемых в местные бюджеты). </w:t>
      </w:r>
    </w:p>
    <w:bookmarkEnd w:id="24"/>
    <w:bookmarkStart w:name="z26" w:id="25"/>
    <w:p>
      <w:pPr>
        <w:spacing w:after="0"/>
        <w:ind w:left="0"/>
        <w:jc w:val="left"/>
      </w:pPr>
      <w:r>
        <w:rPr>
          <w:rFonts w:ascii="Times New Roman"/>
          <w:b/>
          <w:i w:val="false"/>
          <w:color w:val="000000"/>
        </w:rPr>
        <w:t xml:space="preserve"> 
Раздел 3. Иные данные по управлению </w:t>
      </w:r>
      <w:r>
        <w:br/>
      </w:r>
      <w:r>
        <w:rPr>
          <w:rFonts w:ascii="Times New Roman"/>
          <w:b/>
          <w:i w:val="false"/>
          <w:color w:val="000000"/>
        </w:rPr>
        <w:t xml:space="preserve">
Национальным фондом Республики Казахстан за 2007 год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1. Управление активами Национального фонда Республики Казахстан </w:t>
      </w:r>
      <w:r>
        <w:br/>
      </w:r>
      <w:r>
        <w:rPr>
          <w:rFonts w:ascii="Times New Roman"/>
          <w:b w:val="false"/>
          <w:i w:val="false"/>
          <w:color w:val="000000"/>
          <w:sz w:val="28"/>
        </w:rPr>
        <w:t xml:space="preserve">
  </w:t>
      </w:r>
    </w:p>
    <w:bookmarkEnd w:id="26"/>
    <w:bookmarkStart w:name="z28" w:id="27"/>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Бюджетным кодексом </w:t>
      </w:r>
      <w:r>
        <w:rPr>
          <w:rFonts w:ascii="Times New Roman"/>
          <w:b w:val="false"/>
          <w:i w:val="false"/>
          <w:color w:val="000000"/>
          <w:sz w:val="28"/>
        </w:rPr>
        <w:t xml:space="preserve">Республики Казахстан в целях обеспечения сохранности, поддержания достаточного уровня ликвидности, высокого уровня доходности в долгосрочной перспективе при умеренном уровне риска, получения инвестиционных доходов в долгосрочной перспективе средства Национального фонда Республики Казахстан размещаются в разрешенные зарубежные финансовые инструменты, за исключением нематериальных активов. В этой связи изменение конъюнктуры мировой экономики имеет значительное воздействие на деятельность Национального фонда Республики Казахстан. </w:t>
      </w:r>
      <w:r>
        <w:br/>
      </w:r>
      <w:r>
        <w:rPr>
          <w:rFonts w:ascii="Times New Roman"/>
          <w:b w:val="false"/>
          <w:i w:val="false"/>
          <w:color w:val="000000"/>
          <w:sz w:val="28"/>
        </w:rPr>
        <w:t xml:space="preserve">
  </w:t>
      </w:r>
    </w:p>
    <w:bookmarkEnd w:id="27"/>
    <w:bookmarkStart w:name="z29" w:id="28"/>
    <w:p>
      <w:pPr>
        <w:spacing w:after="0"/>
        <w:ind w:left="0"/>
        <w:jc w:val="both"/>
      </w:pPr>
      <w:r>
        <w:rPr>
          <w:rFonts w:ascii="Times New Roman"/>
          <w:b w:val="false"/>
          <w:i w:val="false"/>
          <w:color w:val="000000"/>
          <w:sz w:val="28"/>
        </w:rPr>
        <w:t xml:space="preserve">
      Международные рынки капитала в 2007 году были отмечены высокой волатильностью. В тоже время, доходность инвестиций как в международные фондовые рынки, так и в международные долговые рынки (ценные бумаги с фиксированным доходом) была положительной. </w:t>
      </w:r>
      <w:r>
        <w:br/>
      </w:r>
      <w:r>
        <w:rPr>
          <w:rFonts w:ascii="Times New Roman"/>
          <w:b w:val="false"/>
          <w:i w:val="false"/>
          <w:color w:val="000000"/>
          <w:sz w:val="28"/>
        </w:rPr>
        <w:t xml:space="preserve">
  </w:t>
      </w:r>
    </w:p>
    <w:bookmarkEnd w:id="28"/>
    <w:bookmarkStart w:name="z30" w:id="29"/>
    <w:p>
      <w:pPr>
        <w:spacing w:after="0"/>
        <w:ind w:left="0"/>
        <w:jc w:val="both"/>
      </w:pPr>
      <w:r>
        <w:rPr>
          <w:rFonts w:ascii="Times New Roman"/>
          <w:b w:val="false"/>
          <w:i w:val="false"/>
          <w:color w:val="000000"/>
          <w:sz w:val="28"/>
        </w:rPr>
        <w:t xml:space="preserve">
      Угроза роста инфляции и повышения процентных ставок центральным банком Великобритании и Европейским Центральным Банком (ЕЦБ) были среди основных факторов, определявших рост доходности к погашению и, соответственно, падения цен на международных рынках ценных бумаг с фиксированным доходом в первой половине 2007 года. Падение международных фондовых рынков во второй половине года и желание инвесторов уйти из рискованных активов в более консервативные привело к росту цен на ценные бумаги с фиксированным доходом в течение оставшегося периода 2007 года. </w:t>
      </w:r>
      <w:r>
        <w:br/>
      </w:r>
      <w:r>
        <w:rPr>
          <w:rFonts w:ascii="Times New Roman"/>
          <w:b w:val="false"/>
          <w:i w:val="false"/>
          <w:color w:val="000000"/>
          <w:sz w:val="28"/>
        </w:rPr>
        <w:t xml:space="preserve">
  </w:t>
      </w:r>
    </w:p>
    <w:bookmarkEnd w:id="29"/>
    <w:bookmarkStart w:name="z31" w:id="30"/>
    <w:p>
      <w:pPr>
        <w:spacing w:after="0"/>
        <w:ind w:left="0"/>
        <w:jc w:val="both"/>
      </w:pPr>
      <w:r>
        <w:rPr>
          <w:rFonts w:ascii="Times New Roman"/>
          <w:b w:val="false"/>
          <w:i w:val="false"/>
          <w:color w:val="000000"/>
          <w:sz w:val="28"/>
        </w:rPr>
        <w:t xml:space="preserve">
      Тенденции на мировом валютном рынке, преобладавшие в течение 2006 года имели место и в 2007 году. Курс американского доллара продолжил падение против основных мировых валют. </w:t>
      </w:r>
      <w:r>
        <w:br/>
      </w:r>
      <w:r>
        <w:rPr>
          <w:rFonts w:ascii="Times New Roman"/>
          <w:b w:val="false"/>
          <w:i w:val="false"/>
          <w:color w:val="000000"/>
          <w:sz w:val="28"/>
        </w:rPr>
        <w:t xml:space="preserve">
  </w:t>
      </w:r>
    </w:p>
    <w:bookmarkEnd w:id="30"/>
    <w:bookmarkStart w:name="z32" w:id="31"/>
    <w:p>
      <w:pPr>
        <w:spacing w:after="0"/>
        <w:ind w:left="0"/>
        <w:jc w:val="both"/>
      </w:pPr>
      <w:r>
        <w:rPr>
          <w:rFonts w:ascii="Times New Roman"/>
          <w:b w:val="false"/>
          <w:i w:val="false"/>
          <w:color w:val="000000"/>
          <w:sz w:val="28"/>
        </w:rPr>
        <w:t xml:space="preserve">
      Несмотря на потрясения на мировых финансовых рынках, по результатам управления активами Национального фонда Республики Казахстан в 2007 году была получена доходность в размере - 9,92 %, тогда как в 2006 году доходность составила в размере 8,67 %. </w:t>
      </w:r>
      <w:r>
        <w:br/>
      </w:r>
      <w:r>
        <w:rPr>
          <w:rFonts w:ascii="Times New Roman"/>
          <w:b w:val="false"/>
          <w:i w:val="false"/>
          <w:color w:val="000000"/>
          <w:sz w:val="28"/>
        </w:rPr>
        <w:t xml:space="preserve">
  </w:t>
      </w:r>
    </w:p>
    <w:bookmarkEnd w:id="31"/>
    <w:bookmarkStart w:name="z33" w:id="32"/>
    <w:p>
      <w:pPr>
        <w:spacing w:after="0"/>
        <w:ind w:left="0"/>
        <w:jc w:val="both"/>
      </w:pPr>
      <w:r>
        <w:rPr>
          <w:rFonts w:ascii="Times New Roman"/>
          <w:b w:val="false"/>
          <w:i w:val="false"/>
          <w:color w:val="000000"/>
          <w:sz w:val="28"/>
        </w:rPr>
        <w:t xml:space="preserve">
      Структура распределения активов Национального фонда Республики Казахстан имела следующий вид. Общая рыночная стоимость валютного портфеля Национального фонда Республики Казахстан 31 декабря 2007 года была равна 20985967395 долларам США, в том числе стабилизационный портфель - 3236774411 долларов США (15,42 %) и сберегательный портфель - 17749192984 долларов США (84,58 %). </w:t>
      </w:r>
      <w:r>
        <w:br/>
      </w:r>
      <w:r>
        <w:rPr>
          <w:rFonts w:ascii="Times New Roman"/>
          <w:b w:val="false"/>
          <w:i w:val="false"/>
          <w:color w:val="000000"/>
          <w:sz w:val="28"/>
        </w:rPr>
        <w:t xml:space="preserve">
  </w:t>
      </w:r>
    </w:p>
    <w:bookmarkEnd w:id="32"/>
    <w:bookmarkStart w:name="z34" w:id="33"/>
    <w:p>
      <w:pPr>
        <w:spacing w:after="0"/>
        <w:ind w:left="0"/>
        <w:jc w:val="both"/>
      </w:pPr>
      <w:r>
        <w:rPr>
          <w:rFonts w:ascii="Times New Roman"/>
          <w:b w:val="false"/>
          <w:i w:val="false"/>
          <w:color w:val="000000"/>
          <w:sz w:val="28"/>
        </w:rPr>
        <w:t xml:space="preserve">
      Рыночная стоимость ценных бумаг и других финансовых инструментов, входящих в состав портфеля Национального фонда Республики Казахстан, основывается на данных банка-кастодиана Национального фонда Республики Казахстан "ABN AMRO Mellon Global Securities Services". </w:t>
      </w:r>
    </w:p>
    <w:bookmarkEnd w:id="33"/>
    <w:bookmarkStart w:name="z35" w:id="34"/>
    <w:p>
      <w:pPr>
        <w:spacing w:after="0"/>
        <w:ind w:left="0"/>
        <w:jc w:val="left"/>
      </w:pPr>
      <w:r>
        <w:rPr>
          <w:rFonts w:ascii="Times New Roman"/>
          <w:b/>
          <w:i w:val="false"/>
          <w:color w:val="000000"/>
        </w:rPr>
        <w:t xml:space="preserve"> 
Доходность Фонда с начала создания, в долл. США </w:t>
      </w:r>
    </w:p>
    <w:bookmarkEnd w:id="34"/>
    <w:p>
      <w:pPr>
        <w:spacing w:after="0"/>
        <w:ind w:left="0"/>
        <w:jc w:val="both"/>
      </w:pPr>
      <w:r>
        <w:rPr>
          <w:rFonts w:ascii="Times New Roman"/>
          <w:b w:val="false"/>
          <w:i w:val="false"/>
          <w:color w:val="ff0000"/>
          <w:sz w:val="28"/>
        </w:rPr>
        <w:t xml:space="preserve">      Примечание РЦПИ: См. бумажный вариант </w:t>
      </w:r>
    </w:p>
    <w:bookmarkStart w:name="z36" w:id="35"/>
    <w:p>
      <w:pPr>
        <w:spacing w:after="0"/>
        <w:ind w:left="0"/>
        <w:jc w:val="left"/>
      </w:pPr>
      <w:r>
        <w:rPr>
          <w:rFonts w:ascii="Times New Roman"/>
          <w:b/>
          <w:i w:val="false"/>
          <w:color w:val="000000"/>
        </w:rPr>
        <w:t xml:space="preserve"> 
Структура распределения активов Национального фонда Республики </w:t>
      </w:r>
      <w:r>
        <w:br/>
      </w:r>
      <w:r>
        <w:rPr>
          <w:rFonts w:ascii="Times New Roman"/>
          <w:b/>
          <w:i w:val="false"/>
          <w:color w:val="000000"/>
        </w:rPr>
        <w:t xml:space="preserve">
Казахстан по типам мандатов, в % </w:t>
      </w:r>
    </w:p>
    <w:bookmarkEnd w:id="35"/>
    <w:p>
      <w:pPr>
        <w:spacing w:after="0"/>
        <w:ind w:left="0"/>
        <w:jc w:val="both"/>
      </w:pPr>
      <w:r>
        <w:rPr>
          <w:rFonts w:ascii="Times New Roman"/>
          <w:b w:val="false"/>
          <w:i w:val="false"/>
          <w:color w:val="ff0000"/>
          <w:sz w:val="28"/>
        </w:rPr>
        <w:t xml:space="preserve">      Примечание РЦПИ: См. бумажный вариант </w:t>
      </w:r>
    </w:p>
    <w:bookmarkStart w:name="z37" w:id="36"/>
    <w:p>
      <w:pPr>
        <w:spacing w:after="0"/>
        <w:ind w:left="0"/>
        <w:jc w:val="left"/>
      </w:pPr>
      <w:r>
        <w:rPr>
          <w:rFonts w:ascii="Times New Roman"/>
          <w:b/>
          <w:i w:val="false"/>
          <w:color w:val="000000"/>
        </w:rPr>
        <w:t xml:space="preserve"> 
Динамика распределения активов </w:t>
      </w:r>
      <w:r>
        <w:br/>
      </w:r>
      <w:r>
        <w:rPr>
          <w:rFonts w:ascii="Times New Roman"/>
          <w:b/>
          <w:i w:val="false"/>
          <w:color w:val="000000"/>
        </w:rPr>
        <w:t xml:space="preserve">
стабилизационного портфеля </w:t>
      </w:r>
    </w:p>
    <w:bookmarkEnd w:id="36"/>
    <w:p>
      <w:pPr>
        <w:spacing w:after="0"/>
        <w:ind w:left="0"/>
        <w:jc w:val="both"/>
      </w:pPr>
      <w:r>
        <w:rPr>
          <w:rFonts w:ascii="Times New Roman"/>
          <w:b w:val="false"/>
          <w:i w:val="false"/>
          <w:color w:val="ff0000"/>
          <w:sz w:val="28"/>
        </w:rPr>
        <w:t xml:space="preserve">      Примечание РЦПИ: См. бумажный вариант </w:t>
      </w:r>
    </w:p>
    <w:bookmarkStart w:name="z38" w:id="37"/>
    <w:p>
      <w:pPr>
        <w:spacing w:after="0"/>
        <w:ind w:left="0"/>
        <w:jc w:val="left"/>
      </w:pPr>
      <w:r>
        <w:rPr>
          <w:rFonts w:ascii="Times New Roman"/>
          <w:b/>
          <w:i w:val="false"/>
          <w:color w:val="000000"/>
        </w:rPr>
        <w:t xml:space="preserve"> 
Динамика распределения активов </w:t>
      </w:r>
      <w:r>
        <w:br/>
      </w:r>
      <w:r>
        <w:rPr>
          <w:rFonts w:ascii="Times New Roman"/>
          <w:b/>
          <w:i w:val="false"/>
          <w:color w:val="000000"/>
        </w:rPr>
        <w:t xml:space="preserve">
сберегательного портфеля </w:t>
      </w:r>
    </w:p>
    <w:bookmarkEnd w:id="37"/>
    <w:p>
      <w:pPr>
        <w:spacing w:after="0"/>
        <w:ind w:left="0"/>
        <w:jc w:val="both"/>
      </w:pPr>
      <w:r>
        <w:rPr>
          <w:rFonts w:ascii="Times New Roman"/>
          <w:b w:val="false"/>
          <w:i w:val="false"/>
          <w:color w:val="ff0000"/>
          <w:sz w:val="28"/>
        </w:rPr>
        <w:t xml:space="preserve">      Примечание РЦПИ: См. бумажный вариант </w:t>
      </w:r>
    </w:p>
    <w:bookmarkStart w:name="z39" w:id="38"/>
    <w:p>
      <w:pPr>
        <w:spacing w:after="0"/>
        <w:ind w:left="0"/>
        <w:jc w:val="both"/>
      </w:pPr>
      <w:r>
        <w:rPr>
          <w:rFonts w:ascii="Times New Roman"/>
          <w:b w:val="false"/>
          <w:i w:val="false"/>
          <w:color w:val="000000"/>
          <w:sz w:val="28"/>
        </w:rPr>
        <w:t xml:space="preserve">
      Инвестиционный доход за период с начала создания Национального фонда Республики Казахстан по 31 декабря 2007 года составил 3353 млн. долларов США. Доходность Национального фонда Республики Казахстан за период с начала его создания по 31 декабря 2007 года составила 47,8 %, что в годовом выражении составило 6,11 %. </w:t>
      </w:r>
      <w:r>
        <w:br/>
      </w:r>
      <w:r>
        <w:rPr>
          <w:rFonts w:ascii="Times New Roman"/>
          <w:b w:val="false"/>
          <w:i w:val="false"/>
          <w:color w:val="000000"/>
          <w:sz w:val="28"/>
        </w:rPr>
        <w:t xml:space="preserve">
  </w:t>
      </w:r>
    </w:p>
    <w:bookmarkEnd w:id="38"/>
    <w:bookmarkStart w:name="z40" w:id="39"/>
    <w:p>
      <w:pPr>
        <w:spacing w:after="0"/>
        <w:ind w:left="0"/>
        <w:jc w:val="both"/>
      </w:pPr>
      <w:r>
        <w:rPr>
          <w:rFonts w:ascii="Times New Roman"/>
          <w:b w:val="false"/>
          <w:i w:val="false"/>
          <w:color w:val="000000"/>
          <w:sz w:val="28"/>
        </w:rPr>
        <w:t xml:space="preserve">
      Чистые активы Национального фонда Республики Казахстан были классифицированы по следующим категориям (видам инвестиционного портфеля): </w:t>
      </w:r>
      <w:r>
        <w:br/>
      </w:r>
      <w:r>
        <w:rPr>
          <w:rFonts w:ascii="Times New Roman"/>
          <w:b w:val="false"/>
          <w:i w:val="false"/>
          <w:color w:val="000000"/>
          <w:sz w:val="28"/>
        </w:rPr>
        <w:t xml:space="preserve">
      стабилизационный портфель; </w:t>
      </w:r>
      <w:r>
        <w:br/>
      </w:r>
      <w:r>
        <w:rPr>
          <w:rFonts w:ascii="Times New Roman"/>
          <w:b w:val="false"/>
          <w:i w:val="false"/>
          <w:color w:val="000000"/>
          <w:sz w:val="28"/>
        </w:rPr>
        <w:t xml:space="preserve">
      сберегательный портфель: </w:t>
      </w:r>
      <w:r>
        <w:br/>
      </w:r>
      <w:r>
        <w:rPr>
          <w:rFonts w:ascii="Times New Roman"/>
          <w:b w:val="false"/>
          <w:i w:val="false"/>
          <w:color w:val="000000"/>
          <w:sz w:val="28"/>
        </w:rPr>
        <w:t xml:space="preserve">
      портфель ценных бумаг с фиксированным доходом; </w:t>
      </w:r>
      <w:r>
        <w:br/>
      </w:r>
      <w:r>
        <w:rPr>
          <w:rFonts w:ascii="Times New Roman"/>
          <w:b w:val="false"/>
          <w:i w:val="false"/>
          <w:color w:val="000000"/>
          <w:sz w:val="28"/>
        </w:rPr>
        <w:t xml:space="preserve">
      портфель акций; </w:t>
      </w:r>
      <w:r>
        <w:br/>
      </w:r>
      <w:r>
        <w:rPr>
          <w:rFonts w:ascii="Times New Roman"/>
          <w:b w:val="false"/>
          <w:i w:val="false"/>
          <w:color w:val="000000"/>
          <w:sz w:val="28"/>
        </w:rPr>
        <w:t xml:space="preserve">
      портфель тактического размещения активов. </w:t>
      </w:r>
      <w:r>
        <w:br/>
      </w:r>
      <w:r>
        <w:rPr>
          <w:rFonts w:ascii="Times New Roman"/>
          <w:b w:val="false"/>
          <w:i w:val="false"/>
          <w:color w:val="000000"/>
          <w:sz w:val="28"/>
        </w:rPr>
        <w:t xml:space="preserve">
  </w:t>
      </w:r>
    </w:p>
    <w:bookmarkEnd w:id="39"/>
    <w:bookmarkStart w:name="z41" w:id="40"/>
    <w:p>
      <w:pPr>
        <w:spacing w:after="0"/>
        <w:ind w:left="0"/>
        <w:jc w:val="both"/>
      </w:pPr>
      <w:r>
        <w:rPr>
          <w:rFonts w:ascii="Times New Roman"/>
          <w:b w:val="false"/>
          <w:i w:val="false"/>
          <w:color w:val="000000"/>
          <w:sz w:val="28"/>
        </w:rPr>
        <w:t>
      В соответствии с инвестиционной стратегией каждый класс активов Национального фонда Республики Казахстан управляется относительно эталонного портфеля (индекса), на основании которого оценивается их доходность. Эталонные портфели (индексы) определены Правилами осуществления инвестиционных операций Национального фонда Республики Казахстан, утвержденными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Национального Банка Республики Казахстан от 25 июля 2006 года N 65. </w:t>
      </w:r>
      <w:r>
        <w:br/>
      </w:r>
      <w:r>
        <w:rPr>
          <w:rFonts w:ascii="Times New Roman"/>
          <w:b w:val="false"/>
          <w:i w:val="false"/>
          <w:color w:val="000000"/>
          <w:sz w:val="28"/>
        </w:rPr>
        <w:t xml:space="preserve">
  </w:t>
      </w:r>
    </w:p>
    <w:bookmarkEnd w:id="40"/>
    <w:bookmarkStart w:name="z42" w:id="41"/>
    <w:p>
      <w:pPr>
        <w:spacing w:after="0"/>
        <w:ind w:left="0"/>
        <w:jc w:val="both"/>
      </w:pPr>
      <w:r>
        <w:rPr>
          <w:rFonts w:ascii="Times New Roman"/>
          <w:b w:val="false"/>
          <w:i w:val="false"/>
          <w:color w:val="000000"/>
          <w:sz w:val="28"/>
        </w:rPr>
        <w:t xml:space="preserve">
      За отчетный период Национальным Банком Республики Казахстан активы стабилизационного портфеля, полностью находящегося в его самостоятельном управлении, были размещены в инструменты денежного рынка и государственные ценные бумаги Казначейства и агентств США. </w:t>
      </w:r>
      <w:r>
        <w:br/>
      </w:r>
      <w:r>
        <w:rPr>
          <w:rFonts w:ascii="Times New Roman"/>
          <w:b w:val="false"/>
          <w:i w:val="false"/>
          <w:color w:val="000000"/>
          <w:sz w:val="28"/>
        </w:rPr>
        <w:t xml:space="preserve">
  </w:t>
      </w:r>
    </w:p>
    <w:bookmarkEnd w:id="41"/>
    <w:bookmarkStart w:name="z43" w:id="42"/>
    <w:p>
      <w:pPr>
        <w:spacing w:after="0"/>
        <w:ind w:left="0"/>
        <w:jc w:val="both"/>
      </w:pPr>
      <w:r>
        <w:rPr>
          <w:rFonts w:ascii="Times New Roman"/>
          <w:b w:val="false"/>
          <w:i w:val="false"/>
          <w:color w:val="000000"/>
          <w:sz w:val="28"/>
        </w:rPr>
        <w:t xml:space="preserve">
      Доходность стабилизационного портфеля с 1 января 2007 года по 31 декабря 2007 года составила 6,67 %, за этот же период доходность эталонного портфеля (Merrill Lynch 6-month US Treasury Bill Index) составила 5,61 %. Сверхдоходность стабилизационного портфеля за 2007 год равна 1,06 %. </w:t>
      </w:r>
      <w:r>
        <w:br/>
      </w:r>
      <w:r>
        <w:rPr>
          <w:rFonts w:ascii="Times New Roman"/>
          <w:b w:val="false"/>
          <w:i w:val="false"/>
          <w:color w:val="000000"/>
          <w:sz w:val="28"/>
        </w:rPr>
        <w:t xml:space="preserve">
  </w:t>
      </w:r>
    </w:p>
    <w:bookmarkEnd w:id="42"/>
    <w:bookmarkStart w:name="z44" w:id="43"/>
    <w:p>
      <w:pPr>
        <w:spacing w:after="0"/>
        <w:ind w:left="0"/>
        <w:jc w:val="both"/>
      </w:pPr>
      <w:r>
        <w:rPr>
          <w:rFonts w:ascii="Times New Roman"/>
          <w:b w:val="false"/>
          <w:i w:val="false"/>
          <w:color w:val="000000"/>
          <w:sz w:val="28"/>
        </w:rPr>
        <w:t xml:space="preserve">
      Доходность сберегательного портфеля с 1 января 2007 года по 31 декабря 2007 года составила 9,94 %. Доходность эталонного портфеля за этот же период составила 10,05 %. Сверхдоходность сберегательного портфеля за 2007 год равна (-)0,11 %. </w:t>
      </w:r>
      <w:r>
        <w:br/>
      </w:r>
      <w:r>
        <w:rPr>
          <w:rFonts w:ascii="Times New Roman"/>
          <w:b w:val="false"/>
          <w:i w:val="false"/>
          <w:color w:val="000000"/>
          <w:sz w:val="28"/>
        </w:rPr>
        <w:t xml:space="preserve">
  </w:t>
      </w:r>
    </w:p>
    <w:bookmarkEnd w:id="43"/>
    <w:bookmarkStart w:name="z45" w:id="44"/>
    <w:p>
      <w:pPr>
        <w:spacing w:after="0"/>
        <w:ind w:left="0"/>
        <w:jc w:val="both"/>
      </w:pPr>
      <w:r>
        <w:rPr>
          <w:rFonts w:ascii="Times New Roman"/>
          <w:b w:val="false"/>
          <w:i w:val="false"/>
          <w:color w:val="000000"/>
          <w:sz w:val="28"/>
        </w:rPr>
        <w:t xml:space="preserve">
      Вместе с тем результаты управления активами сберегательного портфеля по всем типам мандатов показали как положительные, так и отрицательные результаты. Так, положительная сверхдоходность в 2007 году была достигнута в результате управления активами по типу мандата "Глобальные акции", которая составила 2,03 %, тогда как в результате управления активами по типам мандатов "Глобальное тактическое распределение активов" и "Глобальные облигации" была показана отрицательная сверхдоходность, которая составила (-)2,53 % и (-)0,46 соответственно. </w:t>
      </w:r>
    </w:p>
    <w:bookmarkEnd w:id="44"/>
    <w:bookmarkStart w:name="z46" w:id="45"/>
    <w:p>
      <w:pPr>
        <w:spacing w:after="0"/>
        <w:ind w:left="0"/>
        <w:jc w:val="left"/>
      </w:pPr>
      <w:r>
        <w:rPr>
          <w:rFonts w:ascii="Times New Roman"/>
          <w:b/>
          <w:i w:val="false"/>
          <w:color w:val="000000"/>
        </w:rPr>
        <w:t xml:space="preserve"> 
Доходность сберегательного портфеля по типу мандатов </w:t>
      </w:r>
    </w:p>
    <w:bookmarkEnd w:id="45"/>
    <w:p>
      <w:pPr>
        <w:spacing w:after="0"/>
        <w:ind w:left="0"/>
        <w:jc w:val="both"/>
      </w:pPr>
      <w:r>
        <w:rPr>
          <w:rFonts w:ascii="Times New Roman"/>
          <w:b w:val="false"/>
          <w:i w:val="false"/>
          <w:color w:val="ff0000"/>
          <w:sz w:val="28"/>
        </w:rPr>
        <w:t xml:space="preserve">      Примечание РЦПИ: См. бумажный вариант </w:t>
      </w:r>
    </w:p>
    <w:bookmarkStart w:name="z47" w:id="46"/>
    <w:p>
      <w:pPr>
        <w:spacing w:after="0"/>
        <w:ind w:left="0"/>
        <w:jc w:val="left"/>
      </w:pPr>
      <w:r>
        <w:rPr>
          <w:rFonts w:ascii="Times New Roman"/>
          <w:b/>
          <w:i w:val="false"/>
          <w:color w:val="000000"/>
        </w:rPr>
        <w:t xml:space="preserve"> 
Доходность стабилизационного портфеля </w:t>
      </w:r>
    </w:p>
    <w:bookmarkEnd w:id="46"/>
    <w:p>
      <w:pPr>
        <w:spacing w:after="0"/>
        <w:ind w:left="0"/>
        <w:jc w:val="both"/>
      </w:pPr>
      <w:r>
        <w:rPr>
          <w:rFonts w:ascii="Times New Roman"/>
          <w:b w:val="false"/>
          <w:i w:val="false"/>
          <w:color w:val="ff0000"/>
          <w:sz w:val="28"/>
        </w:rPr>
        <w:t xml:space="preserve">      Примечание РЦПИ: См. бумажный вариант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2. Дополнительная информация о проведенных мероприятиях в 2007 году по управлению Национальным фондом Республики Казахстан </w:t>
      </w:r>
      <w:r>
        <w:br/>
      </w:r>
      <w:r>
        <w:rPr>
          <w:rFonts w:ascii="Times New Roman"/>
          <w:b w:val="false"/>
          <w:i w:val="false"/>
          <w:color w:val="000000"/>
          <w:sz w:val="28"/>
        </w:rPr>
        <w:t xml:space="preserve">
  </w:t>
      </w:r>
    </w:p>
    <w:bookmarkEnd w:id="47"/>
    <w:bookmarkStart w:name="z49" w:id="48"/>
    <w:p>
      <w:pPr>
        <w:spacing w:after="0"/>
        <w:ind w:left="0"/>
        <w:jc w:val="both"/>
      </w:pPr>
      <w:r>
        <w:rPr>
          <w:rFonts w:ascii="Times New Roman"/>
          <w:b w:val="false"/>
          <w:i w:val="false"/>
          <w:color w:val="000000"/>
          <w:sz w:val="28"/>
        </w:rPr>
        <w:t>
      Согласно внесенным изменениям и дополнениям в </w:t>
      </w:r>
      <w:r>
        <w:rPr>
          <w:rFonts w:ascii="Times New Roman"/>
          <w:b w:val="false"/>
          <w:i w:val="false"/>
          <w:color w:val="000000"/>
          <w:sz w:val="28"/>
        </w:rPr>
        <w:t xml:space="preserve">Бюджетный кодекс </w:t>
      </w:r>
      <w:r>
        <w:rPr>
          <w:rFonts w:ascii="Times New Roman"/>
          <w:b w:val="false"/>
          <w:i w:val="false"/>
          <w:color w:val="000000"/>
          <w:sz w:val="28"/>
        </w:rPr>
        <w:t xml:space="preserve">Республики Казахстан зачислению в Национальный фонд Республики Казахстан подлежат поступления прямых налогов, а также других поступлений (за исключением поступлений, зачисляемых в местные бюджеты), в том числе поступлений за нарушения условий нефтяных контрактов (за исключением поступлений, зачисляемых в местные бюджеты) от всех предприятий, осуществляющих нефтяные операций. Таким образом, число предприятий нефтяного сектора было увеличено с 55 до 157, суммы поступлений от предприятий нефтяного сектора в Национальный фонд Республики Казахстан, соответственно, превысили сумму поступлений прошлого года на 365828246 тыс. тенге. </w:t>
      </w:r>
      <w:r>
        <w:br/>
      </w:r>
      <w:r>
        <w:rPr>
          <w:rFonts w:ascii="Times New Roman"/>
          <w:b w:val="false"/>
          <w:i w:val="false"/>
          <w:color w:val="000000"/>
          <w:sz w:val="28"/>
        </w:rPr>
        <w:t xml:space="preserve">
  </w:t>
      </w:r>
    </w:p>
    <w:bookmarkEnd w:id="48"/>
    <w:bookmarkStart w:name="z50" w:id="49"/>
    <w:p>
      <w:pPr>
        <w:spacing w:after="0"/>
        <w:ind w:left="0"/>
        <w:jc w:val="both"/>
      </w:pPr>
      <w:r>
        <w:rPr>
          <w:rFonts w:ascii="Times New Roman"/>
          <w:b w:val="false"/>
          <w:i w:val="false"/>
          <w:color w:val="000000"/>
          <w:sz w:val="28"/>
        </w:rPr>
        <w:t xml:space="preserve">
      Кроме того, внесением изменений и дополнений в Правила осуществления инвестиционных операций Национального фонда Республики Казахстан изменены требования к рыночной стоимости стабилизационного портфеля и детализированы условия передачи части активов Национального фонда между портфелями. </w:t>
      </w:r>
      <w:r>
        <w:br/>
      </w:r>
      <w:r>
        <w:rPr>
          <w:rFonts w:ascii="Times New Roman"/>
          <w:b w:val="false"/>
          <w:i w:val="false"/>
          <w:color w:val="000000"/>
          <w:sz w:val="28"/>
        </w:rPr>
        <w:t xml:space="preserve">
  </w:t>
      </w:r>
    </w:p>
    <w:bookmarkEnd w:id="49"/>
    <w:bookmarkStart w:name="z51" w:id="50"/>
    <w:p>
      <w:pPr>
        <w:spacing w:after="0"/>
        <w:ind w:left="0"/>
        <w:jc w:val="both"/>
      </w:pPr>
      <w:r>
        <w:rPr>
          <w:rFonts w:ascii="Times New Roman"/>
          <w:b w:val="false"/>
          <w:i w:val="false"/>
          <w:color w:val="000000"/>
          <w:sz w:val="28"/>
        </w:rPr>
        <w:t xml:space="preserve">
      В 2007 году были разработаны и приняты следующие нормативные правовые акты: </w:t>
      </w:r>
      <w:r>
        <w:br/>
      </w:r>
      <w:r>
        <w:rPr>
          <w:rFonts w:ascii="Times New Roman"/>
          <w:b w:val="false"/>
          <w:i w:val="false"/>
          <w:color w:val="000000"/>
          <w:sz w:val="28"/>
        </w:rPr>
        <w:t>
      Закон Республики Казахстан от 29 июня 2007 года N 269 " </w:t>
      </w:r>
      <w:r>
        <w:rPr>
          <w:rFonts w:ascii="Times New Roman"/>
          <w:b w:val="false"/>
          <w:i w:val="false"/>
          <w:color w:val="000000"/>
          <w:sz w:val="28"/>
        </w:rPr>
        <w:t xml:space="preserve">О внесении изменений и дополнений в Бюджетный кодекс Республики Казахстан </w:t>
      </w:r>
      <w:r>
        <w:rPr>
          <w:rFonts w:ascii="Times New Roman"/>
          <w:b w:val="false"/>
          <w:i w:val="false"/>
          <w:color w:val="000000"/>
          <w:sz w:val="28"/>
        </w:rPr>
        <w:t xml:space="preserve">"; </w:t>
      </w:r>
      <w:r>
        <w:br/>
      </w:r>
      <w:r>
        <w:rPr>
          <w:rFonts w:ascii="Times New Roman"/>
          <w:b w:val="false"/>
          <w:i w:val="false"/>
          <w:color w:val="000000"/>
          <w:sz w:val="28"/>
        </w:rPr>
        <w:t>
      Закон Республики Казахстан от 6 декабря 2007 года N 7-IV " </w:t>
      </w:r>
      <w:r>
        <w:rPr>
          <w:rFonts w:ascii="Times New Roman"/>
          <w:b w:val="false"/>
          <w:i w:val="false"/>
          <w:color w:val="000000"/>
          <w:sz w:val="28"/>
        </w:rPr>
        <w:t xml:space="preserve">О внесении изменений и дополнений в Бюджетный кодекс Республики Казахстан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постановление Правления </w:t>
      </w:r>
      <w:r>
        <w:rPr>
          <w:rFonts w:ascii="Times New Roman"/>
          <w:b w:val="false"/>
          <w:i w:val="false"/>
          <w:color w:val="000000"/>
          <w:sz w:val="28"/>
        </w:rPr>
        <w:t xml:space="preserve">Национального Банка Республики Казахстан от 30 апреля 2007 года N 48 "О внесении дополнений и изменений в постановление Правления Национального Банка Республики Казахстан от 25 июля 2006 года N 66 "Об утверждении Правил выбора внешних управляющих активами Национального фонда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постановление Правления </w:t>
      </w:r>
      <w:r>
        <w:rPr>
          <w:rFonts w:ascii="Times New Roman"/>
          <w:b w:val="false"/>
          <w:i w:val="false"/>
          <w:color w:val="000000"/>
          <w:sz w:val="28"/>
        </w:rPr>
        <w:t xml:space="preserve">Национального Банка Республики Казахстан от 30 апреля 2007 года N 49 "О внесении изменений в постановление Правления Национального Банка Республики Казахстан от 25 июля 2006 года N 65 "Об утверждении Правил осуществления инвестиционных операций Национального фонда Республики Казахстан"; </w:t>
      </w:r>
      <w:r>
        <w:br/>
      </w:r>
      <w:r>
        <w:rPr>
          <w:rFonts w:ascii="Times New Roman"/>
          <w:b w:val="false"/>
          <w:i w:val="false"/>
          <w:color w:val="000000"/>
          <w:sz w:val="28"/>
        </w:rPr>
        <w:t xml:space="preserve">
      постановление Правления Национального Банка Республики Казахстан от 24 октября 2007 года N 126 "Об утверждении форм финансовой и иной отчетности по доверительному правлению активами Национального фонда Республики Казахстан"; </w:t>
      </w:r>
      <w:r>
        <w:br/>
      </w:r>
      <w:r>
        <w:rPr>
          <w:rFonts w:ascii="Times New Roman"/>
          <w:b w:val="false"/>
          <w:i w:val="false"/>
          <w:color w:val="000000"/>
          <w:sz w:val="28"/>
        </w:rPr>
        <w:t xml:space="preserve">
      Правила конвертации и реконвертации активов Национального фонда Республики Казахстан, утвержденные постановлением Правления Национального Банка Республики Казахстан от 30 ноября 2007 года N 130. </w:t>
      </w:r>
      <w:r>
        <w:br/>
      </w:r>
      <w:r>
        <w:rPr>
          <w:rFonts w:ascii="Times New Roman"/>
          <w:b w:val="false"/>
          <w:i w:val="false"/>
          <w:color w:val="000000"/>
          <w:sz w:val="28"/>
        </w:rPr>
        <w:t xml:space="preserve">
  </w:t>
      </w:r>
    </w:p>
    <w:bookmarkEnd w:id="50"/>
    <w:bookmarkStart w:name="z52" w:id="51"/>
    <w:p>
      <w:pPr>
        <w:spacing w:after="0"/>
        <w:ind w:left="0"/>
        <w:jc w:val="both"/>
      </w:pPr>
      <w:r>
        <w:rPr>
          <w:rFonts w:ascii="Times New Roman"/>
          <w:b w:val="false"/>
          <w:i w:val="false"/>
          <w:color w:val="000000"/>
          <w:sz w:val="28"/>
        </w:rPr>
        <w:t xml:space="preserve">
      В рамках проведения систематической работы по разъяснению среди населения целей и задач Национального фонда Республики Казахстан были осуществлены следующие мероприятия: </w:t>
      </w:r>
      <w:r>
        <w:br/>
      </w:r>
      <w:r>
        <w:rPr>
          <w:rFonts w:ascii="Times New Roman"/>
          <w:b w:val="false"/>
          <w:i w:val="false"/>
          <w:color w:val="000000"/>
          <w:sz w:val="28"/>
        </w:rPr>
        <w:t xml:space="preserve">
      в Министерстве финансов 11 января 2007 года проведена пресс-конференция, посвященная итогам деятельности Национального фонда Республики Казахстан за 2006 год. Комментарии о проведенной конференции были размещены информационными агентствами Казинформ, Kazakhstan Today на официальных Web-сайтах данных агентств; </w:t>
      </w:r>
      <w:r>
        <w:br/>
      </w:r>
      <w:r>
        <w:rPr>
          <w:rFonts w:ascii="Times New Roman"/>
          <w:b w:val="false"/>
          <w:i w:val="false"/>
          <w:color w:val="000000"/>
          <w:sz w:val="28"/>
        </w:rPr>
        <w:t xml:space="preserve">
      председатель Комитета казначейства Министерства финансов Республики Казахстан 11 января 2007 года принял участие в программе "Бетпе-бет" на телевизионном канале "Хабар", посвященной теме "Национальный фонд - деньги будущих поколений", и в прямом эфире ответил на вопросы ведущего программы и телезрителей; </w:t>
      </w:r>
      <w:r>
        <w:br/>
      </w:r>
      <w:r>
        <w:rPr>
          <w:rFonts w:ascii="Times New Roman"/>
          <w:b w:val="false"/>
          <w:i w:val="false"/>
          <w:color w:val="000000"/>
          <w:sz w:val="28"/>
        </w:rPr>
        <w:t xml:space="preserve">
      в газете "Казахстанская правда" 12 января 2007 года было опубликовано интервью председателя Комитета казначейства Министерства финансов Республики Казахстан на тему: "Не пропадет казна без нефти"; </w:t>
      </w:r>
      <w:r>
        <w:br/>
      </w:r>
      <w:r>
        <w:rPr>
          <w:rFonts w:ascii="Times New Roman"/>
          <w:b w:val="false"/>
          <w:i w:val="false"/>
          <w:color w:val="000000"/>
          <w:sz w:val="28"/>
        </w:rPr>
        <w:t xml:space="preserve">
      в первой Интернет-конференции Президента Республики Казахстан, состоявшийся 7 июня 2007 года, также были даны ответы на интересующие граждан вопросы по Национальному фонду Республики Казахстан; </w:t>
      </w:r>
      <w:r>
        <w:br/>
      </w:r>
      <w:r>
        <w:rPr>
          <w:rFonts w:ascii="Times New Roman"/>
          <w:b w:val="false"/>
          <w:i w:val="false"/>
          <w:color w:val="000000"/>
          <w:sz w:val="28"/>
        </w:rPr>
        <w:t xml:space="preserve">
      информация об отчете о формировании и использовании Национального фонда Республики Казахстан за 2006 год и результатах проведения внешнего аудита была опубликована в газетах "Егемен Қазақстан" от 23 июня 2007 года N 175, "Казахстанская правда" от 21 июня 2007 года N 93, размещена на web-сайте Министерства финансов Республики Казахстан. </w:t>
      </w:r>
      <w:r>
        <w:br/>
      </w:r>
      <w:r>
        <w:rPr>
          <w:rFonts w:ascii="Times New Roman"/>
          <w:b w:val="false"/>
          <w:i w:val="false"/>
          <w:color w:val="000000"/>
          <w:sz w:val="28"/>
        </w:rPr>
        <w:t xml:space="preserve">
  </w:t>
      </w:r>
    </w:p>
    <w:bookmarkEnd w:id="51"/>
    <w:bookmarkStart w:name="z53" w:id="52"/>
    <w:p>
      <w:pPr>
        <w:spacing w:after="0"/>
        <w:ind w:left="0"/>
        <w:jc w:val="both"/>
      </w:pPr>
      <w:r>
        <w:rPr>
          <w:rFonts w:ascii="Times New Roman"/>
          <w:b w:val="false"/>
          <w:i w:val="false"/>
          <w:color w:val="000000"/>
          <w:sz w:val="28"/>
        </w:rPr>
        <w:t xml:space="preserve">
      Необходимая информация о деятельности Национального фонда Республики Казахстан, отчеты, нормативные правовые акты, регулирующие деятельность Национального фонда Республики Казахстан, размещены на web-сайте Министерства финансов Республики Казахстан (www.minfin.kz). </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