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99ef" w14:textId="e7a9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18 августа 2003 года №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ноября 2010 года №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Управления делами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№ 1167 "О структуре Управления делами Президента Республики Казахстан" (САПП Республики Казахстан, 2003 г., № 33, ст. 323; 2004 г., № 12, ст. 150; 2006 г., № 32, ст. 340)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 Президента Республики Казахстан, утвержденную 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2010 года № 1110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2003 года № 1167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</w:t>
      </w:r>
      <w:r>
        <w:br/>
      </w:r>
      <w:r>
        <w:rPr>
          <w:rFonts w:ascii="Times New Roman"/>
          <w:b/>
          <w:i w:val="false"/>
          <w:color w:val="000000"/>
        </w:rPr>
        <w:t>
Управления делами Президента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в городе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внутреннего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официальных мероприятий и внешних связей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стратегического и 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капитального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и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организационно-контрольной и кадровой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Хозяйственное управление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центр Управления делами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