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9b4" w14:textId="edde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сентября 2010 года № 1072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Сократить с 1 ноября 2010 года на 15 процентов лимиты штатной численности органов Республики Казахстан, содержащихся за счет средств государственного бюджета и сметы (бюджета) Национального Банка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аппаратов Палат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аппарата Конституционного Совета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обеспечению деятельности судов при Верховном Суде Республики Казахстан (аппарата Верховного Суда Республики Казахстан), его территориальных органов (канцелярий судов) в областях, столице и городах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аппарата Центральной избирательной комиссии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органов, непосредственно подчиненных и подотчетных Президенту Республики Казахстан, их ведомств,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центральных исполнительных органов, их ведомств,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органов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органов по предупреждению и ликвидации чрезвычайных ситуаций, государственной противопожарной службы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судей областных и приравненных к ним судов, районных и приравненных к ним судов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исключением органов, перечисленных в пунктах 5 (секретно), 5-1 (секретно)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Указом Президента РК от 20.10.2011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перечисленным в пункте 1 настоящего Указа: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 1 ноября 2010 года провести работу по уведомлению работников и сокращению штатной численности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свои акты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руководители органов, содержащихся за счет государственного бюджета и сметы (бюджета) Национального Банка Республики Казахстан, после проведения мероприятий, предусмотренных настоящим Указом, имеют право самостоятельно принимать решения о сокращении штатной численности работников государственных органов, их территориальных подразделений и использовать средства государственного бюджета и сметы (бюджета) Национального Банка Республики Казахстан, высвободившиеся в результате принятых ими решений о сокращении штатной численности,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2007 года № 304 "О некоторых мерах по дальнейшему проведению административной реформы".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Пункт 4 вводится в действие с 1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2; 2000 г., № 54, ст. 593; 2001 г., № 1-2, ст. 2; № 4-5,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 50; № 26, ст. 264; № 28, ст. 299; № 30, ст. 320; 2007 г., № 30, ст. 330; № 33, ст. 361; 2008 г., № 10, ст. 105, 2009 г., № 5, ст. 13; 2010 г., № 27, ст. 205):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"Управление Делами Президента Республики Казахстан" цифры "139" заменить цифрами "118";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Конституционного Совета Республики Казахстан" цифры "30"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Счетного комитета по контролю за исполнением республиканского бюджета" цифры "101" заменить цифрами "86";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"ХОЗУ Парламента Республики Казахстан" цифры "39" заменить цифрами "33";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по обеспечению деятельности судов при Верховном Суде Республики Казахстан (аппарат Верховного Суда Республики Казахстан)" цифры "6563" заменить цифрами "5579";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числе: территориальные органы (канцелярий судов) в областях, столице и городах республиканского значения" цифры "6357" заменить цифрами "5403";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"Агентство по стратегическому планированию Республики Казахстан      31"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"Агентство Республики Казахстан по делам государственной службы" цифры "253" заменить цифрами "215";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территориальные органы" цифры "204" заменить цифрами "173";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"Национальный центр по правам человека" цифры "14" заменить цифрами "12";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"Прокуратура Республики Казахстан" цифры "6281" заменить цифрами "5338";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"Генеральная прокуратура" цифры "338" заменить цифрами "287";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"Органы Прокуратуры" цифры "5171" заменить цифрами "4395";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"Комитет по правовой статистике и специальным учетам" цифры "118"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"Территориальные органы Комитета по правовой статистике и специальным учетам" цифры "654" заменить цифрами "556";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"Судьи областных и приравненных к ним судов" цифры "574" заменить цифрами "488";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"Судьи районных и приравненных к ним судов" цифры "1945" заменить цифрами "1653";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"Органы финансовой полиции Республики Казахстан" цифры "3970" заменить цифрами "3375";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"территориальные органы финансовой полиции" цифры "3447" заменить цифрами "2852";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12.08.2011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(САПП Республики Казахстан, 2004 г., № 50, ст. 640; 2005 г., № 39, ст. 555; 2006 г., № 35, ст. 373; 2007 г., № 42, ст. 479; 2008 г., № 3, ст. 38; № 35, ст. 364; 2009 г., № 15, ст. 106; № 55, ст. 446):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"3580" заменить цифрами "3043";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2007 года № 304 "О некоторых мерах по дальнейшему проведению административной реформы" (САПП Республики Казахстан, 2007 г., № 9, ст. 98):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"подпунктом 1) пункта 2 настоящего Указа" заменить словами "утвержденными лимитами штатной численности";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"2008" заменить словом "соответствующий";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(секретно);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(секретно);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(совершенно 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указами РК от 12.08.2011 </w:t>
      </w:r>
      <w:r>
        <w:rPr>
          <w:rFonts w:ascii="Times New Roman"/>
          <w:b w:val="false"/>
          <w:i w:val="false"/>
          <w:color w:val="000000"/>
          <w:sz w:val="28"/>
        </w:rPr>
        <w:t>№ 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20.10.2011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(секретно).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РК от 20.10.2011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01.11.2010).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5-1.(секретно).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Указ дополнен пунктом 5-1 в соответствии с Указом Президента РК от 20.10.2011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подписания, за исключением пункта 4, который вводится в действие с 1 ноября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