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aeb" w14:textId="934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2012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«О Республиканской комиссии по подготовке кадров за рубежом»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принятие решения о присуждении международной стипендии «Болашак», о лишении, принятии отказа от международной стипендии «Болашак»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 (далее - Правила отбора), а также решения о предоставлении отсрочки для осуществления трудовой деятельности по специальности, полученной в рамках международной стипендии «Болашак»,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ежегодное утверждение перечня приоритетных специальностей для присуждения международной стипендии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ежегодное установление предельного количества международной стипендии «Болашак» для категорий лиц, определяемых Правилами отбора;»;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обеспечение координации вопросов трудоустройства выпускников программы «Болашак».»;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утверждает перечень родственных специальностей для обучения за рубежом в рамках международной стипендии «Болашак», список ведущих зарубежных высших учебных заведений, зарубежных организаций, рекомендуемых для обучения, прохождения языковых курсов обладателями международной стипендии «Болашак» (далее - стипендиат), таблицу эквивалентности оценок для присуждения международной стипендии «Болашак», таблицу продолжительности языковых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нормы расходов на питание, проживание, приобретение учебной литературы, определяет вид и класс транспорта по проезду от места проживания до места обучения, прохождения языковых курсов либо стажировки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зарубежными организациями, осуществляющими проведение языковых курсов и стажировок, статистическими, рейтинговыми и иными соответствующими организациями и/или определяемыми уполномоченными органами иностранных государств зарубежными организациями, оказывающими услуги по организации обучения;»;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устанавливает необходимый минимальный уровень знания государственного и иностранного языков, минимальный пороговый балл по предметным экзаменам с учетом требований зарубежных высших учебных заведений, зарубежных организаций, определяемых уполномоченными органами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необходимые материалы к заседаниям Республиканской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создает комиссию по рассмотрению обращений обладателей международной стипендии «Болашак», за исключением вопросов, рассмотрение которых входит в компетенцию Республиканской комиссии в рамках осуществления ее задач,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утверждает порядок и условия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решения о присуждении международной стипендии «Болашак», включая оплату неустойки (штрафа).».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