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cef" w14:textId="6dd0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2013 года № 511.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 № 23, ст. 212; 2009 г. № 32, ст. 293; 2011 г., № 58, ст. 822; 2012 г., № 68, ст. 977)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утвержденный вышеназванным Указом: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День семьи – второе воскресенье сентября".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