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7d3" w14:textId="23ae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2013 года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«О Президенте Республики Казахстан»,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5 июня 2006 года «О региональном финансовом центре города Алматы»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«Об утверждении Положения и структуры Национального Банка Республики Казахстан» (САПП Республики Казахстан, 2004 г., № 50, ст. 640; 2005 г., № 39, ст. 555; 2006 г., № 35, ст. 373; 2007 г., № 42, ст. 479; 2008 г., № 3, ст. 38; № 35, ст. 364; 2009 г., № 15, ст. 106; № 55, ст. 446; 2011 г., № 29, ст. 352; № 34, ст. 408; № 52, ст. 710)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«79) осуществляет государственную регистрацию (перерегистрацию) юридических лиц-участников финансового центра, выдает справки о государственной регистрации (перерегистрации) юридического лица-участника финансового центра (подпункт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региональном финансовом центре);».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