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13e7a" w14:textId="1213e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Указ Президента Республики Казахстан от 25 мая 2006 года № 124 "Об утверждении Правил прохождения воинской службы в Вооруженных Силах, других войсках и воинских формированиях Республики Казахстан"</w:t>
      </w:r>
    </w:p>
    <w:p>
      <w:pPr>
        <w:spacing w:after="0"/>
        <w:ind w:left="0"/>
        <w:jc w:val="both"/>
      </w:pPr>
      <w:r>
        <w:rPr>
          <w:rFonts w:ascii="Times New Roman"/>
          <w:b w:val="false"/>
          <w:i w:val="false"/>
          <w:color w:val="000000"/>
          <w:sz w:val="28"/>
        </w:rPr>
        <w:t>Указ Президента Республики Казахстан от 21 июня 2013 года № 585</w:t>
      </w:r>
    </w:p>
    <w:p>
      <w:pPr>
        <w:spacing w:after="0"/>
        <w:ind w:left="0"/>
        <w:jc w:val="both"/>
      </w:pPr>
      <w:r>
        <w:rPr>
          <w:rFonts w:ascii="Times New Roman"/>
          <w:b w:val="false"/>
          <w:i w:val="false"/>
          <w:color w:val="000000"/>
          <w:sz w:val="28"/>
        </w:rPr>
        <w:t xml:space="preserve">Подлежит опубликованию в    </w:t>
      </w:r>
      <w:r>
        <w:br/>
      </w:r>
      <w:r>
        <w:rPr>
          <w:rFonts w:ascii="Times New Roman"/>
          <w:b w:val="false"/>
          <w:i w:val="false"/>
          <w:color w:val="000000"/>
          <w:sz w:val="28"/>
        </w:rPr>
        <w:t xml:space="preserve">
Собрании актов Президента и   </w:t>
      </w:r>
      <w:r>
        <w:br/>
      </w:r>
      <w:r>
        <w:rPr>
          <w:rFonts w:ascii="Times New Roman"/>
          <w:b w:val="false"/>
          <w:i w:val="false"/>
          <w:color w:val="000000"/>
          <w:sz w:val="28"/>
        </w:rPr>
        <w:t>
Правительства Республики Казахстан</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января 2005 года «Об обороне и Вооруженных Силах Республики Казахстан»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25 мая 2006 года № 124 «Об утверждении Правил прохождения воинской службы в Вооруженных Силах, других войсках и воинских формированиях Республики Казахстан» (САПП Республики Казахстан, 2006 г., № 19, ст. 183) следующее изменение: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прохождения воинской службы в Вооруженных Силах, других войсках и воинских формированиях Республики Казахстан, утвержденные указанным Указом,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w:t>
      </w:r>
      <w:r>
        <w:br/>
      </w:r>
      <w:r>
        <w:rPr>
          <w:rFonts w:ascii="Times New Roman"/>
          <w:b w:val="false"/>
          <w:i w:val="false"/>
          <w:color w:val="000000"/>
          <w:sz w:val="28"/>
        </w:rPr>
        <w:t>
</w:t>
      </w:r>
      <w:r>
        <w:rPr>
          <w:rFonts w:ascii="Times New Roman"/>
          <w:b w:val="false"/>
          <w:i w:val="false"/>
          <w:color w:val="000000"/>
          <w:sz w:val="28"/>
        </w:rPr>
        <w:t>
      2. Настоящий Указ вводится в действие со дня первого официального опубликования.</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5"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21 июня 2013 года № 585</w:t>
      </w:r>
    </w:p>
    <w:bookmarkEnd w:id="1"/>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мая 2006 года № 124</w:t>
      </w:r>
    </w:p>
    <w:p>
      <w:pPr>
        <w:spacing w:after="0"/>
        <w:ind w:left="0"/>
        <w:jc w:val="left"/>
      </w:pPr>
      <w:r>
        <w:rPr>
          <w:rFonts w:ascii="Times New Roman"/>
          <w:b/>
          <w:i w:val="false"/>
          <w:color w:val="000000"/>
        </w:rPr>
        <w:t xml:space="preserve"> ПРАВИЛА</w:t>
      </w:r>
      <w:r>
        <w:br/>
      </w:r>
      <w:r>
        <w:rPr>
          <w:rFonts w:ascii="Times New Roman"/>
          <w:b/>
          <w:i w:val="false"/>
          <w:color w:val="000000"/>
        </w:rPr>
        <w:t>
прохождения воинской службы в Вооруженных Силах,</w:t>
      </w:r>
      <w:r>
        <w:br/>
      </w:r>
      <w:r>
        <w:rPr>
          <w:rFonts w:ascii="Times New Roman"/>
          <w:b/>
          <w:i w:val="false"/>
          <w:color w:val="000000"/>
        </w:rPr>
        <w:t>
других войсках и воинских формированиях Республики Казахстан 1. Общие положения</w:t>
      </w:r>
    </w:p>
    <w:p>
      <w:pPr>
        <w:spacing w:after="0"/>
        <w:ind w:left="0"/>
        <w:jc w:val="both"/>
      </w:pPr>
      <w:r>
        <w:rPr>
          <w:rFonts w:ascii="Times New Roman"/>
          <w:b w:val="false"/>
          <w:i w:val="false"/>
          <w:color w:val="000000"/>
          <w:sz w:val="28"/>
        </w:rPr>
        <w:t>      1. Настоящие Правила прохождения воинской службы в Вооруженных Силах, других войсках и воинских формированиях Республики Казахстан (далее - Правила) определяют порядок прохождения воинской службы по призыву и контракту гражданами Республики Казахстан.</w:t>
      </w:r>
      <w:r>
        <w:br/>
      </w:r>
      <w:r>
        <w:rPr>
          <w:rFonts w:ascii="Times New Roman"/>
          <w:b w:val="false"/>
          <w:i w:val="false"/>
          <w:color w:val="000000"/>
          <w:sz w:val="28"/>
        </w:rPr>
        <w:t>
      Военнослужащие специальных государственных органов проходят воинскую службу с учетом особенностей, предусмотренных </w:t>
      </w:r>
      <w:r>
        <w:rPr>
          <w:rFonts w:ascii="Times New Roman"/>
          <w:b w:val="false"/>
          <w:i w:val="false"/>
          <w:color w:val="000000"/>
          <w:sz w:val="28"/>
        </w:rPr>
        <w:t>статьями 7</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w:t>
      </w:r>
      <w:r>
        <w:rPr>
          <w:rFonts w:ascii="Times New Roman"/>
          <w:b w:val="false"/>
          <w:i w:val="false"/>
          <w:color w:val="000000"/>
          <w:sz w:val="28"/>
        </w:rPr>
        <w:t>37</w:t>
      </w:r>
      <w:r>
        <w:rPr>
          <w:rFonts w:ascii="Times New Roman"/>
          <w:b w:val="false"/>
          <w:i w:val="false"/>
          <w:color w:val="000000"/>
          <w:sz w:val="28"/>
        </w:rPr>
        <w:t>, </w:t>
      </w:r>
      <w:r>
        <w:rPr>
          <w:rFonts w:ascii="Times New Roman"/>
          <w:b w:val="false"/>
          <w:i w:val="false"/>
          <w:color w:val="000000"/>
          <w:sz w:val="28"/>
        </w:rPr>
        <w:t>главами 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Закона Республики Казахстан от 13 февраля 2012 года «О специальных государственных органах Республики Казахстан» (далее - Закон «О специальных государственных органах»).</w:t>
      </w:r>
      <w:r>
        <w:br/>
      </w:r>
      <w:r>
        <w:rPr>
          <w:rFonts w:ascii="Times New Roman"/>
          <w:b w:val="false"/>
          <w:i w:val="false"/>
          <w:color w:val="000000"/>
          <w:sz w:val="28"/>
        </w:rPr>
        <w:t>
      2. В Правилах используются следующие основные понятия:</w:t>
      </w:r>
      <w:r>
        <w:br/>
      </w:r>
      <w:r>
        <w:rPr>
          <w:rFonts w:ascii="Times New Roman"/>
          <w:b w:val="false"/>
          <w:i w:val="false"/>
          <w:color w:val="000000"/>
          <w:sz w:val="28"/>
        </w:rPr>
        <w:t>
      1) отборочная комиссия - комиссия, создаваемая в воинских частях (государственных учреждениях) Вооруженных Сил, других войск и воинских формирований Республики Казахстан (далее - Вооруженные Силы) по отбору граждан, поступающих на воинскую службу по контракту;</w:t>
      </w:r>
      <w:r>
        <w:br/>
      </w:r>
      <w:r>
        <w:rPr>
          <w:rFonts w:ascii="Times New Roman"/>
          <w:b w:val="false"/>
          <w:i w:val="false"/>
          <w:color w:val="000000"/>
          <w:sz w:val="28"/>
        </w:rPr>
        <w:t xml:space="preserve">
      2) штатно-должностная категория - воинское звание, предусмотренное для воинской должности штатом воинской части (государственного учреждения). </w:t>
      </w:r>
    </w:p>
    <w:p>
      <w:pPr>
        <w:spacing w:after="0"/>
        <w:ind w:left="0"/>
        <w:jc w:val="left"/>
      </w:pPr>
      <w:r>
        <w:rPr>
          <w:rFonts w:ascii="Times New Roman"/>
          <w:b/>
          <w:i w:val="false"/>
          <w:color w:val="000000"/>
        </w:rPr>
        <w:t xml:space="preserve"> 2. Прохождение воинской службы</w:t>
      </w:r>
    </w:p>
    <w:p>
      <w:pPr>
        <w:spacing w:after="0"/>
        <w:ind w:left="0"/>
        <w:jc w:val="both"/>
      </w:pPr>
      <w:r>
        <w:rPr>
          <w:rFonts w:ascii="Times New Roman"/>
          <w:b w:val="false"/>
          <w:i w:val="false"/>
          <w:color w:val="000000"/>
          <w:sz w:val="28"/>
        </w:rPr>
        <w:t>      3. Прохождение воинской службы в мирное и военное время включает в себя обучение в военных учебных заведениях, реализующих программы среднего технического и профессионального, высшего, послевузовского образования, на военных факультетах высших учебных заведений (далее - военные факультеты), призыв на воинскую службу, добровольное поступление на воинскую службу по контракту, присвоение воинского звания, назначение на воинскую должность и перемещение по воинской службе, ротацию, увольнение с воинской службы, аттестацию, предоставление отпусков, прохождение воинских сборов, другие обстоятельства (события), определенные законодательством Республики Казахстан.</w:t>
      </w:r>
      <w:r>
        <w:br/>
      </w:r>
      <w:r>
        <w:rPr>
          <w:rFonts w:ascii="Times New Roman"/>
          <w:b w:val="false"/>
          <w:i w:val="false"/>
          <w:color w:val="000000"/>
          <w:sz w:val="28"/>
        </w:rPr>
        <w:t xml:space="preserve">
      4. Граждане Республики Казахстан проходят воинскую службу в Вооруженных Силах по контракту в добровольном порядке или по призыву в соответствии с настоящими Правилами с учетом особенностей, установленных законодательством Республики Казахстан. </w:t>
      </w:r>
      <w:r>
        <w:br/>
      </w:r>
      <w:r>
        <w:rPr>
          <w:rFonts w:ascii="Times New Roman"/>
          <w:b w:val="false"/>
          <w:i w:val="false"/>
          <w:color w:val="000000"/>
          <w:sz w:val="28"/>
        </w:rPr>
        <w:t xml:space="preserve">
      5. Военнослужащий, проходящий воинскую службу по призыву, в мирное время после шести месяцев воинской службы и при прохождении им обязательного курса подготовки по одной из военно-учетных специальностей в добровольном порядке может быть направлен, в том числе в составе подразделения или воинской части, для выполнения международных обязательств по поддержанию мира и безопасности за пределами Республики Казахстан. </w:t>
      </w:r>
      <w:r>
        <w:br/>
      </w:r>
      <w:r>
        <w:rPr>
          <w:rFonts w:ascii="Times New Roman"/>
          <w:b w:val="false"/>
          <w:i w:val="false"/>
          <w:color w:val="000000"/>
          <w:sz w:val="28"/>
        </w:rPr>
        <w:t xml:space="preserve">
      6. Период участия военнослужащих в выполнении международных обязательств по поддержанию мира и безопасности за пределами Республики Казахстан (миротворческих операциях), боевых действиях определяется Министром обороны Республики Казахстан, в антитеррористических операциях - Председателем Комитета национальной безопасности Республики Казахстан. </w:t>
      </w:r>
      <w:r>
        <w:br/>
      </w:r>
      <w:r>
        <w:rPr>
          <w:rFonts w:ascii="Times New Roman"/>
          <w:b w:val="false"/>
          <w:i w:val="false"/>
          <w:color w:val="000000"/>
          <w:sz w:val="28"/>
        </w:rPr>
        <w:t xml:space="preserve">
      7. Поощрение и привлечение военнослужащих к дисциплинарной ответственности производятся в порядке, установленном дисциплинарным уставом, а также настоящими Правилами. </w:t>
      </w:r>
    </w:p>
    <w:p>
      <w:pPr>
        <w:spacing w:after="0"/>
        <w:ind w:left="0"/>
        <w:jc w:val="left"/>
      </w:pPr>
      <w:r>
        <w:rPr>
          <w:rFonts w:ascii="Times New Roman"/>
          <w:b/>
          <w:i w:val="false"/>
          <w:color w:val="000000"/>
        </w:rPr>
        <w:t xml:space="preserve"> 3. Начало, сроки и окончание воинской службы</w:t>
      </w:r>
    </w:p>
    <w:p>
      <w:pPr>
        <w:spacing w:after="0"/>
        <w:ind w:left="0"/>
        <w:jc w:val="both"/>
      </w:pPr>
      <w:r>
        <w:rPr>
          <w:rFonts w:ascii="Times New Roman"/>
          <w:b w:val="false"/>
          <w:i w:val="false"/>
          <w:color w:val="000000"/>
          <w:sz w:val="28"/>
        </w:rPr>
        <w:t>      8. Началом воинской службы считаются:</w:t>
      </w:r>
      <w:r>
        <w:br/>
      </w:r>
      <w:r>
        <w:rPr>
          <w:rFonts w:ascii="Times New Roman"/>
          <w:b w:val="false"/>
          <w:i w:val="false"/>
          <w:color w:val="000000"/>
          <w:sz w:val="28"/>
        </w:rPr>
        <w:t xml:space="preserve">
      1) для призванных на воинскую службу (воинские сборы) — день издания приказа соответствующего командира (начальника) об убытии из местного органа военного управления (области, города республиканского значения и столицы) к месту прохождения воинской службы (сборов); </w:t>
      </w:r>
      <w:r>
        <w:br/>
      </w:r>
      <w:r>
        <w:rPr>
          <w:rFonts w:ascii="Times New Roman"/>
          <w:b w:val="false"/>
          <w:i w:val="false"/>
          <w:color w:val="000000"/>
          <w:sz w:val="28"/>
        </w:rPr>
        <w:t xml:space="preserve">
      2) для поступивших на воинскую службу по контракту - день издания приказа командира воинской части (руководителя государственного учреждения) о зачислении в списки личного состава части; </w:t>
      </w:r>
      <w:r>
        <w:br/>
      </w:r>
      <w:r>
        <w:rPr>
          <w:rFonts w:ascii="Times New Roman"/>
          <w:b w:val="false"/>
          <w:i w:val="false"/>
          <w:color w:val="000000"/>
          <w:sz w:val="28"/>
        </w:rPr>
        <w:t>
      3) для поступивших в военные учебные заведения, реализующие программы среднего технического и профессионального, высшего образования (военные факультеты), и ранее не состоявших на воинской службе, - день издания приказа начальника учебного заведения о зачислении в списки личного состава военного учебного заведения (военного факультета), а при поступлении в иностранное военное учебное заведение, реализующее программы среднего технического и профессионального, высшего образования, - день издания приказа руководителя уполномоченного органа о направлении на учебу.</w:t>
      </w:r>
      <w:r>
        <w:br/>
      </w:r>
      <w:r>
        <w:rPr>
          <w:rFonts w:ascii="Times New Roman"/>
          <w:b w:val="false"/>
          <w:i w:val="false"/>
          <w:color w:val="000000"/>
          <w:sz w:val="28"/>
        </w:rPr>
        <w:t>
      9. Сроки воинской службы установлены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февраля 2012 года «О воинской службе и статусе военнослужащих» (далее - Закон) и истекают:</w:t>
      </w:r>
      <w:r>
        <w:br/>
      </w:r>
      <w:r>
        <w:rPr>
          <w:rFonts w:ascii="Times New Roman"/>
          <w:b w:val="false"/>
          <w:i w:val="false"/>
          <w:color w:val="000000"/>
          <w:sz w:val="28"/>
        </w:rPr>
        <w:t xml:space="preserve">
      1) для проходящих воинскую службу по призыву - не позднее последнего числа последнего месяца срока истечения воинской службы по призыву; </w:t>
      </w:r>
      <w:r>
        <w:br/>
      </w:r>
      <w:r>
        <w:rPr>
          <w:rFonts w:ascii="Times New Roman"/>
          <w:b w:val="false"/>
          <w:i w:val="false"/>
          <w:color w:val="000000"/>
          <w:sz w:val="28"/>
        </w:rPr>
        <w:t xml:space="preserve">
      2) для проходящих воинскую службу по контракту - в соответствующее число последнего месяца срока истечения контракта, если иное не предусмотрено настоящими Правилами. </w:t>
      </w:r>
      <w:r>
        <w:br/>
      </w:r>
      <w:r>
        <w:rPr>
          <w:rFonts w:ascii="Times New Roman"/>
          <w:b w:val="false"/>
          <w:i w:val="false"/>
          <w:color w:val="000000"/>
          <w:sz w:val="28"/>
        </w:rPr>
        <w:t>
      В случаях, когда истечение срока воинской службы приходится на месяц, в котором нет соответствующего числа, указанный срок истекает в последний день этого месяца.</w:t>
      </w:r>
      <w:r>
        <w:br/>
      </w:r>
      <w:r>
        <w:rPr>
          <w:rFonts w:ascii="Times New Roman"/>
          <w:b w:val="false"/>
          <w:i w:val="false"/>
          <w:color w:val="000000"/>
          <w:sz w:val="28"/>
        </w:rPr>
        <w:t>
      Днем окончания воинской службы считается день исключения военнослужащего из списков воинской части в связи с увольнением с воинской службы (окончанием воинских сборов).</w:t>
      </w:r>
      <w:r>
        <w:br/>
      </w:r>
      <w:r>
        <w:rPr>
          <w:rFonts w:ascii="Times New Roman"/>
          <w:b w:val="false"/>
          <w:i w:val="false"/>
          <w:color w:val="000000"/>
          <w:sz w:val="28"/>
        </w:rPr>
        <w:t>
      10. В срок воинской службы военнослужащему не засчитываются период времени, на который он самовольно оставил воинскую часть или место воинской службы, а также время отбывания наказания в виде содержания на гауптвахте.</w:t>
      </w:r>
      <w:r>
        <w:br/>
      </w:r>
      <w:r>
        <w:rPr>
          <w:rFonts w:ascii="Times New Roman"/>
          <w:b w:val="false"/>
          <w:i w:val="false"/>
          <w:color w:val="000000"/>
          <w:sz w:val="28"/>
        </w:rPr>
        <w:t>
      Началом периода самовольного оставления воинской части или места воинской службы является время фактического оставления военнослужащим расположения воинской части или места службы, а равно необоснованное неприбытие его в установленный срок к месту службы, окончанием - время явки самого военнослужащего в воинскую часть, органы военного управления или правоохранительные органы либо время его задержания.</w:t>
      </w:r>
      <w:r>
        <w:br/>
      </w:r>
      <w:r>
        <w:rPr>
          <w:rFonts w:ascii="Times New Roman"/>
          <w:b w:val="false"/>
          <w:i w:val="false"/>
          <w:color w:val="000000"/>
          <w:sz w:val="28"/>
        </w:rPr>
        <w:t>
      11. Общая продолжительность воинской службы (выслуга лет) военнослужащего включает в себя все время его воинской службы как по призыву, так и по контракту.</w:t>
      </w:r>
      <w:r>
        <w:br/>
      </w:r>
      <w:r>
        <w:rPr>
          <w:rFonts w:ascii="Times New Roman"/>
          <w:b w:val="false"/>
          <w:i w:val="false"/>
          <w:color w:val="000000"/>
          <w:sz w:val="28"/>
        </w:rPr>
        <w:t>
      Общая продолжительность воинской службы исчисляется в календарном и льготном исчислении в порядке, установленном законодательством Республики Казахстан.</w:t>
      </w:r>
    </w:p>
    <w:p>
      <w:pPr>
        <w:spacing w:after="0"/>
        <w:ind w:left="0"/>
        <w:jc w:val="left"/>
      </w:pPr>
      <w:r>
        <w:rPr>
          <w:rFonts w:ascii="Times New Roman"/>
          <w:b/>
          <w:i w:val="false"/>
          <w:color w:val="000000"/>
        </w:rPr>
        <w:t xml:space="preserve"> 4. Заключение контракта и прекращение его действия</w:t>
      </w:r>
    </w:p>
    <w:p>
      <w:pPr>
        <w:spacing w:after="0"/>
        <w:ind w:left="0"/>
        <w:jc w:val="both"/>
      </w:pPr>
      <w:r>
        <w:rPr>
          <w:rFonts w:ascii="Times New Roman"/>
          <w:b w:val="false"/>
          <w:i w:val="false"/>
          <w:color w:val="000000"/>
          <w:sz w:val="28"/>
        </w:rPr>
        <w:t>      12. Контракт о прохождении воинской службы заключается в добровольном порядке гражданином Республики Казахстан с уполномоченным должностным лицом Вооруженных Сил в письменном виде по типовой форме, утверждаемой Правительством Республики Казахстан:</w:t>
      </w:r>
      <w:r>
        <w:br/>
      </w:r>
      <w:r>
        <w:rPr>
          <w:rFonts w:ascii="Times New Roman"/>
          <w:b w:val="false"/>
          <w:i w:val="false"/>
          <w:color w:val="000000"/>
          <w:sz w:val="28"/>
        </w:rPr>
        <w:t>
      1) назначаемым на воинскую должность со штатно-должностной категорией высшего офицерского состава, - с первым руководителем уполномоченного органа, за исключением назначаемых Президентом Республики Казахстан;</w:t>
      </w:r>
      <w:r>
        <w:br/>
      </w:r>
      <w:r>
        <w:rPr>
          <w:rFonts w:ascii="Times New Roman"/>
          <w:b w:val="false"/>
          <w:i w:val="false"/>
          <w:color w:val="000000"/>
          <w:sz w:val="28"/>
        </w:rPr>
        <w:t xml:space="preserve">
      2) назначаемым на воинскую должность со штатно-должностной категорией составов солдат (матросов), сержантов (старшин), офицерского состава (за исключением высшего офицерского состава), - с соответствующим уполномоченным должностным лицом от командира воинской части (руководителя государственного учреждения) и выше; </w:t>
      </w:r>
      <w:r>
        <w:br/>
      </w:r>
      <w:r>
        <w:rPr>
          <w:rFonts w:ascii="Times New Roman"/>
          <w:b w:val="false"/>
          <w:i w:val="false"/>
          <w:color w:val="000000"/>
          <w:sz w:val="28"/>
        </w:rPr>
        <w:t xml:space="preserve">
      3) поступающим в военное учебное заведение Республики Казахстан, реализующее программы среднего технического и профессионального, высшего образования, - с начальником данного заведения; </w:t>
      </w:r>
      <w:r>
        <w:br/>
      </w:r>
      <w:r>
        <w:rPr>
          <w:rFonts w:ascii="Times New Roman"/>
          <w:b w:val="false"/>
          <w:i w:val="false"/>
          <w:color w:val="000000"/>
          <w:sz w:val="28"/>
        </w:rPr>
        <w:t xml:space="preserve">
      4) поступающим на военный факультет в Республике Казахстан, - с начальником структурного подразделения уполномоченного органа, курирующего вопросы военного образования; </w:t>
      </w:r>
      <w:r>
        <w:br/>
      </w:r>
      <w:r>
        <w:rPr>
          <w:rFonts w:ascii="Times New Roman"/>
          <w:b w:val="false"/>
          <w:i w:val="false"/>
          <w:color w:val="000000"/>
          <w:sz w:val="28"/>
        </w:rPr>
        <w:t xml:space="preserve">
      5) поступающим в военное учебное заведение, реализующее программы среднего технического и профессионального, высшего образования (на военный факультет) другого государства, - с начальником структурного подразделения уполномоченного органа, курирующего вопросы обучения за рубежом. </w:t>
      </w:r>
      <w:r>
        <w:br/>
      </w:r>
      <w:r>
        <w:rPr>
          <w:rFonts w:ascii="Times New Roman"/>
          <w:b w:val="false"/>
          <w:i w:val="false"/>
          <w:color w:val="000000"/>
          <w:sz w:val="28"/>
        </w:rPr>
        <w:t>
      С лицами, проходящими воинскую службу в занимаемых должностях, контракты заключаются в соответствии с подпунктами 1), 2) настоящего пункта.</w:t>
      </w:r>
      <w:r>
        <w:br/>
      </w:r>
      <w:r>
        <w:rPr>
          <w:rFonts w:ascii="Times New Roman"/>
          <w:b w:val="false"/>
          <w:i w:val="false"/>
          <w:color w:val="000000"/>
          <w:sz w:val="28"/>
        </w:rPr>
        <w:t>
      13. Контракт заключается при поступлении на воинскую службу по контракту.</w:t>
      </w:r>
      <w:r>
        <w:br/>
      </w:r>
      <w:r>
        <w:rPr>
          <w:rFonts w:ascii="Times New Roman"/>
          <w:b w:val="false"/>
          <w:i w:val="false"/>
          <w:color w:val="000000"/>
          <w:sz w:val="28"/>
        </w:rPr>
        <w:t>
      Новый контракт заключается с военнослужащим, проходящим воинскую службу по контракту, в случаях:</w:t>
      </w:r>
      <w:r>
        <w:br/>
      </w:r>
      <w:r>
        <w:rPr>
          <w:rFonts w:ascii="Times New Roman"/>
          <w:b w:val="false"/>
          <w:i w:val="false"/>
          <w:color w:val="000000"/>
          <w:sz w:val="28"/>
        </w:rPr>
        <w:t>
      1) изменения состава, определенного </w:t>
      </w:r>
      <w:r>
        <w:rPr>
          <w:rFonts w:ascii="Times New Roman"/>
          <w:b w:val="false"/>
          <w:i w:val="false"/>
          <w:color w:val="000000"/>
          <w:sz w:val="28"/>
        </w:rPr>
        <w:t>статьей 19</w:t>
      </w:r>
      <w:r>
        <w:rPr>
          <w:rFonts w:ascii="Times New Roman"/>
          <w:b w:val="false"/>
          <w:i w:val="false"/>
          <w:color w:val="000000"/>
          <w:sz w:val="28"/>
        </w:rPr>
        <w:t xml:space="preserve"> Закона; </w:t>
      </w:r>
      <w:r>
        <w:br/>
      </w:r>
      <w:r>
        <w:rPr>
          <w:rFonts w:ascii="Times New Roman"/>
          <w:b w:val="false"/>
          <w:i w:val="false"/>
          <w:color w:val="000000"/>
          <w:sz w:val="28"/>
        </w:rPr>
        <w:t xml:space="preserve">
      2) зачисления в военное учебное заведение (военный факультет); </w:t>
      </w:r>
      <w:r>
        <w:br/>
      </w:r>
      <w:r>
        <w:rPr>
          <w:rFonts w:ascii="Times New Roman"/>
          <w:b w:val="false"/>
          <w:i w:val="false"/>
          <w:color w:val="000000"/>
          <w:sz w:val="28"/>
        </w:rPr>
        <w:t>
      3) отчисления из военного учебного заведения (военного факультета), не являющегося основанием для увольнения по отрицательным мотивам, военнослужащего, проходившего воинскую службу по контракту перед поступлением в военное учебное заведение (военный факультет), за исключением случая, предусмотренного </w:t>
      </w:r>
      <w:r>
        <w:rPr>
          <w:rFonts w:ascii="Times New Roman"/>
          <w:b w:val="false"/>
          <w:i w:val="false"/>
          <w:color w:val="000000"/>
          <w:sz w:val="28"/>
        </w:rPr>
        <w:t>пунктом 6</w:t>
      </w:r>
      <w:r>
        <w:rPr>
          <w:rFonts w:ascii="Times New Roman"/>
          <w:b w:val="false"/>
          <w:i w:val="false"/>
          <w:color w:val="000000"/>
          <w:sz w:val="28"/>
        </w:rPr>
        <w:t xml:space="preserve"> статьи 39 Закона; </w:t>
      </w:r>
      <w:r>
        <w:br/>
      </w:r>
      <w:r>
        <w:rPr>
          <w:rFonts w:ascii="Times New Roman"/>
          <w:b w:val="false"/>
          <w:i w:val="false"/>
          <w:color w:val="000000"/>
          <w:sz w:val="28"/>
        </w:rPr>
        <w:t xml:space="preserve">
      4) продления срока воинской службы; </w:t>
      </w:r>
      <w:r>
        <w:br/>
      </w:r>
      <w:r>
        <w:rPr>
          <w:rFonts w:ascii="Times New Roman"/>
          <w:b w:val="false"/>
          <w:i w:val="false"/>
          <w:color w:val="000000"/>
          <w:sz w:val="28"/>
        </w:rPr>
        <w:t xml:space="preserve">
      5) перемещения из одного уполномоченного органа в другой. </w:t>
      </w:r>
      <w:r>
        <w:br/>
      </w:r>
      <w:r>
        <w:rPr>
          <w:rFonts w:ascii="Times New Roman"/>
          <w:b w:val="false"/>
          <w:i w:val="false"/>
          <w:color w:val="000000"/>
          <w:sz w:val="28"/>
        </w:rPr>
        <w:t>
      14. Контракт составляется не менее чем в двух экземплярах, на государственном и русском языках каждый, и подписывается лицами, его заключившими. Подпись должностного лица, заключившего контракт, скрепляется печатью, при этом один экземпляр приобщается к личному делу лица, заключившего контракт, а второй экземпляр выдается ему на руки под роспись.</w:t>
      </w:r>
      <w:r>
        <w:br/>
      </w:r>
      <w:r>
        <w:rPr>
          <w:rFonts w:ascii="Times New Roman"/>
          <w:b w:val="false"/>
          <w:i w:val="false"/>
          <w:color w:val="000000"/>
          <w:sz w:val="28"/>
        </w:rPr>
        <w:t>
      Контракт о прохождении воинской службы вступает в действие со дня издания приказа уполномоченного должностного лица, которому предоставлено это право в соответствии с перечнем должностных лиц, имеющих право издавать приказы о заключении контракта, назначении на воинские должности, перемещении, освобождении, увольнении военнослужащих, а также присвоении им воинского звания (приказы по личному составу) (далее - перечень должностных лиц). Перечень должностных лиц утверждается первым руководителем уполномоченного органа.</w:t>
      </w:r>
      <w:r>
        <w:br/>
      </w:r>
      <w:r>
        <w:rPr>
          <w:rFonts w:ascii="Times New Roman"/>
          <w:b w:val="false"/>
          <w:i w:val="false"/>
          <w:color w:val="000000"/>
          <w:sz w:val="28"/>
        </w:rPr>
        <w:t>
      15. Контракт прекращает свое действие в случаях, установленных </w:t>
      </w:r>
      <w:r>
        <w:rPr>
          <w:rFonts w:ascii="Times New Roman"/>
          <w:b w:val="false"/>
          <w:i w:val="false"/>
          <w:color w:val="000000"/>
          <w:sz w:val="28"/>
        </w:rPr>
        <w:t>пунктом 2</w:t>
      </w:r>
      <w:r>
        <w:rPr>
          <w:rFonts w:ascii="Times New Roman"/>
          <w:b w:val="false"/>
          <w:i w:val="false"/>
          <w:color w:val="000000"/>
          <w:sz w:val="28"/>
        </w:rPr>
        <w:t xml:space="preserve"> статьи 37 Закона.</w:t>
      </w:r>
      <w:r>
        <w:br/>
      </w:r>
      <w:r>
        <w:rPr>
          <w:rFonts w:ascii="Times New Roman"/>
          <w:b w:val="false"/>
          <w:i w:val="false"/>
          <w:color w:val="000000"/>
          <w:sz w:val="28"/>
        </w:rPr>
        <w:t>
      Действие контрактов о прохождении воинской службы, заключенных до достижения предельного возраста состояния на воинской службе до введения в действие Закона, распространяется до достижения военнослужащими предельных возрастов, установленных </w:t>
      </w:r>
      <w:r>
        <w:rPr>
          <w:rFonts w:ascii="Times New Roman"/>
          <w:b w:val="false"/>
          <w:i w:val="false"/>
          <w:color w:val="000000"/>
          <w:sz w:val="28"/>
        </w:rPr>
        <w:t>пунктом 1</w:t>
      </w:r>
      <w:r>
        <w:rPr>
          <w:rFonts w:ascii="Times New Roman"/>
          <w:b w:val="false"/>
          <w:i w:val="false"/>
          <w:color w:val="000000"/>
          <w:sz w:val="28"/>
        </w:rPr>
        <w:t xml:space="preserve"> статьи 25 Закона.</w:t>
      </w:r>
      <w:r>
        <w:br/>
      </w:r>
      <w:r>
        <w:rPr>
          <w:rFonts w:ascii="Times New Roman"/>
          <w:b w:val="false"/>
          <w:i w:val="false"/>
          <w:color w:val="000000"/>
          <w:sz w:val="28"/>
        </w:rPr>
        <w:t>
      16. Военнослужащий, изъявивший желание дальнейшего прохождения воинской службы по контракту, в срок не менее чем за два месяца до истечения срока действующего контракта в установленном порядке подает рапорт о заключении нового контракта командиру воинской части (руководителю государственного учреждения).</w:t>
      </w:r>
      <w:r>
        <w:br/>
      </w:r>
      <w:r>
        <w:rPr>
          <w:rFonts w:ascii="Times New Roman"/>
          <w:b w:val="false"/>
          <w:i w:val="false"/>
          <w:color w:val="000000"/>
          <w:sz w:val="28"/>
        </w:rPr>
        <w:t>
      Решение о продлении срока воинской службы по контракту уполномоченного должностного лица, которому предоставлено данное право в соответствии с перечнем должностных лиц, оформляется приказом и письменно доводится до сведения военнослужащего под роспись.</w:t>
      </w:r>
      <w:r>
        <w:br/>
      </w:r>
      <w:r>
        <w:rPr>
          <w:rFonts w:ascii="Times New Roman"/>
          <w:b w:val="false"/>
          <w:i w:val="false"/>
          <w:color w:val="000000"/>
          <w:sz w:val="28"/>
        </w:rPr>
        <w:t>
      В случае отказа в продлении срока воинской службы по контракту письменное уведомление с указанием причин отказа доводится до сведения военнослужащего под роспись.</w:t>
      </w:r>
      <w:r>
        <w:br/>
      </w:r>
      <w:r>
        <w:rPr>
          <w:rFonts w:ascii="Times New Roman"/>
          <w:b w:val="false"/>
          <w:i w:val="false"/>
          <w:color w:val="000000"/>
          <w:sz w:val="28"/>
        </w:rPr>
        <w:t>
      Военнослужащий, проходящий воинскую службу по контракту и принявший решение об увольнении с воинской службы в связи с окончанием срока контракта, не менее чем за один месяц до окончания срока действия контракта письменно уведомляет уполномоченное должностное лицо о своем решении.</w:t>
      </w:r>
      <w:r>
        <w:br/>
      </w:r>
      <w:r>
        <w:rPr>
          <w:rFonts w:ascii="Times New Roman"/>
          <w:b w:val="false"/>
          <w:i w:val="false"/>
          <w:color w:val="000000"/>
          <w:sz w:val="28"/>
        </w:rPr>
        <w:t>
      В случае истечения срока действующего контракта во время нахождения военнослужащего в отпуске по беременности и родам или дополнительном отпуске по уходу за ребенком до достижения им возраста трех лет, военнослужащий после выхода из отпуска в течение двух месяцев заключает новый контракт или увольняется с воинской службы в порядке, определяемом настоящими Правилами.</w:t>
      </w:r>
      <w:r>
        <w:br/>
      </w:r>
      <w:r>
        <w:rPr>
          <w:rFonts w:ascii="Times New Roman"/>
          <w:b w:val="false"/>
          <w:i w:val="false"/>
          <w:color w:val="000000"/>
          <w:sz w:val="28"/>
        </w:rPr>
        <w:t>
      17. Военнослужащие, назначенные на должности Президентом Республики Казахстан, проходят воинскую службу в соответствующей должности без заключения контракта. За ними сохраняется статус военнослужащих, проходящих воинскую службу по контракту.</w:t>
      </w:r>
      <w:r>
        <w:br/>
      </w:r>
      <w:r>
        <w:rPr>
          <w:rFonts w:ascii="Times New Roman"/>
          <w:b w:val="false"/>
          <w:i w:val="false"/>
          <w:color w:val="000000"/>
          <w:sz w:val="28"/>
        </w:rPr>
        <w:t>
      Контракты, заключенные этой категорией военнослужащих до назначения на указанную должность, прекращают свое действие.</w:t>
      </w:r>
      <w:r>
        <w:br/>
      </w:r>
      <w:r>
        <w:rPr>
          <w:rFonts w:ascii="Times New Roman"/>
          <w:b w:val="false"/>
          <w:i w:val="false"/>
          <w:color w:val="000000"/>
          <w:sz w:val="28"/>
        </w:rPr>
        <w:t>
      18. После освобождения от должности военнослужащего, назначенного на должность Президентом Республики Казахстан, он заключает новый контракт или увольняется с воинской службы в порядке, определяемом настоящими Правилами.</w:t>
      </w:r>
    </w:p>
    <w:p>
      <w:pPr>
        <w:spacing w:after="0"/>
        <w:ind w:left="0"/>
        <w:jc w:val="left"/>
      </w:pPr>
      <w:r>
        <w:rPr>
          <w:rFonts w:ascii="Times New Roman"/>
          <w:b/>
          <w:i w:val="false"/>
          <w:color w:val="000000"/>
        </w:rPr>
        <w:t xml:space="preserve"> 5. Отбор кандидатов из числа граждан для поступления</w:t>
      </w:r>
      <w:r>
        <w:br/>
      </w:r>
      <w:r>
        <w:rPr>
          <w:rFonts w:ascii="Times New Roman"/>
          <w:b/>
          <w:i w:val="false"/>
          <w:color w:val="000000"/>
        </w:rPr>
        <w:t>
на воинскую службу по контракту</w:t>
      </w:r>
    </w:p>
    <w:p>
      <w:pPr>
        <w:spacing w:after="0"/>
        <w:ind w:left="0"/>
        <w:jc w:val="both"/>
      </w:pPr>
      <w:r>
        <w:rPr>
          <w:rFonts w:ascii="Times New Roman"/>
          <w:b w:val="false"/>
          <w:i w:val="false"/>
          <w:color w:val="000000"/>
          <w:sz w:val="28"/>
        </w:rPr>
        <w:t>      19. Отбор кандидатов для поступления на воинскую службу по контракту проводится в следующем порядке:</w:t>
      </w:r>
      <w:r>
        <w:br/>
      </w:r>
      <w:r>
        <w:rPr>
          <w:rFonts w:ascii="Times New Roman"/>
          <w:b w:val="false"/>
          <w:i w:val="false"/>
          <w:color w:val="000000"/>
          <w:sz w:val="28"/>
        </w:rPr>
        <w:t xml:space="preserve">
      1) прием документов, необходимых для поступления на воинскую службу по контракту; </w:t>
      </w:r>
      <w:r>
        <w:br/>
      </w:r>
      <w:r>
        <w:rPr>
          <w:rFonts w:ascii="Times New Roman"/>
          <w:b w:val="false"/>
          <w:i w:val="false"/>
          <w:color w:val="000000"/>
          <w:sz w:val="28"/>
        </w:rPr>
        <w:t xml:space="preserve">
      2) прохождение медицинского освидетельствования; </w:t>
      </w:r>
      <w:r>
        <w:br/>
      </w:r>
      <w:r>
        <w:rPr>
          <w:rFonts w:ascii="Times New Roman"/>
          <w:b w:val="false"/>
          <w:i w:val="false"/>
          <w:color w:val="000000"/>
          <w:sz w:val="28"/>
        </w:rPr>
        <w:t xml:space="preserve">
      3) определение соответствия уровня физической подготовки; </w:t>
      </w:r>
      <w:r>
        <w:br/>
      </w:r>
      <w:r>
        <w:rPr>
          <w:rFonts w:ascii="Times New Roman"/>
          <w:b w:val="false"/>
          <w:i w:val="false"/>
          <w:color w:val="000000"/>
          <w:sz w:val="28"/>
        </w:rPr>
        <w:t xml:space="preserve">
      4) определение уровня профессиональной подготовки и соответствия имеющейся военно-учетной специальности (образования) рассматриваемой для назначения воинской должности; </w:t>
      </w:r>
      <w:r>
        <w:br/>
      </w:r>
      <w:r>
        <w:rPr>
          <w:rFonts w:ascii="Times New Roman"/>
          <w:b w:val="false"/>
          <w:i w:val="false"/>
          <w:color w:val="000000"/>
          <w:sz w:val="28"/>
        </w:rPr>
        <w:t xml:space="preserve">
      5) прохождение проверки на психологическую пригодность. </w:t>
      </w:r>
      <w:r>
        <w:br/>
      </w:r>
      <w:r>
        <w:rPr>
          <w:rFonts w:ascii="Times New Roman"/>
          <w:b w:val="false"/>
          <w:i w:val="false"/>
          <w:color w:val="000000"/>
          <w:sz w:val="28"/>
        </w:rPr>
        <w:t>
      20. Гражданин Республики Казахстан, не состоящий на воинской службе, изъявивший желание поступить на воинскую службу по контракту, подает заявление начальнику местного органа военного управления или командиру воинской части (руководителю государственного учреждения).</w:t>
      </w:r>
      <w:r>
        <w:br/>
      </w:r>
      <w:r>
        <w:rPr>
          <w:rFonts w:ascii="Times New Roman"/>
          <w:b w:val="false"/>
          <w:i w:val="false"/>
          <w:color w:val="000000"/>
          <w:sz w:val="28"/>
        </w:rPr>
        <w:t>
      Гражданин Республики Казахстан, проживающий за пределами республики, изъявивший желание поступить на воинскую службу по контракту, подает заявление только по прибытии на постоянное место жительства в Республику Казахстан.</w:t>
      </w:r>
      <w:r>
        <w:br/>
      </w:r>
      <w:r>
        <w:rPr>
          <w:rFonts w:ascii="Times New Roman"/>
          <w:b w:val="false"/>
          <w:i w:val="false"/>
          <w:color w:val="000000"/>
          <w:sz w:val="28"/>
        </w:rPr>
        <w:t>
      21. В заявлении указываются:</w:t>
      </w:r>
      <w:r>
        <w:br/>
      </w:r>
      <w:r>
        <w:rPr>
          <w:rFonts w:ascii="Times New Roman"/>
          <w:b w:val="false"/>
          <w:i w:val="false"/>
          <w:color w:val="000000"/>
          <w:sz w:val="28"/>
        </w:rPr>
        <w:t xml:space="preserve">
      1) фамилия, имя, отчество (если указано в документе, удостоверяющем личность) гражданина, число, месяц и год его рождения, местожительство; </w:t>
      </w:r>
      <w:r>
        <w:br/>
      </w:r>
      <w:r>
        <w:rPr>
          <w:rFonts w:ascii="Times New Roman"/>
          <w:b w:val="false"/>
          <w:i w:val="false"/>
          <w:color w:val="000000"/>
          <w:sz w:val="28"/>
        </w:rPr>
        <w:t xml:space="preserve">
      2) наименование уполномоченного органа, с которым гражданин желает заключить контракт, воинская часть (государственное учреждение); </w:t>
      </w:r>
      <w:r>
        <w:br/>
      </w:r>
      <w:r>
        <w:rPr>
          <w:rFonts w:ascii="Times New Roman"/>
          <w:b w:val="false"/>
          <w:i w:val="false"/>
          <w:color w:val="000000"/>
          <w:sz w:val="28"/>
        </w:rPr>
        <w:t>
      3) срок, на который предполагается заключение контракта.</w:t>
      </w:r>
      <w:r>
        <w:br/>
      </w:r>
      <w:r>
        <w:rPr>
          <w:rFonts w:ascii="Times New Roman"/>
          <w:b w:val="false"/>
          <w:i w:val="false"/>
          <w:color w:val="000000"/>
          <w:sz w:val="28"/>
        </w:rPr>
        <w:t>
      Вместе с заявлением гражданин представляет:</w:t>
      </w:r>
      <w:r>
        <w:br/>
      </w:r>
      <w:r>
        <w:rPr>
          <w:rFonts w:ascii="Times New Roman"/>
          <w:b w:val="false"/>
          <w:i w:val="false"/>
          <w:color w:val="000000"/>
          <w:sz w:val="28"/>
        </w:rPr>
        <w:t xml:space="preserve">
      1) анкетные данные на бланке установленного образца; </w:t>
      </w:r>
      <w:r>
        <w:br/>
      </w:r>
      <w:r>
        <w:rPr>
          <w:rFonts w:ascii="Times New Roman"/>
          <w:b w:val="false"/>
          <w:i w:val="false"/>
          <w:color w:val="000000"/>
          <w:sz w:val="28"/>
        </w:rPr>
        <w:t xml:space="preserve">
      2) подписанную лично автобиографию; </w:t>
      </w:r>
      <w:r>
        <w:br/>
      </w:r>
      <w:r>
        <w:rPr>
          <w:rFonts w:ascii="Times New Roman"/>
          <w:b w:val="false"/>
          <w:i w:val="false"/>
          <w:color w:val="000000"/>
          <w:sz w:val="28"/>
        </w:rPr>
        <w:t xml:space="preserve">
      3) оригинал и копию документа, удостоверяющего личность и гражданство; </w:t>
      </w:r>
      <w:r>
        <w:br/>
      </w:r>
      <w:r>
        <w:rPr>
          <w:rFonts w:ascii="Times New Roman"/>
          <w:b w:val="false"/>
          <w:i w:val="false"/>
          <w:color w:val="000000"/>
          <w:sz w:val="28"/>
        </w:rPr>
        <w:t xml:space="preserve">
      4) копии документов об образовании (нотариально засвидетельствованные в случае непредставления оригиналов для сверки); </w:t>
      </w:r>
      <w:r>
        <w:br/>
      </w:r>
      <w:r>
        <w:rPr>
          <w:rFonts w:ascii="Times New Roman"/>
          <w:b w:val="false"/>
          <w:i w:val="false"/>
          <w:color w:val="000000"/>
          <w:sz w:val="28"/>
        </w:rPr>
        <w:t xml:space="preserve">
      5) копию трудовой книжки при наличии; </w:t>
      </w:r>
      <w:r>
        <w:br/>
      </w:r>
      <w:r>
        <w:rPr>
          <w:rFonts w:ascii="Times New Roman"/>
          <w:b w:val="false"/>
          <w:i w:val="false"/>
          <w:color w:val="000000"/>
          <w:sz w:val="28"/>
        </w:rPr>
        <w:t xml:space="preserve">
      6) справку об отсутствии судимости; </w:t>
      </w:r>
      <w:r>
        <w:br/>
      </w:r>
      <w:r>
        <w:rPr>
          <w:rFonts w:ascii="Times New Roman"/>
          <w:b w:val="false"/>
          <w:i w:val="false"/>
          <w:color w:val="000000"/>
          <w:sz w:val="28"/>
        </w:rPr>
        <w:t xml:space="preserve">
      7) справку о приеме налоговым органом декларации о доходах; </w:t>
      </w:r>
      <w:r>
        <w:br/>
      </w:r>
      <w:r>
        <w:rPr>
          <w:rFonts w:ascii="Times New Roman"/>
          <w:b w:val="false"/>
          <w:i w:val="false"/>
          <w:color w:val="000000"/>
          <w:sz w:val="28"/>
        </w:rPr>
        <w:t xml:space="preserve">
      8) характеристику с последнего места службы (работы или учебы). </w:t>
      </w:r>
      <w:r>
        <w:br/>
      </w:r>
      <w:r>
        <w:rPr>
          <w:rFonts w:ascii="Times New Roman"/>
          <w:b w:val="false"/>
          <w:i w:val="false"/>
          <w:color w:val="000000"/>
          <w:sz w:val="28"/>
        </w:rPr>
        <w:t>
      При приеме документов соответствующее должностное лицо сверяет копии документов с их оригиналами (в случае представления для сверки) и возвращает оригиналы гражданину.</w:t>
      </w:r>
      <w:r>
        <w:br/>
      </w:r>
      <w:r>
        <w:rPr>
          <w:rFonts w:ascii="Times New Roman"/>
          <w:b w:val="false"/>
          <w:i w:val="false"/>
          <w:color w:val="000000"/>
          <w:sz w:val="28"/>
        </w:rPr>
        <w:t>
      Лица, не проходившие ранее воинскую службу, не обучавшиеся на военной кафедре высшего учебного заведения, представляют документ, подтверждающий прохождение военной подготовки в специализированной организации образования Министерства обороны, за исключением женщин.</w:t>
      </w:r>
      <w:r>
        <w:br/>
      </w:r>
      <w:r>
        <w:rPr>
          <w:rFonts w:ascii="Times New Roman"/>
          <w:b w:val="false"/>
          <w:i w:val="false"/>
          <w:color w:val="000000"/>
          <w:sz w:val="28"/>
        </w:rPr>
        <w:t>
      22. Заявления граждан, изъявивших желание поступить на воинскую службу по контракту, регистрируются в соответствии с законодательством Республики Казахстан. Гражданин, заявление которого зарегистрировано и принято к рассмотрению, является кандидатом, поступающим на воинскую службу по контракту (далее - кандидат).</w:t>
      </w:r>
      <w:r>
        <w:br/>
      </w:r>
      <w:r>
        <w:rPr>
          <w:rFonts w:ascii="Times New Roman"/>
          <w:b w:val="false"/>
          <w:i w:val="false"/>
          <w:color w:val="000000"/>
          <w:sz w:val="28"/>
        </w:rPr>
        <w:t>
      Кандидат проверяется на соответствие требованиям, определенным </w:t>
      </w:r>
      <w:r>
        <w:rPr>
          <w:rFonts w:ascii="Times New Roman"/>
          <w:b w:val="false"/>
          <w:i w:val="false"/>
          <w:color w:val="000000"/>
          <w:sz w:val="28"/>
        </w:rPr>
        <w:t>статьей 38</w:t>
      </w:r>
      <w:r>
        <w:rPr>
          <w:rFonts w:ascii="Times New Roman"/>
          <w:b w:val="false"/>
          <w:i w:val="false"/>
          <w:color w:val="000000"/>
          <w:sz w:val="28"/>
        </w:rPr>
        <w:t xml:space="preserve"> Закона.</w:t>
      </w:r>
      <w:r>
        <w:br/>
      </w:r>
      <w:r>
        <w:rPr>
          <w:rFonts w:ascii="Times New Roman"/>
          <w:b w:val="false"/>
          <w:i w:val="false"/>
          <w:color w:val="000000"/>
          <w:sz w:val="28"/>
        </w:rPr>
        <w:t>
      Порядок рассмотрения заявлений и документов кандидатов в уполномоченных органах определяется их первыми руководителями.</w:t>
      </w:r>
      <w:r>
        <w:br/>
      </w:r>
      <w:r>
        <w:rPr>
          <w:rFonts w:ascii="Times New Roman"/>
          <w:b w:val="false"/>
          <w:i w:val="false"/>
          <w:color w:val="000000"/>
          <w:sz w:val="28"/>
        </w:rPr>
        <w:t xml:space="preserve">
      23. На кандидатов для прохождения воинской службы, предусматривающей работу со сведениями, составляющими государственные секреты, проводится в установленные законодательством порядке и сроки специальная проверка на допуск к государственным секретам. Прием на воинскую службу таких кандидатов производится только после завершения по ним специальной проверки на допуск к государственным секретам. Организация специальной проверки на допуск к государственным секретам возлагается на местные органы военного управления или воинские части (государственные учреждения). </w:t>
      </w:r>
      <w:r>
        <w:br/>
      </w:r>
      <w:r>
        <w:rPr>
          <w:rFonts w:ascii="Times New Roman"/>
          <w:b w:val="false"/>
          <w:i w:val="false"/>
          <w:color w:val="000000"/>
          <w:sz w:val="28"/>
        </w:rPr>
        <w:t xml:space="preserve">
      24. Местным органом военного управления или воинской частью (государственным учреждением) на кандидата оформляется личное дело. </w:t>
      </w:r>
      <w:r>
        <w:br/>
      </w:r>
      <w:r>
        <w:rPr>
          <w:rFonts w:ascii="Times New Roman"/>
          <w:b w:val="false"/>
          <w:i w:val="false"/>
          <w:color w:val="000000"/>
          <w:sz w:val="28"/>
        </w:rPr>
        <w:t xml:space="preserve">
      25. Медицинское освидетельствование кандидатов (кроме граждан, поступающих на воинскую службу в другие войска и воинские формирования Республики Казахстан) состоит из двух этапов: </w:t>
      </w:r>
      <w:r>
        <w:br/>
      </w:r>
      <w:r>
        <w:rPr>
          <w:rFonts w:ascii="Times New Roman"/>
          <w:b w:val="false"/>
          <w:i w:val="false"/>
          <w:color w:val="000000"/>
          <w:sz w:val="28"/>
        </w:rPr>
        <w:t xml:space="preserve">
      1) предварительное медицинское освидетельствование - проводится врачами-специалистами медицинских организаций по месту регистрации; </w:t>
      </w:r>
      <w:r>
        <w:br/>
      </w:r>
      <w:r>
        <w:rPr>
          <w:rFonts w:ascii="Times New Roman"/>
          <w:b w:val="false"/>
          <w:i w:val="false"/>
          <w:color w:val="000000"/>
          <w:sz w:val="28"/>
        </w:rPr>
        <w:t xml:space="preserve">
      2) окончательное медицинское освидетельствование - проводится в местных органах военного управления в период работы призывных (приписных) медицинских комиссий, а также при военно-врачебных комиссиях военно-медицинских частей и учреждений Вооруженных Сил. </w:t>
      </w:r>
      <w:r>
        <w:br/>
      </w:r>
      <w:r>
        <w:rPr>
          <w:rFonts w:ascii="Times New Roman"/>
          <w:b w:val="false"/>
          <w:i w:val="false"/>
          <w:color w:val="000000"/>
          <w:sz w:val="28"/>
        </w:rPr>
        <w:t>
      По согласованию руководителей уполномоченных органов медицинское освидетельствование кандидатов может проводиться в военно-медицинских частях и учреждениях вне зависимости от ведомственной подчиненности.</w:t>
      </w:r>
      <w:r>
        <w:br/>
      </w:r>
      <w:r>
        <w:rPr>
          <w:rFonts w:ascii="Times New Roman"/>
          <w:b w:val="false"/>
          <w:i w:val="false"/>
          <w:color w:val="000000"/>
          <w:sz w:val="28"/>
        </w:rPr>
        <w:t xml:space="preserve">
      26. Порядок прохождения медицинского освидетельствования устанавливается Правилами проведения военно-врачебной экспертизы в Вооруженных Силах, других войсках и воинских формированиях Республики Казахстан (далее - Правила военно-врачебной экспертизы). </w:t>
      </w:r>
      <w:r>
        <w:br/>
      </w:r>
      <w:r>
        <w:rPr>
          <w:rFonts w:ascii="Times New Roman"/>
          <w:b w:val="false"/>
          <w:i w:val="false"/>
          <w:color w:val="000000"/>
          <w:sz w:val="28"/>
        </w:rPr>
        <w:t xml:space="preserve">
      27. Документы (личное дело) кандидата, соответствующего установленным требованиям для поступающего на воинскую службу по контракту, рассматриваются отборочной комиссией. </w:t>
      </w:r>
      <w:r>
        <w:br/>
      </w:r>
      <w:r>
        <w:rPr>
          <w:rFonts w:ascii="Times New Roman"/>
          <w:b w:val="false"/>
          <w:i w:val="false"/>
          <w:color w:val="000000"/>
          <w:sz w:val="28"/>
        </w:rPr>
        <w:t>
      Отборочной комиссией проверяется соответствие образования кандидата военно-учетной специальности воинской должности, на которую он рассматривается, физической подготовки кандидата требованиям, установленным первым руководителем уполномоченного органа, профессиональной пригодности кандидата для занятия должности на основании данных профессионального и психологического отбора.</w:t>
      </w:r>
      <w:r>
        <w:br/>
      </w:r>
      <w:r>
        <w:rPr>
          <w:rFonts w:ascii="Times New Roman"/>
          <w:b w:val="false"/>
          <w:i w:val="false"/>
          <w:color w:val="000000"/>
          <w:sz w:val="28"/>
        </w:rPr>
        <w:t>
      Мероприятия по профессиональному и психологическому отбору проводятся соответствующими специалистами. При этом оцениваются уровень интеллектуального развития, психологическая пригодность к прохождению воинской службы, профессиональные и личные качества обследуемых кандидатов, необходимые для воинской службы.</w:t>
      </w:r>
      <w:r>
        <w:br/>
      </w:r>
      <w:r>
        <w:rPr>
          <w:rFonts w:ascii="Times New Roman"/>
          <w:b w:val="false"/>
          <w:i w:val="false"/>
          <w:color w:val="000000"/>
          <w:sz w:val="28"/>
        </w:rPr>
        <w:t>
      Порядок образования и работы отборочных комиссий, порядок и методика проведения мероприятий по профессиональному и психологическому отбору определяются уполномоченным органом.</w:t>
      </w:r>
      <w:r>
        <w:br/>
      </w:r>
      <w:r>
        <w:rPr>
          <w:rFonts w:ascii="Times New Roman"/>
          <w:b w:val="false"/>
          <w:i w:val="false"/>
          <w:color w:val="000000"/>
          <w:sz w:val="28"/>
        </w:rPr>
        <w:t>
      28. По результатам психологического отбора выносится одно из следующих заключений о пригодности кандидата к воинской службе по контракту на конкретных воинских должностях:</w:t>
      </w:r>
      <w:r>
        <w:br/>
      </w:r>
      <w:r>
        <w:rPr>
          <w:rFonts w:ascii="Times New Roman"/>
          <w:b w:val="false"/>
          <w:i w:val="false"/>
          <w:color w:val="000000"/>
          <w:sz w:val="28"/>
        </w:rPr>
        <w:t xml:space="preserve">
      1) «рекомендуется»; </w:t>
      </w:r>
      <w:r>
        <w:br/>
      </w:r>
      <w:r>
        <w:rPr>
          <w:rFonts w:ascii="Times New Roman"/>
          <w:b w:val="false"/>
          <w:i w:val="false"/>
          <w:color w:val="000000"/>
          <w:sz w:val="28"/>
        </w:rPr>
        <w:t xml:space="preserve">
      2) «рекомендуется условно»; </w:t>
      </w:r>
      <w:r>
        <w:br/>
      </w:r>
      <w:r>
        <w:rPr>
          <w:rFonts w:ascii="Times New Roman"/>
          <w:b w:val="false"/>
          <w:i w:val="false"/>
          <w:color w:val="000000"/>
          <w:sz w:val="28"/>
        </w:rPr>
        <w:t xml:space="preserve">
      3) «не рекомендуется». </w:t>
      </w:r>
      <w:r>
        <w:br/>
      </w:r>
      <w:r>
        <w:rPr>
          <w:rFonts w:ascii="Times New Roman"/>
          <w:b w:val="false"/>
          <w:i w:val="false"/>
          <w:color w:val="000000"/>
          <w:sz w:val="28"/>
        </w:rPr>
        <w:t>
      В случае получения кандидатом заключения «рекомендуется условно», ему предоставляется возможность повторного прохождения психологического отбора, по результатам которого выносится одно из заключений, определенных подпунктами 1) или 3) настоящего пункта.</w:t>
      </w:r>
      <w:r>
        <w:br/>
      </w:r>
      <w:r>
        <w:rPr>
          <w:rFonts w:ascii="Times New Roman"/>
          <w:b w:val="false"/>
          <w:i w:val="false"/>
          <w:color w:val="000000"/>
          <w:sz w:val="28"/>
        </w:rPr>
        <w:t xml:space="preserve">
      29. В отношении кандидатов, поступающих на воинскую службу по контракту, проводится специальная проверка в порядке, определяемом Комитетом национальной безопасности Республики Казахстан. </w:t>
      </w:r>
      <w:r>
        <w:br/>
      </w:r>
      <w:r>
        <w:rPr>
          <w:rFonts w:ascii="Times New Roman"/>
          <w:b w:val="false"/>
          <w:i w:val="false"/>
          <w:color w:val="000000"/>
          <w:sz w:val="28"/>
        </w:rPr>
        <w:t xml:space="preserve">
      30. В отношении кандидатов, поступающих на воинскую службу по контракту в органы военной разведки Министерства обороны, а также на должности, связанные с сохранностью вооружения и боеприпасов на арсеналах, базах и складах оружия и боеприпасов, проводится специальная проверка с применением психофизиологического и полиграфологического исследований. </w:t>
      </w:r>
      <w:r>
        <w:br/>
      </w:r>
      <w:r>
        <w:rPr>
          <w:rFonts w:ascii="Times New Roman"/>
          <w:b w:val="false"/>
          <w:i w:val="false"/>
          <w:color w:val="000000"/>
          <w:sz w:val="28"/>
        </w:rPr>
        <w:t>
      Проведение психофизиологического и полиграфологического исследований организовывается уполномоченными органами, в структуре которых предусмотрено прохождение воинской службы. Перечень должностей, при поступлении на которые организуется проведение психофизиологического и полиграфологического исследований, а также порядок их проведения определяются первыми руководителями уполномоченных органов.</w:t>
      </w:r>
      <w:r>
        <w:br/>
      </w:r>
      <w:r>
        <w:rPr>
          <w:rFonts w:ascii="Times New Roman"/>
          <w:b w:val="false"/>
          <w:i w:val="false"/>
          <w:color w:val="000000"/>
          <w:sz w:val="28"/>
        </w:rPr>
        <w:t>
      31. Основаниями для отказа кандидату в приеме на воинскую службу по контракту являются:</w:t>
      </w:r>
      <w:r>
        <w:br/>
      </w:r>
      <w:r>
        <w:rPr>
          <w:rFonts w:ascii="Times New Roman"/>
          <w:b w:val="false"/>
          <w:i w:val="false"/>
          <w:color w:val="000000"/>
          <w:sz w:val="28"/>
        </w:rPr>
        <w:t>
      1) несоответствие требованиям, определенным </w:t>
      </w:r>
      <w:r>
        <w:rPr>
          <w:rFonts w:ascii="Times New Roman"/>
          <w:b w:val="false"/>
          <w:i w:val="false"/>
          <w:color w:val="000000"/>
          <w:sz w:val="28"/>
        </w:rPr>
        <w:t>статьей 38</w:t>
      </w:r>
      <w:r>
        <w:rPr>
          <w:rFonts w:ascii="Times New Roman"/>
          <w:b w:val="false"/>
          <w:i w:val="false"/>
          <w:color w:val="000000"/>
          <w:sz w:val="28"/>
        </w:rPr>
        <w:t xml:space="preserve"> Закона; </w:t>
      </w:r>
      <w:r>
        <w:br/>
      </w:r>
      <w:r>
        <w:rPr>
          <w:rFonts w:ascii="Times New Roman"/>
          <w:b w:val="false"/>
          <w:i w:val="false"/>
          <w:color w:val="000000"/>
          <w:sz w:val="28"/>
        </w:rPr>
        <w:t xml:space="preserve">
      2) результаты специальной проверки, препятствующие поступлению на воинскую службу по контракту, либо отказ кандидата от ее прохождения; </w:t>
      </w:r>
      <w:r>
        <w:br/>
      </w:r>
      <w:r>
        <w:rPr>
          <w:rFonts w:ascii="Times New Roman"/>
          <w:b w:val="false"/>
          <w:i w:val="false"/>
          <w:color w:val="000000"/>
          <w:sz w:val="28"/>
        </w:rPr>
        <w:t xml:space="preserve">
      3) несоответствие требованиям по уровню физической подготовки; </w:t>
      </w:r>
      <w:r>
        <w:br/>
      </w:r>
      <w:r>
        <w:rPr>
          <w:rFonts w:ascii="Times New Roman"/>
          <w:b w:val="false"/>
          <w:i w:val="false"/>
          <w:color w:val="000000"/>
          <w:sz w:val="28"/>
        </w:rPr>
        <w:t>
      4) результаты проведения психофизиологического и полиграфологического исследований, препятствующие поступлению на воинскую службу по контракту.</w:t>
      </w:r>
    </w:p>
    <w:p>
      <w:pPr>
        <w:spacing w:after="0"/>
        <w:ind w:left="0"/>
        <w:jc w:val="left"/>
      </w:pPr>
      <w:r>
        <w:rPr>
          <w:rFonts w:ascii="Times New Roman"/>
          <w:b/>
          <w:i w:val="false"/>
          <w:color w:val="000000"/>
        </w:rPr>
        <w:t xml:space="preserve"> 6. Отбор кандидатов из числа военнослужащих</w:t>
      </w:r>
      <w:r>
        <w:br/>
      </w:r>
      <w:r>
        <w:rPr>
          <w:rFonts w:ascii="Times New Roman"/>
          <w:b/>
          <w:i w:val="false"/>
          <w:color w:val="000000"/>
        </w:rPr>
        <w:t>
для поступления на воинскую службу по контракту</w:t>
      </w:r>
    </w:p>
    <w:p>
      <w:pPr>
        <w:spacing w:after="0"/>
        <w:ind w:left="0"/>
        <w:jc w:val="both"/>
      </w:pPr>
      <w:r>
        <w:rPr>
          <w:rFonts w:ascii="Times New Roman"/>
          <w:b w:val="false"/>
          <w:i w:val="false"/>
          <w:color w:val="000000"/>
          <w:sz w:val="28"/>
        </w:rPr>
        <w:t xml:space="preserve">      32. Военнослужащий, проходящий воинскую службу по призыву и изъявивший желание поступить на воинскую службу по контракту, подает рапорт командиру воинской части (руководителю государственного учреждения) (военнослужащий офицерского состава - за один месяц до истечения срока воинской службы по призыву). </w:t>
      </w:r>
      <w:r>
        <w:br/>
      </w:r>
      <w:r>
        <w:rPr>
          <w:rFonts w:ascii="Times New Roman"/>
          <w:b w:val="false"/>
          <w:i w:val="false"/>
          <w:color w:val="000000"/>
          <w:sz w:val="28"/>
        </w:rPr>
        <w:t xml:space="preserve">
      33. Рапорт военнослужащего, проходящего воинскую службу по призыву и изъявившего желание поступить на воинскую службу по контракту, регистрируется и принимается командиром воинской части (руководителем государственного учреждения) к рассмотрению. Командир воинской части (руководитель государственного учреждения) рассматривает рапорт военнослужащего, проходящего воинскую службу по призыву, и принимает по нему решение в течение десяти рабочих дней. </w:t>
      </w:r>
      <w:r>
        <w:br/>
      </w:r>
      <w:r>
        <w:rPr>
          <w:rFonts w:ascii="Times New Roman"/>
          <w:b w:val="false"/>
          <w:i w:val="false"/>
          <w:color w:val="000000"/>
          <w:sz w:val="28"/>
        </w:rPr>
        <w:t>
      Военнослужащий, рапорт которого принят к рассмотрению, является кандидатом.</w:t>
      </w:r>
      <w:r>
        <w:br/>
      </w:r>
      <w:r>
        <w:rPr>
          <w:rFonts w:ascii="Times New Roman"/>
          <w:b w:val="false"/>
          <w:i w:val="false"/>
          <w:color w:val="000000"/>
          <w:sz w:val="28"/>
        </w:rPr>
        <w:t>
      34. Командир воинской части (руководитель государственного учреждения), рассмотрев рапорт, отдает следующие указания:</w:t>
      </w:r>
      <w:r>
        <w:br/>
      </w:r>
      <w:r>
        <w:rPr>
          <w:rFonts w:ascii="Times New Roman"/>
          <w:b w:val="false"/>
          <w:i w:val="false"/>
          <w:color w:val="000000"/>
          <w:sz w:val="28"/>
        </w:rPr>
        <w:t xml:space="preserve">
      1) о проведении медицинского освидетельствования кандидата; </w:t>
      </w:r>
      <w:r>
        <w:br/>
      </w:r>
      <w:r>
        <w:rPr>
          <w:rFonts w:ascii="Times New Roman"/>
          <w:b w:val="false"/>
          <w:i w:val="false"/>
          <w:color w:val="000000"/>
          <w:sz w:val="28"/>
        </w:rPr>
        <w:t xml:space="preserve">
      2) о проведении мероприятий по профессиональному и психологическому отбору; </w:t>
      </w:r>
      <w:r>
        <w:br/>
      </w:r>
      <w:r>
        <w:rPr>
          <w:rFonts w:ascii="Times New Roman"/>
          <w:b w:val="false"/>
          <w:i w:val="false"/>
          <w:color w:val="000000"/>
          <w:sz w:val="28"/>
        </w:rPr>
        <w:t xml:space="preserve">
      3) о проведении специальной проверки в порядке, определяемом Комитетом национальной безопасности Республики Казахстан; </w:t>
      </w:r>
      <w:r>
        <w:br/>
      </w:r>
      <w:r>
        <w:rPr>
          <w:rFonts w:ascii="Times New Roman"/>
          <w:b w:val="false"/>
          <w:i w:val="false"/>
          <w:color w:val="000000"/>
          <w:sz w:val="28"/>
        </w:rPr>
        <w:t xml:space="preserve">
      4) о проведении психофизиологического и полиграфологического исследований с кандидатами на воинские должности в органах военной разведки Министерства обороны, а также на должности, связанные с сохранностью вооружения и боеприпасов на арсеналах, базах и складах оружия и боеприпасов; </w:t>
      </w:r>
      <w:r>
        <w:br/>
      </w:r>
      <w:r>
        <w:rPr>
          <w:rFonts w:ascii="Times New Roman"/>
          <w:b w:val="false"/>
          <w:i w:val="false"/>
          <w:color w:val="000000"/>
          <w:sz w:val="28"/>
        </w:rPr>
        <w:t xml:space="preserve">
      5) о проверке соответствия уровня образования, профессиональной и физической подготовки кандидата установленным требованиям для военнослужащих по контракту; </w:t>
      </w:r>
      <w:r>
        <w:br/>
      </w:r>
      <w:r>
        <w:rPr>
          <w:rFonts w:ascii="Times New Roman"/>
          <w:b w:val="false"/>
          <w:i w:val="false"/>
          <w:color w:val="000000"/>
          <w:sz w:val="28"/>
        </w:rPr>
        <w:t xml:space="preserve">
      6) о рассмотрении кандидатуры военнослужащего аттестационной комиссией воинской части. </w:t>
      </w:r>
      <w:r>
        <w:br/>
      </w:r>
      <w:r>
        <w:rPr>
          <w:rFonts w:ascii="Times New Roman"/>
          <w:b w:val="false"/>
          <w:i w:val="false"/>
          <w:color w:val="000000"/>
          <w:sz w:val="28"/>
        </w:rPr>
        <w:t>
      35. В случае рассмотрения кандидата для прохождения воинской службы по контракту на должности, предусматривающей работу со сведениями, составляющими государственные секреты, проводится в установленные законодательством порядке и сроки специальная проверка на допуск к государственным секретам. Заключение контракта о прохождении воинской службы и назначение на воинскую должность таких кандидатов производятся только после завершения по ним специальной проверки на допуск к государственным секретам.</w:t>
      </w:r>
      <w:r>
        <w:br/>
      </w:r>
      <w:r>
        <w:rPr>
          <w:rFonts w:ascii="Times New Roman"/>
          <w:b w:val="false"/>
          <w:i w:val="false"/>
          <w:color w:val="000000"/>
          <w:sz w:val="28"/>
        </w:rPr>
        <w:t>
      36. Решение о соответствии (несоответствии) кандидата требованиям, установленным для поступающих на воинскую службу по контракту, по рекомендации аттестационной (отборочной) комиссии воинской части (государственного учреждения) принимается командиром воинской части (государственного учреждения) и утверждается его непосредственным начальником (командиром).</w:t>
      </w:r>
      <w:r>
        <w:br/>
      </w:r>
      <w:r>
        <w:rPr>
          <w:rFonts w:ascii="Times New Roman"/>
          <w:b w:val="false"/>
          <w:i w:val="false"/>
          <w:color w:val="000000"/>
          <w:sz w:val="28"/>
        </w:rPr>
        <w:t>
      Решение доводится до военнослужащего под роспись.</w:t>
      </w:r>
      <w:r>
        <w:br/>
      </w:r>
      <w:r>
        <w:rPr>
          <w:rFonts w:ascii="Times New Roman"/>
          <w:b w:val="false"/>
          <w:i w:val="false"/>
          <w:color w:val="000000"/>
          <w:sz w:val="28"/>
        </w:rPr>
        <w:t>
      37. Документы после оформления представляются на рассмотрение уполномоченному должностному лицу для заключения контракта в соответствии с настоящими Правилами.</w:t>
      </w:r>
    </w:p>
    <w:p>
      <w:pPr>
        <w:spacing w:after="0"/>
        <w:ind w:left="0"/>
        <w:jc w:val="left"/>
      </w:pPr>
      <w:r>
        <w:rPr>
          <w:rFonts w:ascii="Times New Roman"/>
          <w:b/>
          <w:i w:val="false"/>
          <w:color w:val="000000"/>
        </w:rPr>
        <w:t xml:space="preserve"> 7. Заключение контрактов при продлении сроков воинской службы с</w:t>
      </w:r>
      <w:r>
        <w:br/>
      </w:r>
      <w:r>
        <w:rPr>
          <w:rFonts w:ascii="Times New Roman"/>
          <w:b/>
          <w:i w:val="false"/>
          <w:color w:val="000000"/>
        </w:rPr>
        <w:t>
военнослужащими, достигшими предельного возраста состояния на</w:t>
      </w:r>
      <w:r>
        <w:br/>
      </w:r>
      <w:r>
        <w:rPr>
          <w:rFonts w:ascii="Times New Roman"/>
          <w:b/>
          <w:i w:val="false"/>
          <w:color w:val="000000"/>
        </w:rPr>
        <w:t>
воинской службе, осуществляющими преподавательскую, научную</w:t>
      </w:r>
      <w:r>
        <w:br/>
      </w:r>
      <w:r>
        <w:rPr>
          <w:rFonts w:ascii="Times New Roman"/>
          <w:b/>
          <w:i w:val="false"/>
          <w:color w:val="000000"/>
        </w:rPr>
        <w:t xml:space="preserve">
деятельность и имеющими академическую степень магистра, ученые </w:t>
      </w:r>
      <w:r>
        <w:br/>
      </w:r>
      <w:r>
        <w:rPr>
          <w:rFonts w:ascii="Times New Roman"/>
          <w:b/>
          <w:i w:val="false"/>
          <w:color w:val="000000"/>
        </w:rPr>
        <w:t>
степени или звания</w:t>
      </w:r>
    </w:p>
    <w:p>
      <w:pPr>
        <w:spacing w:after="0"/>
        <w:ind w:left="0"/>
        <w:jc w:val="both"/>
      </w:pPr>
      <w:r>
        <w:rPr>
          <w:rFonts w:ascii="Times New Roman"/>
          <w:b w:val="false"/>
          <w:i w:val="false"/>
          <w:color w:val="000000"/>
          <w:sz w:val="28"/>
        </w:rPr>
        <w:t>      38. С военнослужащими, достигшими предельного возраста состояния на воинской службе, осуществляющими преподавательскую, научную деятельность и имеющими академическую степень магистра, ученые степени или звания, и изъявившими желание ее продолжить, по решению первого руководителя уполномоченного органа заключается новый контракт на срок, определенный первым руководителем уполномоченного органа, но не более чем на срок, установленный </w:t>
      </w:r>
      <w:r>
        <w:rPr>
          <w:rFonts w:ascii="Times New Roman"/>
          <w:b w:val="false"/>
          <w:i w:val="false"/>
          <w:color w:val="000000"/>
          <w:sz w:val="28"/>
        </w:rPr>
        <w:t>пунктом 2</w:t>
      </w:r>
      <w:r>
        <w:rPr>
          <w:rFonts w:ascii="Times New Roman"/>
          <w:b w:val="false"/>
          <w:i w:val="false"/>
          <w:color w:val="000000"/>
          <w:sz w:val="28"/>
        </w:rPr>
        <w:t xml:space="preserve"> статьи 25 Закона. </w:t>
      </w:r>
      <w:r>
        <w:br/>
      </w:r>
      <w:r>
        <w:rPr>
          <w:rFonts w:ascii="Times New Roman"/>
          <w:b w:val="false"/>
          <w:i w:val="false"/>
          <w:color w:val="000000"/>
          <w:sz w:val="28"/>
        </w:rPr>
        <w:t xml:space="preserve">
      39. При принятии решения о продлении срока воинской службы сверх предельного возраста состояния на воинской службе учитываются: </w:t>
      </w:r>
      <w:r>
        <w:br/>
      </w:r>
      <w:r>
        <w:rPr>
          <w:rFonts w:ascii="Times New Roman"/>
          <w:b w:val="false"/>
          <w:i w:val="false"/>
          <w:color w:val="000000"/>
          <w:sz w:val="28"/>
        </w:rPr>
        <w:t xml:space="preserve">
      1) профессиональная подготовка и опыт работы по занимаемой должности; </w:t>
      </w:r>
      <w:r>
        <w:br/>
      </w:r>
      <w:r>
        <w:rPr>
          <w:rFonts w:ascii="Times New Roman"/>
          <w:b w:val="false"/>
          <w:i w:val="false"/>
          <w:color w:val="000000"/>
          <w:sz w:val="28"/>
        </w:rPr>
        <w:t xml:space="preserve">
      2) годность для прохождения воинской службы по состоянию здоровья. </w:t>
      </w:r>
      <w:r>
        <w:br/>
      </w:r>
      <w:r>
        <w:rPr>
          <w:rFonts w:ascii="Times New Roman"/>
          <w:b w:val="false"/>
          <w:i w:val="false"/>
          <w:color w:val="000000"/>
          <w:sz w:val="28"/>
        </w:rPr>
        <w:t>
      40. Лица, указанные в </w:t>
      </w:r>
      <w:r>
        <w:rPr>
          <w:rFonts w:ascii="Times New Roman"/>
          <w:b w:val="false"/>
          <w:i w:val="false"/>
          <w:color w:val="000000"/>
          <w:sz w:val="28"/>
        </w:rPr>
        <w:t>пункте 38</w:t>
      </w:r>
      <w:r>
        <w:rPr>
          <w:rFonts w:ascii="Times New Roman"/>
          <w:b w:val="false"/>
          <w:i w:val="false"/>
          <w:color w:val="000000"/>
          <w:sz w:val="28"/>
        </w:rPr>
        <w:t xml:space="preserve"> настоящих Правил, для продления срока воинской службы сверх предельного возраста состояния на воинской службе в срок не менее чем за четыре месяца до истечения срока действующего контракта подают рапорт о заключении нового контракта уполномоченному должностному лицу.</w:t>
      </w:r>
      <w:r>
        <w:br/>
      </w:r>
      <w:r>
        <w:rPr>
          <w:rFonts w:ascii="Times New Roman"/>
          <w:b w:val="false"/>
          <w:i w:val="false"/>
          <w:color w:val="000000"/>
          <w:sz w:val="28"/>
        </w:rPr>
        <w:t>
      Вместе с рапортом представляются:</w:t>
      </w:r>
      <w:r>
        <w:br/>
      </w:r>
      <w:r>
        <w:rPr>
          <w:rFonts w:ascii="Times New Roman"/>
          <w:b w:val="false"/>
          <w:i w:val="false"/>
          <w:color w:val="000000"/>
          <w:sz w:val="28"/>
        </w:rPr>
        <w:t>
      служебная характеристика по занимаемой должности;</w:t>
      </w:r>
      <w:r>
        <w:br/>
      </w:r>
      <w:r>
        <w:rPr>
          <w:rFonts w:ascii="Times New Roman"/>
          <w:b w:val="false"/>
          <w:i w:val="false"/>
          <w:color w:val="000000"/>
          <w:sz w:val="28"/>
        </w:rPr>
        <w:t>
      заключение военно-врачебной комиссии.</w:t>
      </w:r>
      <w:r>
        <w:br/>
      </w:r>
      <w:r>
        <w:rPr>
          <w:rFonts w:ascii="Times New Roman"/>
          <w:b w:val="false"/>
          <w:i w:val="false"/>
          <w:color w:val="000000"/>
          <w:sz w:val="28"/>
        </w:rPr>
        <w:t>
      41. Решение первого руководителя уполномоченного органа о продлении срока воинской службы оформляется приказом и не менее чем за месяц до истечения срока контракта доводится до сведения военнослужащего.</w:t>
      </w:r>
      <w:r>
        <w:br/>
      </w:r>
      <w:r>
        <w:rPr>
          <w:rFonts w:ascii="Times New Roman"/>
          <w:b w:val="false"/>
          <w:i w:val="false"/>
          <w:color w:val="000000"/>
          <w:sz w:val="28"/>
        </w:rPr>
        <w:t>
      42. В случае отказа в продлении срока воинской службы письменное уведомление с указанием причин отказа доводится до сведения военнослужащего под роспись не менее чем за месяц до достижения им предельного возраста состояния на воинской службе или до окончания срока действующего контракта.</w:t>
      </w:r>
      <w:r>
        <w:br/>
      </w:r>
      <w:r>
        <w:rPr>
          <w:rFonts w:ascii="Times New Roman"/>
          <w:b w:val="false"/>
          <w:i w:val="false"/>
          <w:color w:val="000000"/>
          <w:sz w:val="28"/>
        </w:rPr>
        <w:t>
      При нахождении военнослужащего в отпуске, на лечении, в служебной командировке уведомление доводится в день прибытия на постоянное место воинской службы.</w:t>
      </w:r>
    </w:p>
    <w:p>
      <w:pPr>
        <w:spacing w:after="0"/>
        <w:ind w:left="0"/>
        <w:jc w:val="left"/>
      </w:pPr>
      <w:r>
        <w:rPr>
          <w:rFonts w:ascii="Times New Roman"/>
          <w:b/>
          <w:i w:val="false"/>
          <w:color w:val="000000"/>
        </w:rPr>
        <w:t xml:space="preserve"> 8. Назначение на воинские должности</w:t>
      </w:r>
    </w:p>
    <w:p>
      <w:pPr>
        <w:spacing w:after="0"/>
        <w:ind w:left="0"/>
        <w:jc w:val="both"/>
      </w:pPr>
      <w:r>
        <w:rPr>
          <w:rFonts w:ascii="Times New Roman"/>
          <w:b w:val="false"/>
          <w:i w:val="false"/>
          <w:color w:val="000000"/>
          <w:sz w:val="28"/>
        </w:rPr>
        <w:t xml:space="preserve">      43. Назначение военнослужащего на воинскую должность производится с учетом уровня образования и профессиональной подготовки военнослужащего, состояния здоровья, в зависимости от квалификационных требований к категориям должностей специального государственного органа, утверждаемых первым руководителем специального государственного органа, и иных обстоятельств, предусмотренных настоящими Правилами. </w:t>
      </w:r>
      <w:r>
        <w:br/>
      </w:r>
      <w:r>
        <w:rPr>
          <w:rFonts w:ascii="Times New Roman"/>
          <w:b w:val="false"/>
          <w:i w:val="false"/>
          <w:color w:val="000000"/>
          <w:sz w:val="28"/>
        </w:rPr>
        <w:t xml:space="preserve">
      44. Назначение военнослужащих на воинские должности должно обеспечивать их использование по основной или однопрофильной военно-учетной специальности и учитывать имеющийся опыт служебной деятельности и образования. При необходимости использования военнослужащих на должностях по новой для них военно-учетной специальности их назначению на эти должности должна предшествовать соответствующая переподготовка. </w:t>
      </w:r>
      <w:r>
        <w:br/>
      </w:r>
      <w:r>
        <w:rPr>
          <w:rFonts w:ascii="Times New Roman"/>
          <w:b w:val="false"/>
          <w:i w:val="false"/>
          <w:color w:val="000000"/>
          <w:sz w:val="28"/>
        </w:rPr>
        <w:t xml:space="preserve">
      45. Нахождение военнослужащего на одной воинской должности допускается на срок, не превышающий 5 лет. При этом, время нахождения на воинских должностях в Республиканской гвардии по решению ее первого руководителя может устанавливаться на более длительный срок. </w:t>
      </w:r>
      <w:r>
        <w:br/>
      </w:r>
      <w:r>
        <w:rPr>
          <w:rFonts w:ascii="Times New Roman"/>
          <w:b w:val="false"/>
          <w:i w:val="false"/>
          <w:color w:val="000000"/>
          <w:sz w:val="28"/>
        </w:rPr>
        <w:t>
      В зависимости от условий и специфики прохождения воинской службы, первым руководителем уполномоченного органа для отдельных категорий воинских должностей время нахождения на одной должности может устанавливаться на меньший срок.</w:t>
      </w:r>
      <w:r>
        <w:br/>
      </w:r>
      <w:r>
        <w:rPr>
          <w:rFonts w:ascii="Times New Roman"/>
          <w:b w:val="false"/>
          <w:i w:val="false"/>
          <w:color w:val="000000"/>
          <w:sz w:val="28"/>
        </w:rPr>
        <w:t>
      Учитывая требования, предъявляемые для исполнения обязанностей по занимаемой воинской должности, а также профессиональные качества военнослужащих, по решению уполномоченного должностного лица, которому предоставлено право назначения на должность в соответствии с перечнем должностных лиц, военнослужащий в интересах воинской службы может быть оставлен в должности на второй срок в порядке, определяемом настоящими Правилами.</w:t>
      </w:r>
      <w:r>
        <w:br/>
      </w:r>
      <w:r>
        <w:rPr>
          <w:rFonts w:ascii="Times New Roman"/>
          <w:b w:val="false"/>
          <w:i w:val="false"/>
          <w:color w:val="000000"/>
          <w:sz w:val="28"/>
        </w:rPr>
        <w:t>
      Для перечня должностей, назначаемых и утверждаемых Президентом Республики Казахстан или по согласованию с ним, избираемых по его представлению, сроки нахождения на воинских должностях не устанавливаются.</w:t>
      </w:r>
      <w:r>
        <w:br/>
      </w:r>
      <w:r>
        <w:rPr>
          <w:rFonts w:ascii="Times New Roman"/>
          <w:b w:val="false"/>
          <w:i w:val="false"/>
          <w:color w:val="000000"/>
          <w:sz w:val="28"/>
        </w:rPr>
        <w:t>
      46. Гражданин, зачисленный в военное учебное заведение, реализующее программы среднего технического и профессионального, высшего образования (военный факультет), назначается на воинскую должность курсанта со штатно-должностной категорией составов солдат (матросов) или сержантов (старшин).</w:t>
      </w:r>
      <w:r>
        <w:br/>
      </w:r>
      <w:r>
        <w:rPr>
          <w:rFonts w:ascii="Times New Roman"/>
          <w:b w:val="false"/>
          <w:i w:val="false"/>
          <w:color w:val="000000"/>
          <w:sz w:val="28"/>
        </w:rPr>
        <w:t>
      Военнослужащий, не имеющий воинского звания офицерского состава, зачисленный в военное учебное заведение (военный факультет), освобождается от ранее занимаемой воинской должности и назначается на воинскую должность курсанта со штатно-должностной категорией составов солдат (матросов) или сержантов (старшин).</w:t>
      </w:r>
      <w:r>
        <w:br/>
      </w:r>
      <w:r>
        <w:rPr>
          <w:rFonts w:ascii="Times New Roman"/>
          <w:b w:val="false"/>
          <w:i w:val="false"/>
          <w:color w:val="000000"/>
          <w:sz w:val="28"/>
        </w:rPr>
        <w:t>
      Военнослужащий по контракту, имеющий воинское звание офицерского состава, зачисленный на очную форму обучения в военное учебное заведение по программе послевузовского образования или в адъюнктуру, магистратуру либо докторантуру военного учебного заведения, освобождается от ранее занимаемой воинской должности и назначается на воинскую должность слушателя (зачисляется слушателем).</w:t>
      </w:r>
      <w:r>
        <w:br/>
      </w:r>
      <w:r>
        <w:rPr>
          <w:rFonts w:ascii="Times New Roman"/>
          <w:b w:val="false"/>
          <w:i w:val="false"/>
          <w:color w:val="000000"/>
          <w:sz w:val="28"/>
        </w:rPr>
        <w:t>
      При зачислении в военное учебное заведение военнослужащего (гражданина) сохраняется ранее присвоенное ему воинское звание.</w:t>
      </w:r>
      <w:r>
        <w:br/>
      </w:r>
      <w:r>
        <w:rPr>
          <w:rFonts w:ascii="Times New Roman"/>
          <w:b w:val="false"/>
          <w:i w:val="false"/>
          <w:color w:val="000000"/>
          <w:sz w:val="28"/>
        </w:rPr>
        <w:t xml:space="preserve">
      47. Военнослужащие, не зачисленные в военное учебное заведение или адъюнктуру, магистратуру либо докторантуру военного учебного заведения, возвращаются в воинские части, из которых они были направлены для поступления в указанное учебное заведение, на прежние воинские должности. </w:t>
      </w:r>
      <w:r>
        <w:br/>
      </w:r>
      <w:r>
        <w:rPr>
          <w:rFonts w:ascii="Times New Roman"/>
          <w:b w:val="false"/>
          <w:i w:val="false"/>
          <w:color w:val="000000"/>
          <w:sz w:val="28"/>
        </w:rPr>
        <w:t xml:space="preserve">
      48. Военнослужащие, окончившие военные учебные заведения или адъюнктуру, магистратуру либо докторантуру военного учебного заведения, назначаются на воинские должности офицерского состава, подлежащие замещению лицами с необходимым уровнем образования, а также если перечнем воинских должностей и соответствующих им воинских званий в Вооруженных Силах, других войсках и воинских формированиях, утверждаемым Президентом Республики Казахстан (далее - перечень воинских должностей), им соответствуют равные или более высокие воинские звания, чем имеющиеся воинские звания у названных военнослужащих. </w:t>
      </w:r>
      <w:r>
        <w:br/>
      </w:r>
      <w:r>
        <w:rPr>
          <w:rFonts w:ascii="Times New Roman"/>
          <w:b w:val="false"/>
          <w:i w:val="false"/>
          <w:color w:val="000000"/>
          <w:sz w:val="28"/>
        </w:rPr>
        <w:t>
      При невозможности назначения на указанные воинские должности такие военнослужащие назначаются на иные воинские должности, родственные по профилю подготовки (в исключительных случаях зачисляются в распоряжение командира (начальника) для дальнейшего назначения на воинскую должность).</w:t>
      </w:r>
      <w:r>
        <w:br/>
      </w:r>
      <w:r>
        <w:rPr>
          <w:rFonts w:ascii="Times New Roman"/>
          <w:b w:val="false"/>
          <w:i w:val="false"/>
          <w:color w:val="000000"/>
          <w:sz w:val="28"/>
        </w:rPr>
        <w:t>
      49. При назначении на воинские должности соблюдаются следующие условия:</w:t>
      </w:r>
      <w:r>
        <w:br/>
      </w:r>
      <w:r>
        <w:rPr>
          <w:rFonts w:ascii="Times New Roman"/>
          <w:b w:val="false"/>
          <w:i w:val="false"/>
          <w:color w:val="000000"/>
          <w:sz w:val="28"/>
        </w:rPr>
        <w:t xml:space="preserve">
      1) на воинские должности со штатно-должностными категориями составов солдат (матросов), сержантов (старшин) и офицерского состава назначаются военнослужащие соответствующего состава; </w:t>
      </w:r>
      <w:r>
        <w:br/>
      </w:r>
      <w:r>
        <w:rPr>
          <w:rFonts w:ascii="Times New Roman"/>
          <w:b w:val="false"/>
          <w:i w:val="false"/>
          <w:color w:val="000000"/>
          <w:sz w:val="28"/>
        </w:rPr>
        <w:t>
      2) назначение на воинские должности военнослужащих, зачисленных в распоряжение соответствующих командиров (начальников), производится в возможно короткий срок, не превышающий сроки, установленные </w:t>
      </w:r>
      <w:r>
        <w:rPr>
          <w:rFonts w:ascii="Times New Roman"/>
          <w:b w:val="false"/>
          <w:i w:val="false"/>
          <w:color w:val="000000"/>
          <w:sz w:val="28"/>
        </w:rPr>
        <w:t>пунктом 5</w:t>
      </w:r>
      <w:r>
        <w:rPr>
          <w:rFonts w:ascii="Times New Roman"/>
          <w:b w:val="false"/>
          <w:i w:val="false"/>
          <w:color w:val="000000"/>
          <w:sz w:val="28"/>
        </w:rPr>
        <w:t xml:space="preserve"> статьи 21 Закона, если иное не установлено </w:t>
      </w:r>
      <w:r>
        <w:rPr>
          <w:rFonts w:ascii="Times New Roman"/>
          <w:b w:val="false"/>
          <w:i w:val="false"/>
          <w:color w:val="000000"/>
          <w:sz w:val="28"/>
        </w:rPr>
        <w:t>Законом</w:t>
      </w:r>
      <w:r>
        <w:rPr>
          <w:rFonts w:ascii="Times New Roman"/>
          <w:b w:val="false"/>
          <w:i w:val="false"/>
          <w:color w:val="000000"/>
          <w:sz w:val="28"/>
        </w:rPr>
        <w:t xml:space="preserve"> «О специальных государственных органах»;</w:t>
      </w:r>
      <w:r>
        <w:br/>
      </w:r>
      <w:r>
        <w:rPr>
          <w:rFonts w:ascii="Times New Roman"/>
          <w:b w:val="false"/>
          <w:i w:val="false"/>
          <w:color w:val="000000"/>
          <w:sz w:val="28"/>
        </w:rPr>
        <w:t>
      3) в случае, если военнослужащему отказано в допуске к сведениям, составляющим государственные секреты, или он лишен указанного допуска, он назначается в установленном порядке на воинскую должность, не связанную с допуском к сведениям, составляющим государственные секреты.</w:t>
      </w:r>
      <w:r>
        <w:br/>
      </w:r>
      <w:r>
        <w:rPr>
          <w:rFonts w:ascii="Times New Roman"/>
          <w:b w:val="false"/>
          <w:i w:val="false"/>
          <w:color w:val="000000"/>
          <w:sz w:val="28"/>
        </w:rPr>
        <w:t>
      50. При невозможности назначения на воинские должности военнослужащих соответствующего состава на них могут быть назначены (в том числе временно) военнообязанные соответствующего состава, военнослужащие нижестоящего состава либо лица гражданского персонала в порядке, определяемом первым руководителем уполномоченного органа. При этом должностной оклад военнообязанным, военнослужащим нижестоящего состава и лицам гражданского персонала устанавливается по занимаемой воинской должности.</w:t>
      </w:r>
      <w:r>
        <w:br/>
      </w:r>
      <w:r>
        <w:rPr>
          <w:rFonts w:ascii="Times New Roman"/>
          <w:b w:val="false"/>
          <w:i w:val="false"/>
          <w:color w:val="000000"/>
          <w:sz w:val="28"/>
        </w:rPr>
        <w:t>
      Военнообязанные и лица гражданского персонала, временно назначенные на воинские должности, при назначении на эти должности военнослужащих назначаются на другие воинские должности, а в случае невозможности назначения на другие воинские должности - увольняются в установленном порядке.</w:t>
      </w:r>
      <w:r>
        <w:br/>
      </w:r>
      <w:r>
        <w:rPr>
          <w:rFonts w:ascii="Times New Roman"/>
          <w:b w:val="false"/>
          <w:i w:val="false"/>
          <w:color w:val="000000"/>
          <w:sz w:val="28"/>
        </w:rPr>
        <w:t xml:space="preserve">
      51. Военнослужащие назначаются на высшую, равную или низшую воинские должности. </w:t>
      </w:r>
      <w:r>
        <w:br/>
      </w:r>
      <w:r>
        <w:rPr>
          <w:rFonts w:ascii="Times New Roman"/>
          <w:b w:val="false"/>
          <w:i w:val="false"/>
          <w:color w:val="000000"/>
          <w:sz w:val="28"/>
        </w:rPr>
        <w:t xml:space="preserve">
      52. Воинская должность считается высшей, если ей соответствуют более высокий уровень воинской должности или более высокое воинское звание, предусмотренное перечнем воинских должностей, чем по прежней воинской должности, а при равенстве уровней воинских должностей и воинских званий - более высокий уровень органа военного управления. </w:t>
      </w:r>
      <w:r>
        <w:br/>
      </w:r>
      <w:r>
        <w:rPr>
          <w:rFonts w:ascii="Times New Roman"/>
          <w:b w:val="false"/>
          <w:i w:val="false"/>
          <w:color w:val="000000"/>
          <w:sz w:val="28"/>
        </w:rPr>
        <w:t xml:space="preserve">
      53. Назначение военнослужащего на высшую воинскую должность производится в порядке продвижения по службе. </w:t>
      </w:r>
      <w:r>
        <w:br/>
      </w:r>
      <w:r>
        <w:rPr>
          <w:rFonts w:ascii="Times New Roman"/>
          <w:b w:val="false"/>
          <w:i w:val="false"/>
          <w:color w:val="000000"/>
          <w:sz w:val="28"/>
        </w:rPr>
        <w:t>
      Преимущественное право при назначении на высшую воинскую должность предоставляется военнослужащему, состоящему в резерве для выдвижения на высшую должность, рекомендованному на такую воинскую должность аттестационной комиссией воинской части, в которой он проходит воинскую службу, проявившему при исполнении обязанностей воинской службы высокие профессиональные качества и организаторские способности или ранее назначенному на низшую воинскую должность в связи с организационно-штатными мероприятиями.</w:t>
      </w:r>
      <w:r>
        <w:br/>
      </w:r>
      <w:r>
        <w:rPr>
          <w:rFonts w:ascii="Times New Roman"/>
          <w:b w:val="false"/>
          <w:i w:val="false"/>
          <w:color w:val="000000"/>
          <w:sz w:val="28"/>
        </w:rPr>
        <w:t xml:space="preserve">
      54. Воинские должности считаются равными, если им соответствуют равные уровни воинских должностей, равные воинские звания, предусмотренные перечнем воинских должностей, а также равный уровень органов военного управления. </w:t>
      </w:r>
      <w:r>
        <w:br/>
      </w:r>
      <w:r>
        <w:rPr>
          <w:rFonts w:ascii="Times New Roman"/>
          <w:b w:val="false"/>
          <w:i w:val="false"/>
          <w:color w:val="000000"/>
          <w:sz w:val="28"/>
        </w:rPr>
        <w:t xml:space="preserve">
      55. Назначение военнослужащего на равную воинскую должность производится: </w:t>
      </w:r>
      <w:r>
        <w:br/>
      </w:r>
      <w:r>
        <w:rPr>
          <w:rFonts w:ascii="Times New Roman"/>
          <w:b w:val="false"/>
          <w:i w:val="false"/>
          <w:color w:val="000000"/>
          <w:sz w:val="28"/>
        </w:rPr>
        <w:t>
      1) в порядке ротации;</w:t>
      </w:r>
      <w:r>
        <w:br/>
      </w:r>
      <w:r>
        <w:rPr>
          <w:rFonts w:ascii="Times New Roman"/>
          <w:b w:val="false"/>
          <w:i w:val="false"/>
          <w:color w:val="000000"/>
          <w:sz w:val="28"/>
        </w:rPr>
        <w:t xml:space="preserve">
      2) в связи с организационно-штатными мероприятиями; </w:t>
      </w:r>
      <w:r>
        <w:br/>
      </w:r>
      <w:r>
        <w:rPr>
          <w:rFonts w:ascii="Times New Roman"/>
          <w:b w:val="false"/>
          <w:i w:val="false"/>
          <w:color w:val="000000"/>
          <w:sz w:val="28"/>
        </w:rPr>
        <w:t xml:space="preserve">
      3) для целесообразного использования военнослужащего на воинской службе; </w:t>
      </w:r>
      <w:r>
        <w:br/>
      </w:r>
      <w:r>
        <w:rPr>
          <w:rFonts w:ascii="Times New Roman"/>
          <w:b w:val="false"/>
          <w:i w:val="false"/>
          <w:color w:val="000000"/>
          <w:sz w:val="28"/>
        </w:rPr>
        <w:t>
      4) по семейным обстоятельствам по рапорту военнослужащего, проходящего воинскую службу по контракту, при наличии условий, предусмотренных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26 Закона, подтверждающихся актом обследования семейно-имущественного положения по типовой форме, утверждаемой Правительством Республики Казахстан; </w:t>
      </w:r>
      <w:r>
        <w:br/>
      </w:r>
      <w:r>
        <w:rPr>
          <w:rFonts w:ascii="Times New Roman"/>
          <w:b w:val="false"/>
          <w:i w:val="false"/>
          <w:color w:val="000000"/>
          <w:sz w:val="28"/>
        </w:rPr>
        <w:t>
      5) по состоянию здоровья в соответствии с заключением военно-врачебной комиссии.</w:t>
      </w:r>
      <w:r>
        <w:br/>
      </w:r>
      <w:r>
        <w:rPr>
          <w:rFonts w:ascii="Times New Roman"/>
          <w:b w:val="false"/>
          <w:i w:val="false"/>
          <w:color w:val="000000"/>
          <w:sz w:val="28"/>
        </w:rPr>
        <w:t xml:space="preserve">
      56. Воинская должность считается низшей, если ей соответствуют низший уровень воинской должности или низшее воинское звание, предусмотренное перечнем воинских должностей, чем по прежней воинской должности, а при равенстве уровней должностей и воинских званий - более низкий уровень органа военного управления. </w:t>
      </w:r>
      <w:r>
        <w:br/>
      </w:r>
      <w:r>
        <w:rPr>
          <w:rFonts w:ascii="Times New Roman"/>
          <w:b w:val="false"/>
          <w:i w:val="false"/>
          <w:color w:val="000000"/>
          <w:sz w:val="28"/>
        </w:rPr>
        <w:t xml:space="preserve">
      57. Назначение на низшую воинскую должность производится: </w:t>
      </w:r>
      <w:r>
        <w:br/>
      </w:r>
      <w:r>
        <w:rPr>
          <w:rFonts w:ascii="Times New Roman"/>
          <w:b w:val="false"/>
          <w:i w:val="false"/>
          <w:color w:val="000000"/>
          <w:sz w:val="28"/>
        </w:rPr>
        <w:t>
      1) с согласия военнослужащего:</w:t>
      </w:r>
      <w:r>
        <w:br/>
      </w:r>
      <w:r>
        <w:rPr>
          <w:rFonts w:ascii="Times New Roman"/>
          <w:b w:val="false"/>
          <w:i w:val="false"/>
          <w:color w:val="000000"/>
          <w:sz w:val="28"/>
        </w:rPr>
        <w:t>
      в связи с организационно-штатными мероприятиями — при отсутствии вакантной воинской должности, равной его профилю подготовки;</w:t>
      </w:r>
      <w:r>
        <w:br/>
      </w:r>
      <w:r>
        <w:rPr>
          <w:rFonts w:ascii="Times New Roman"/>
          <w:b w:val="false"/>
          <w:i w:val="false"/>
          <w:color w:val="000000"/>
          <w:sz w:val="28"/>
        </w:rPr>
        <w:t>
      по семейным обстоятельствам, определенным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26 Закона, подтверждающимся актом обследования семейно-имущественного положения;</w:t>
      </w:r>
      <w:r>
        <w:br/>
      </w:r>
      <w:r>
        <w:rPr>
          <w:rFonts w:ascii="Times New Roman"/>
          <w:b w:val="false"/>
          <w:i w:val="false"/>
          <w:color w:val="000000"/>
          <w:sz w:val="28"/>
        </w:rPr>
        <w:t>
      по состоянию здоровья в соответствии с заключением военно-врачебной комиссии;</w:t>
      </w:r>
      <w:r>
        <w:br/>
      </w:r>
      <w:r>
        <w:rPr>
          <w:rFonts w:ascii="Times New Roman"/>
          <w:b w:val="false"/>
          <w:i w:val="false"/>
          <w:color w:val="000000"/>
          <w:sz w:val="28"/>
        </w:rPr>
        <w:t>
      по личному рапорту военнослужащего;</w:t>
      </w:r>
      <w:r>
        <w:br/>
      </w:r>
      <w:r>
        <w:rPr>
          <w:rFonts w:ascii="Times New Roman"/>
          <w:b w:val="false"/>
          <w:i w:val="false"/>
          <w:color w:val="000000"/>
          <w:sz w:val="28"/>
        </w:rPr>
        <w:t>
      в период нахождения в распоряжении командира (начальника), за исключением обстоятельств, определенных </w:t>
      </w:r>
      <w:r>
        <w:rPr>
          <w:rFonts w:ascii="Times New Roman"/>
          <w:b w:val="false"/>
          <w:i w:val="false"/>
          <w:color w:val="000000"/>
          <w:sz w:val="28"/>
        </w:rPr>
        <w:t>подпунктом 3)</w:t>
      </w:r>
      <w:r>
        <w:rPr>
          <w:rFonts w:ascii="Times New Roman"/>
          <w:b w:val="false"/>
          <w:i w:val="false"/>
          <w:color w:val="000000"/>
          <w:sz w:val="28"/>
        </w:rPr>
        <w:t xml:space="preserve"> пункта 5 статьи 21 Закона;</w:t>
      </w:r>
      <w:r>
        <w:br/>
      </w:r>
      <w:r>
        <w:rPr>
          <w:rFonts w:ascii="Times New Roman"/>
          <w:b w:val="false"/>
          <w:i w:val="false"/>
          <w:color w:val="000000"/>
          <w:sz w:val="28"/>
        </w:rPr>
        <w:t>
      2) без согласия военнослужащего:</w:t>
      </w:r>
      <w:r>
        <w:br/>
      </w:r>
      <w:r>
        <w:rPr>
          <w:rFonts w:ascii="Times New Roman"/>
          <w:b w:val="false"/>
          <w:i w:val="false"/>
          <w:color w:val="000000"/>
          <w:sz w:val="28"/>
        </w:rPr>
        <w:t>
      по заключению аттестационной комиссии, не ниже чем на одну ступень;</w:t>
      </w:r>
      <w:r>
        <w:br/>
      </w:r>
      <w:r>
        <w:rPr>
          <w:rFonts w:ascii="Times New Roman"/>
          <w:b w:val="false"/>
          <w:i w:val="false"/>
          <w:color w:val="000000"/>
          <w:sz w:val="28"/>
        </w:rPr>
        <w:t>
      в дисциплинарном порядке за совершение проступков, не являющихся основаниями для расторжения контракта, не ниже чем на одну ступень;</w:t>
      </w:r>
      <w:r>
        <w:br/>
      </w:r>
      <w:r>
        <w:rPr>
          <w:rFonts w:ascii="Times New Roman"/>
          <w:b w:val="false"/>
          <w:i w:val="false"/>
          <w:color w:val="000000"/>
          <w:sz w:val="28"/>
        </w:rPr>
        <w:t>
      военнослужащие составов солдат (матросов), сержантов (старшин), временно назначенные на должности офицерского состава, в случае сокращения этих должностей или при назначении на эти должности военнослужащих соответствующего состава;</w:t>
      </w:r>
      <w:r>
        <w:br/>
      </w:r>
      <w:r>
        <w:rPr>
          <w:rFonts w:ascii="Times New Roman"/>
          <w:b w:val="false"/>
          <w:i w:val="false"/>
          <w:color w:val="000000"/>
          <w:sz w:val="28"/>
        </w:rPr>
        <w:t>
      в случаях, предусмотренных законодательством Республики Казахстан за совершение коррупционных правонарушений.</w:t>
      </w:r>
      <w:r>
        <w:br/>
      </w:r>
      <w:r>
        <w:rPr>
          <w:rFonts w:ascii="Times New Roman"/>
          <w:b w:val="false"/>
          <w:i w:val="false"/>
          <w:color w:val="000000"/>
          <w:sz w:val="28"/>
        </w:rPr>
        <w:t>
      58. При назначении военнослужащего на воинскую должность, освобождении от воинской должности, зачислении в распоряжение командира (начальника), увольнении, присвоении, снижении, лишении воинского звания, а также при заключении нового контракта оформляются представление по типовой форме, утверждаемой Правительством Республики Казахстан, или другие документы (рапорт, план перемещения, план распределения).</w:t>
      </w:r>
      <w:r>
        <w:br/>
      </w:r>
      <w:r>
        <w:rPr>
          <w:rFonts w:ascii="Times New Roman"/>
          <w:b w:val="false"/>
          <w:i w:val="false"/>
          <w:color w:val="000000"/>
          <w:sz w:val="28"/>
        </w:rPr>
        <w:t>
      59. Военнослужащие, отбывающие наказание в виде ограничения по воинской службе, не могут быть назначены на высшую воинскую должность.</w:t>
      </w:r>
    </w:p>
    <w:p>
      <w:pPr>
        <w:spacing w:after="0"/>
        <w:ind w:left="0"/>
        <w:jc w:val="left"/>
      </w:pPr>
      <w:r>
        <w:rPr>
          <w:rFonts w:ascii="Times New Roman"/>
          <w:b/>
          <w:i w:val="false"/>
          <w:color w:val="000000"/>
        </w:rPr>
        <w:t xml:space="preserve"> 9. Возложение временного исполнения обязанностей</w:t>
      </w:r>
      <w:r>
        <w:br/>
      </w:r>
      <w:r>
        <w:rPr>
          <w:rFonts w:ascii="Times New Roman"/>
          <w:b/>
          <w:i w:val="false"/>
          <w:color w:val="000000"/>
        </w:rPr>
        <w:t>
по воинской должности</w:t>
      </w:r>
    </w:p>
    <w:p>
      <w:pPr>
        <w:spacing w:after="0"/>
        <w:ind w:left="0"/>
        <w:jc w:val="both"/>
      </w:pPr>
      <w:r>
        <w:rPr>
          <w:rFonts w:ascii="Times New Roman"/>
          <w:b w:val="false"/>
          <w:i w:val="false"/>
          <w:color w:val="000000"/>
          <w:sz w:val="28"/>
        </w:rPr>
        <w:t>      60. В связи со служебной необходимостью на военнослужащего может быть возложено временное исполнение обязанностей по равной или высшей воинской должности, которую он не занимает, в воинской части</w:t>
      </w:r>
      <w:r>
        <w:br/>
      </w:r>
      <w:r>
        <w:rPr>
          <w:rFonts w:ascii="Times New Roman"/>
          <w:b w:val="false"/>
          <w:i w:val="false"/>
          <w:color w:val="000000"/>
          <w:sz w:val="28"/>
        </w:rPr>
        <w:t>
(государственном учреждении), где он проходит воинскую службу:</w:t>
      </w:r>
      <w:r>
        <w:br/>
      </w:r>
      <w:r>
        <w:rPr>
          <w:rFonts w:ascii="Times New Roman"/>
          <w:b w:val="false"/>
          <w:i w:val="false"/>
          <w:color w:val="000000"/>
          <w:sz w:val="28"/>
        </w:rPr>
        <w:t xml:space="preserve">
      1) по вакантной (незанятой) воинской должности - военнослужащий освобождается от исполнения обязанностей по занимаемой воинской должности, но от занимаемой воинской должности не освобождается и ему выплачивается денежное довольствие по воинской должности, к исполнению обязанностей которой он временно допущен; </w:t>
      </w:r>
      <w:r>
        <w:br/>
      </w:r>
      <w:r>
        <w:rPr>
          <w:rFonts w:ascii="Times New Roman"/>
          <w:b w:val="false"/>
          <w:i w:val="false"/>
          <w:color w:val="000000"/>
          <w:sz w:val="28"/>
        </w:rPr>
        <w:t xml:space="preserve">
      2) по не вакантной (занятой) воинской должности - в случае временного отсутствия занимающего ее военнослужащего или отстранения занимающего ее военнослужащего от должности, но на срок не более 2 месяцев. При этом, военнослужащему выплачивается денежное довольствие по воинской должности, которую он занимает. </w:t>
      </w:r>
      <w:r>
        <w:br/>
      </w:r>
      <w:r>
        <w:rPr>
          <w:rFonts w:ascii="Times New Roman"/>
          <w:b w:val="false"/>
          <w:i w:val="false"/>
          <w:color w:val="000000"/>
          <w:sz w:val="28"/>
        </w:rPr>
        <w:t>
      61. Возложение на военнослужащего временного исполнения обязанностей по вакантной воинской должности и освобождение его от исполнения обязанностей по занимаемой воинской должности осуществляются должностным лицом, имеющим право назначения на эту воинскую должность. При необходимости срочного замещения вакантной должности разрешается командиру воинской части, в которой находится должность, с письменного согласия начальника, имеющего право назначения на эту должность, возлагать на военнослужащих соответствующего состава временное исполнение обязанностей по вакантной воинской должности до назначения, но на срок не более 2 месяцев.</w:t>
      </w:r>
      <w:r>
        <w:br/>
      </w:r>
      <w:r>
        <w:rPr>
          <w:rFonts w:ascii="Times New Roman"/>
          <w:b w:val="false"/>
          <w:i w:val="false"/>
          <w:color w:val="000000"/>
          <w:sz w:val="28"/>
        </w:rPr>
        <w:t>
      Возложение на военнослужащих временного исполнения обязанностей по вакантной воинской должности, подлежащей замещению высшим офицерским составом, осуществляется в порядке, установленном первым руководителем уполномоченного органа.</w:t>
      </w:r>
      <w:r>
        <w:br/>
      </w:r>
      <w:r>
        <w:rPr>
          <w:rFonts w:ascii="Times New Roman"/>
          <w:b w:val="false"/>
          <w:i w:val="false"/>
          <w:color w:val="000000"/>
          <w:sz w:val="28"/>
        </w:rPr>
        <w:t>
      62. Возложение на военнослужащего временного исполнения обязанностей по не вакантной воинской должности осуществляется командиром воинской части (руководителем государственного учреждения).</w:t>
      </w:r>
      <w:r>
        <w:br/>
      </w:r>
      <w:r>
        <w:rPr>
          <w:rFonts w:ascii="Times New Roman"/>
          <w:b w:val="false"/>
          <w:i w:val="false"/>
          <w:color w:val="000000"/>
          <w:sz w:val="28"/>
        </w:rPr>
        <w:t>
      Командир воинской части (руководитель государственного учреждения) в случае своего временного отсутствия возлагает временное исполнение обязанностей на одного из заместителей, при их отсутствии - на другое должностное лицо.</w:t>
      </w:r>
    </w:p>
    <w:p>
      <w:pPr>
        <w:spacing w:after="0"/>
        <w:ind w:left="0"/>
        <w:jc w:val="left"/>
      </w:pPr>
      <w:r>
        <w:rPr>
          <w:rFonts w:ascii="Times New Roman"/>
          <w:b/>
          <w:i w:val="false"/>
          <w:color w:val="000000"/>
        </w:rPr>
        <w:t xml:space="preserve"> 10. Зачисление в распоряжение командира (начальника)</w:t>
      </w:r>
    </w:p>
    <w:p>
      <w:pPr>
        <w:spacing w:after="0"/>
        <w:ind w:left="0"/>
        <w:jc w:val="both"/>
      </w:pPr>
      <w:r>
        <w:rPr>
          <w:rFonts w:ascii="Times New Roman"/>
          <w:b w:val="false"/>
          <w:i w:val="false"/>
          <w:color w:val="000000"/>
          <w:sz w:val="28"/>
        </w:rPr>
        <w:t xml:space="preserve">      63. Для решения вопросов дальнейшего прохождения воинской службы при освобождении от должности военнослужащие зачисляются в распоряжение прямого начальника, имеющего право издания приказов по личному составу, должностным лицом, имеющим право назначения на воинскую должность. </w:t>
      </w:r>
      <w:r>
        <w:br/>
      </w:r>
      <w:r>
        <w:rPr>
          <w:rFonts w:ascii="Times New Roman"/>
          <w:b w:val="false"/>
          <w:i w:val="false"/>
          <w:color w:val="000000"/>
          <w:sz w:val="28"/>
        </w:rPr>
        <w:t>
      64. Зачисление военнослужащего в распоряжение командира (начальника) допускается в случаях и на сроки, которые определены </w:t>
      </w:r>
      <w:r>
        <w:rPr>
          <w:rFonts w:ascii="Times New Roman"/>
          <w:b w:val="false"/>
          <w:i w:val="false"/>
          <w:color w:val="000000"/>
          <w:sz w:val="28"/>
        </w:rPr>
        <w:t>пунктом 5</w:t>
      </w:r>
      <w:r>
        <w:rPr>
          <w:rFonts w:ascii="Times New Roman"/>
          <w:b w:val="false"/>
          <w:i w:val="false"/>
          <w:color w:val="000000"/>
          <w:sz w:val="28"/>
        </w:rPr>
        <w:t xml:space="preserve"> статьи 21 Закона, если иное не установлено </w:t>
      </w:r>
      <w:r>
        <w:rPr>
          <w:rFonts w:ascii="Times New Roman"/>
          <w:b w:val="false"/>
          <w:i w:val="false"/>
          <w:color w:val="000000"/>
          <w:sz w:val="28"/>
        </w:rPr>
        <w:t>Законом</w:t>
      </w:r>
      <w:r>
        <w:rPr>
          <w:rFonts w:ascii="Times New Roman"/>
          <w:b w:val="false"/>
          <w:i w:val="false"/>
          <w:color w:val="000000"/>
          <w:sz w:val="28"/>
        </w:rPr>
        <w:t xml:space="preserve"> «О специальных государственных органах». </w:t>
      </w:r>
      <w:r>
        <w:br/>
      </w:r>
      <w:r>
        <w:rPr>
          <w:rFonts w:ascii="Times New Roman"/>
          <w:b w:val="false"/>
          <w:i w:val="false"/>
          <w:color w:val="000000"/>
          <w:sz w:val="28"/>
        </w:rPr>
        <w:t xml:space="preserve">
      65. Должностные лица, в распоряжении которых находятся военнослужащие, утверждают перечень их обязанностей. </w:t>
      </w:r>
    </w:p>
    <w:p>
      <w:pPr>
        <w:spacing w:after="0"/>
        <w:ind w:left="0"/>
        <w:jc w:val="left"/>
      </w:pPr>
      <w:r>
        <w:rPr>
          <w:rFonts w:ascii="Times New Roman"/>
          <w:b/>
          <w:i w:val="false"/>
          <w:color w:val="000000"/>
        </w:rPr>
        <w:t xml:space="preserve"> 11. Освобождение от воинской должности</w:t>
      </w:r>
    </w:p>
    <w:p>
      <w:pPr>
        <w:spacing w:after="0"/>
        <w:ind w:left="0"/>
        <w:jc w:val="both"/>
      </w:pPr>
      <w:r>
        <w:rPr>
          <w:rFonts w:ascii="Times New Roman"/>
          <w:b w:val="false"/>
          <w:i w:val="false"/>
          <w:color w:val="000000"/>
          <w:sz w:val="28"/>
        </w:rPr>
        <w:t xml:space="preserve">      66. Военнослужащий освобождается от занимаемой воинской должности в случае перемещения, ротации, увольнения с воинской службы. </w:t>
      </w:r>
      <w:r>
        <w:br/>
      </w:r>
      <w:r>
        <w:rPr>
          <w:rFonts w:ascii="Times New Roman"/>
          <w:b w:val="false"/>
          <w:i w:val="false"/>
          <w:color w:val="000000"/>
          <w:sz w:val="28"/>
        </w:rPr>
        <w:t xml:space="preserve">
      67. Освобождение военнослужащего от занимаемой воинской должности производится уполномоченным должностным лицом, которому предоставлено право назначения на данную воинскую должность в соответствии с перечнем должностных лиц. </w:t>
      </w:r>
    </w:p>
    <w:p>
      <w:pPr>
        <w:spacing w:after="0"/>
        <w:ind w:left="0"/>
        <w:jc w:val="left"/>
      </w:pPr>
      <w:r>
        <w:rPr>
          <w:rFonts w:ascii="Times New Roman"/>
          <w:b/>
          <w:i w:val="false"/>
          <w:color w:val="000000"/>
        </w:rPr>
        <w:t xml:space="preserve"> 12. Перемещение военнослужащих</w:t>
      </w:r>
    </w:p>
    <w:p>
      <w:pPr>
        <w:spacing w:after="0"/>
        <w:ind w:left="0"/>
        <w:jc w:val="both"/>
      </w:pPr>
      <w:r>
        <w:rPr>
          <w:rFonts w:ascii="Times New Roman"/>
          <w:b w:val="false"/>
          <w:i w:val="false"/>
          <w:color w:val="000000"/>
          <w:sz w:val="28"/>
        </w:rPr>
        <w:t>      68. Перемещение военнослужащего — это изменение его должностного положения или места воинской службы.</w:t>
      </w:r>
      <w:r>
        <w:br/>
      </w:r>
      <w:r>
        <w:rPr>
          <w:rFonts w:ascii="Times New Roman"/>
          <w:b w:val="false"/>
          <w:i w:val="false"/>
          <w:color w:val="000000"/>
          <w:sz w:val="28"/>
        </w:rPr>
        <w:t>
      Перемещение производится в случаях:</w:t>
      </w:r>
      <w:r>
        <w:br/>
      </w:r>
      <w:r>
        <w:rPr>
          <w:rFonts w:ascii="Times New Roman"/>
          <w:b w:val="false"/>
          <w:i w:val="false"/>
          <w:color w:val="000000"/>
          <w:sz w:val="28"/>
        </w:rPr>
        <w:t xml:space="preserve">
      1) назначения на воинскую должность; </w:t>
      </w:r>
      <w:r>
        <w:br/>
      </w:r>
      <w:r>
        <w:rPr>
          <w:rFonts w:ascii="Times New Roman"/>
          <w:b w:val="false"/>
          <w:i w:val="false"/>
          <w:color w:val="000000"/>
          <w:sz w:val="28"/>
        </w:rPr>
        <w:t xml:space="preserve">
      2) ротации; </w:t>
      </w:r>
      <w:r>
        <w:br/>
      </w:r>
      <w:r>
        <w:rPr>
          <w:rFonts w:ascii="Times New Roman"/>
          <w:b w:val="false"/>
          <w:i w:val="false"/>
          <w:color w:val="000000"/>
          <w:sz w:val="28"/>
        </w:rPr>
        <w:t xml:space="preserve">
      3) прикомандирования; </w:t>
      </w:r>
      <w:r>
        <w:br/>
      </w:r>
      <w:r>
        <w:rPr>
          <w:rFonts w:ascii="Times New Roman"/>
          <w:b w:val="false"/>
          <w:i w:val="false"/>
          <w:color w:val="000000"/>
          <w:sz w:val="28"/>
        </w:rPr>
        <w:t>
      4) зачисления в распоряжение по основаниям, указанным в </w:t>
      </w:r>
      <w:r>
        <w:rPr>
          <w:rFonts w:ascii="Times New Roman"/>
          <w:b w:val="false"/>
          <w:i w:val="false"/>
          <w:color w:val="000000"/>
          <w:sz w:val="28"/>
        </w:rPr>
        <w:t>подпунктах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пункта 5 статьи 21 Закона, если иное не установлено  </w:t>
      </w:r>
      <w:r>
        <w:rPr>
          <w:rFonts w:ascii="Times New Roman"/>
          <w:b w:val="false"/>
          <w:i w:val="false"/>
          <w:color w:val="000000"/>
          <w:sz w:val="28"/>
        </w:rPr>
        <w:t>Законом</w:t>
      </w:r>
      <w:r>
        <w:rPr>
          <w:rFonts w:ascii="Times New Roman"/>
          <w:b w:val="false"/>
          <w:i w:val="false"/>
          <w:color w:val="000000"/>
          <w:sz w:val="28"/>
        </w:rPr>
        <w:t xml:space="preserve"> «О специальных государственных органах»; </w:t>
      </w:r>
      <w:r>
        <w:br/>
      </w:r>
      <w:r>
        <w:rPr>
          <w:rFonts w:ascii="Times New Roman"/>
          <w:b w:val="false"/>
          <w:i w:val="false"/>
          <w:color w:val="000000"/>
          <w:sz w:val="28"/>
        </w:rPr>
        <w:t xml:space="preserve">
      5) зачисления в военные учебные заведения, реализующие программы высшего и послевузовского образования; </w:t>
      </w:r>
      <w:r>
        <w:br/>
      </w:r>
      <w:r>
        <w:rPr>
          <w:rFonts w:ascii="Times New Roman"/>
          <w:b w:val="false"/>
          <w:i w:val="false"/>
          <w:color w:val="000000"/>
          <w:sz w:val="28"/>
        </w:rPr>
        <w:t xml:space="preserve">
      6) перевода из одного уполномоченного органа в другой, в структуре которых предусмотрено прохождение воинской службы; </w:t>
      </w:r>
      <w:r>
        <w:br/>
      </w:r>
      <w:r>
        <w:rPr>
          <w:rFonts w:ascii="Times New Roman"/>
          <w:b w:val="false"/>
          <w:i w:val="false"/>
          <w:color w:val="000000"/>
          <w:sz w:val="28"/>
        </w:rPr>
        <w:t xml:space="preserve">
      7) изменения пункта постоянной дислокации воинской части или подразделения. </w:t>
      </w:r>
      <w:r>
        <w:br/>
      </w:r>
      <w:r>
        <w:rPr>
          <w:rFonts w:ascii="Times New Roman"/>
          <w:b w:val="false"/>
          <w:i w:val="false"/>
          <w:color w:val="000000"/>
          <w:sz w:val="28"/>
        </w:rPr>
        <w:t>
      69. Перемещение военнослужащего при изменении пункта постоянной дислокации воинской части или подразделения, осуществляемом в соответствии с программами развития Вооруженных Сил, а также назначении на равную воинскую должность независимо от пункта постоянной дислокации воинской части производится без его согласия решением командира (начальника), которому предоставлено данное право первым руководителем уполномоченного органа.</w:t>
      </w:r>
      <w:r>
        <w:br/>
      </w:r>
      <w:r>
        <w:rPr>
          <w:rFonts w:ascii="Times New Roman"/>
          <w:b w:val="false"/>
          <w:i w:val="false"/>
          <w:color w:val="000000"/>
          <w:sz w:val="28"/>
        </w:rPr>
        <w:t>
      70. Перемещение военнослужащего производится только после сдачи дел и должности в порядке, установленном законодательством Республики Казахстан, но в срок не более одного месяца.</w:t>
      </w:r>
      <w:r>
        <w:br/>
      </w:r>
      <w:r>
        <w:rPr>
          <w:rFonts w:ascii="Times New Roman"/>
          <w:b w:val="false"/>
          <w:i w:val="false"/>
          <w:color w:val="000000"/>
          <w:sz w:val="28"/>
        </w:rPr>
        <w:t>
      Начало сдачи дел и должности определяется командиром воинской части (руководителем государственного учреждения) с момента поступления выписки из приказа по личному составу или письменного уведомления по перемещению военнослужащего, но не позднее семи суток с момента поступления, а для военнослужащего, находящегося в отпуске или на лечении, со дня его прибытия.</w:t>
      </w:r>
      <w:r>
        <w:br/>
      </w:r>
      <w:r>
        <w:rPr>
          <w:rFonts w:ascii="Times New Roman"/>
          <w:b w:val="false"/>
          <w:i w:val="false"/>
          <w:color w:val="000000"/>
          <w:sz w:val="28"/>
        </w:rPr>
        <w:t>
      Исключение из списков воинской части производится на следующий рабочий день после утверждения актов сдачи дел и должности.</w:t>
      </w:r>
      <w:r>
        <w:br/>
      </w:r>
      <w:r>
        <w:rPr>
          <w:rFonts w:ascii="Times New Roman"/>
          <w:b w:val="false"/>
          <w:i w:val="false"/>
          <w:color w:val="000000"/>
          <w:sz w:val="28"/>
        </w:rPr>
        <w:t>
      Перевод военнослужащих из одного государственного органа в другой, в структуре которых предусмотрено прохождение воинской службы, производится по согласованию с их первыми руководителями.</w:t>
      </w:r>
      <w:r>
        <w:br/>
      </w:r>
      <w:r>
        <w:rPr>
          <w:rFonts w:ascii="Times New Roman"/>
          <w:b w:val="false"/>
          <w:i w:val="false"/>
          <w:color w:val="000000"/>
          <w:sz w:val="28"/>
        </w:rPr>
        <w:t>
      71. Поступление на воинскую службу в Вооруженные Силы в порядке перевода сотрудников правоохранительных и специальных государственных органов, имеющих специальные звания или классные чины, производится по согласованию с первыми руководителями Вооруженных Сил, правоохранительных и специальных государственных органов, при соответствии сотрудников требованиям, определенным </w:t>
      </w:r>
      <w:r>
        <w:rPr>
          <w:rFonts w:ascii="Times New Roman"/>
          <w:b w:val="false"/>
          <w:i w:val="false"/>
          <w:color w:val="000000"/>
          <w:sz w:val="28"/>
        </w:rPr>
        <w:t>статьей 38</w:t>
      </w:r>
      <w:r>
        <w:rPr>
          <w:rFonts w:ascii="Times New Roman"/>
          <w:b w:val="false"/>
          <w:i w:val="false"/>
          <w:color w:val="000000"/>
          <w:sz w:val="28"/>
        </w:rPr>
        <w:t xml:space="preserve"> Закона.</w:t>
      </w:r>
    </w:p>
    <w:p>
      <w:pPr>
        <w:spacing w:after="0"/>
        <w:ind w:left="0"/>
        <w:jc w:val="left"/>
      </w:pPr>
      <w:r>
        <w:rPr>
          <w:rFonts w:ascii="Times New Roman"/>
          <w:b/>
          <w:i w:val="false"/>
          <w:color w:val="000000"/>
        </w:rPr>
        <w:t xml:space="preserve"> 13. Прикомандирование, откомандирование военнослужащих</w:t>
      </w:r>
      <w:r>
        <w:br/>
      </w:r>
      <w:r>
        <w:rPr>
          <w:rFonts w:ascii="Times New Roman"/>
          <w:b/>
          <w:i w:val="false"/>
          <w:color w:val="000000"/>
        </w:rPr>
        <w:t>
и особенности прохождения ими воинской службы</w:t>
      </w:r>
    </w:p>
    <w:p>
      <w:pPr>
        <w:spacing w:after="0"/>
        <w:ind w:left="0"/>
        <w:jc w:val="both"/>
      </w:pPr>
      <w:r>
        <w:rPr>
          <w:rFonts w:ascii="Times New Roman"/>
          <w:b w:val="false"/>
          <w:i w:val="false"/>
          <w:color w:val="000000"/>
          <w:sz w:val="28"/>
        </w:rPr>
        <w:t>      72. Военнослужащие в интересах обеспечения обороны и безопасности государства могут быть прикомандированы не на воинские должности к государственным органам и организациям Республики Казахстан по согласованию с их первыми руководителями, а также к международным организациям в соответствии с принятыми соглашениями (договорами) на срок не более 5 лет, если другое не установлено соглашениями (договорами).</w:t>
      </w:r>
      <w:r>
        <w:br/>
      </w:r>
      <w:r>
        <w:rPr>
          <w:rFonts w:ascii="Times New Roman"/>
          <w:b w:val="false"/>
          <w:i w:val="false"/>
          <w:color w:val="000000"/>
          <w:sz w:val="28"/>
        </w:rPr>
        <w:t>
      За прикомандированным лицом сохраняется статус военнослужащего, действие ранее заключенного контракта не прекращается.</w:t>
      </w:r>
      <w:r>
        <w:br/>
      </w:r>
      <w:r>
        <w:rPr>
          <w:rFonts w:ascii="Times New Roman"/>
          <w:b w:val="false"/>
          <w:i w:val="false"/>
          <w:color w:val="000000"/>
          <w:sz w:val="28"/>
        </w:rPr>
        <w:t>
      73. Прикомандирование военнослужащих осуществляется:</w:t>
      </w:r>
      <w:r>
        <w:br/>
      </w:r>
      <w:r>
        <w:rPr>
          <w:rFonts w:ascii="Times New Roman"/>
          <w:b w:val="false"/>
          <w:i w:val="false"/>
          <w:color w:val="000000"/>
          <w:sz w:val="28"/>
        </w:rPr>
        <w:t>
      1) к Администрации Президента Республики Казахстан, аппаратам палат Парламента Республики Казахстан, Канцелярии Премьер-Министра Республики Казахстан - на основании акта Правительства Республики Казахстан;</w:t>
      </w:r>
      <w:r>
        <w:br/>
      </w:r>
      <w:r>
        <w:rPr>
          <w:rFonts w:ascii="Times New Roman"/>
          <w:b w:val="false"/>
          <w:i w:val="false"/>
          <w:color w:val="000000"/>
          <w:sz w:val="28"/>
        </w:rPr>
        <w:t xml:space="preserve">
      2) к иным государственным органам и организациям Республики Казахстан - по согласованию с их первыми руководителями на основании акта государственного органа, в котором военнослужащий проходит воинскую службу; </w:t>
      </w:r>
      <w:r>
        <w:br/>
      </w:r>
      <w:r>
        <w:rPr>
          <w:rFonts w:ascii="Times New Roman"/>
          <w:b w:val="false"/>
          <w:i w:val="false"/>
          <w:color w:val="000000"/>
          <w:sz w:val="28"/>
        </w:rPr>
        <w:t xml:space="preserve">
      3) к международным организациям - на основании акта Правительства Республики Казахстан, если иное не установлено соответствующими принятыми международными соглашениями и договорами. </w:t>
      </w:r>
      <w:r>
        <w:br/>
      </w:r>
      <w:r>
        <w:rPr>
          <w:rFonts w:ascii="Times New Roman"/>
          <w:b w:val="false"/>
          <w:i w:val="false"/>
          <w:color w:val="000000"/>
          <w:sz w:val="28"/>
        </w:rPr>
        <w:t>
      74. Прикомандированным военнослужащим выплачиваются должностные оклады, установленные для соответствующих категорий работников указанных государственных органов и организаций, международных организаций, а также оклады (доплаты) по воинскому званию, установленные законодательством Республики Казахстан.</w:t>
      </w:r>
      <w:r>
        <w:br/>
      </w:r>
      <w:r>
        <w:rPr>
          <w:rFonts w:ascii="Times New Roman"/>
          <w:b w:val="false"/>
          <w:i w:val="false"/>
          <w:color w:val="000000"/>
          <w:sz w:val="28"/>
        </w:rPr>
        <w:t>
      Премирование прикомандированных военнослужащих осуществляется в порядке, определенном для работников указанных государственных органов, организаций и международных организаций.</w:t>
      </w:r>
      <w:r>
        <w:br/>
      </w:r>
      <w:r>
        <w:rPr>
          <w:rFonts w:ascii="Times New Roman"/>
          <w:b w:val="false"/>
          <w:i w:val="false"/>
          <w:color w:val="000000"/>
          <w:sz w:val="28"/>
        </w:rPr>
        <w:t>
      Выплата должностных окладов, пособий на оздоровление и премий прикомандированным военнослужащим производится за счет средств, предусмотренных на содержание государственных органов, организаций и международных организаций, к которым они прикомандированы. Иные выплаты, а также обеспечение вещевым имуществом производятся, соответственно, за счет средств, предусмотренных на содержание уполномоченного органа, откуда прикомандированы военнослужащие.</w:t>
      </w:r>
      <w:r>
        <w:br/>
      </w:r>
      <w:r>
        <w:rPr>
          <w:rFonts w:ascii="Times New Roman"/>
          <w:b w:val="false"/>
          <w:i w:val="false"/>
          <w:color w:val="000000"/>
          <w:sz w:val="28"/>
        </w:rPr>
        <w:t>
      75. Пенсионное обеспечение прикомандированных военнослужащих осуществляется в соответствии с законодательством Республики Казахстан. При этом для военнослужащих, прикомандированных к государственным органам и организациям, в расчет принимаются должностные оклады по занимаемым ими должностям в государственных органах и организациях, а для прикомандированных к международным организациям - должностные оклады по последней должности, занимаемой до прикомандирования.</w:t>
      </w:r>
      <w:r>
        <w:br/>
      </w:r>
      <w:r>
        <w:rPr>
          <w:rFonts w:ascii="Times New Roman"/>
          <w:b w:val="false"/>
          <w:i w:val="false"/>
          <w:color w:val="000000"/>
          <w:sz w:val="28"/>
        </w:rPr>
        <w:t>
      По остальным выплатам единовременного характера в расчет принимается должностной оклад по последней должности, занимаемой военнослужащим до прикомандирования.</w:t>
      </w:r>
      <w:r>
        <w:br/>
      </w:r>
      <w:r>
        <w:rPr>
          <w:rFonts w:ascii="Times New Roman"/>
          <w:b w:val="false"/>
          <w:i w:val="false"/>
          <w:color w:val="000000"/>
          <w:sz w:val="28"/>
        </w:rPr>
        <w:t xml:space="preserve">
      76. Заключение новых контрактов с военнослужащими, прикомандированными к государственным органам, организациям и международным организациям, производится в соответствии с настоящими Правилами. </w:t>
      </w:r>
      <w:r>
        <w:br/>
      </w:r>
      <w:r>
        <w:rPr>
          <w:rFonts w:ascii="Times New Roman"/>
          <w:b w:val="false"/>
          <w:i w:val="false"/>
          <w:color w:val="000000"/>
          <w:sz w:val="28"/>
        </w:rPr>
        <w:t xml:space="preserve">
      77. Увольнение с воинской службы военнослужащих, прикомандированных к государственным органам, организациям и международным организациям, их награждение государственными наградами и ведомственными медалями (нагрудными знаками) производятся на общих основаниях по представлениям государственных органов, организаций и международных организаций, к которым они прикомандированы. </w:t>
      </w:r>
      <w:r>
        <w:br/>
      </w:r>
      <w:r>
        <w:rPr>
          <w:rFonts w:ascii="Times New Roman"/>
          <w:b w:val="false"/>
          <w:i w:val="false"/>
          <w:color w:val="000000"/>
          <w:sz w:val="28"/>
        </w:rPr>
        <w:t>
      Военнослужащим, прикомандированным к государственным органам, организациям и международным организациям, воинские звания присваиваются на общих основаниях в соответствии с настоящими Правилами по представлениям государственных органов, организаций и международных организаций, к которым они прикомандированы, по истечении установленного срока выслуги в текущих воинских званиях и при соответствии присваиваемого звания воинскому званию, предусмотренному перечнем воинских должностей для воинской должности, которую они занимали непосредственно перед прикомандированием.</w:t>
      </w:r>
      <w:r>
        <w:br/>
      </w:r>
      <w:r>
        <w:rPr>
          <w:rFonts w:ascii="Times New Roman"/>
          <w:b w:val="false"/>
          <w:i w:val="false"/>
          <w:color w:val="000000"/>
          <w:sz w:val="28"/>
        </w:rPr>
        <w:t>
      Военнослужащим, прикомандированным к государственным органам Республики Казахстан для прохождения воинской службы на должностях в организациях образования, воинские звания присваиваются на общих основаниях в соответствии с настоящими Правилами по представлению руководителя организации образования, но не выше воинского звания, предусмотренного перечнем воинских должностей для военных учебных заведений.</w:t>
      </w:r>
      <w:r>
        <w:br/>
      </w:r>
      <w:r>
        <w:rPr>
          <w:rFonts w:ascii="Times New Roman"/>
          <w:b w:val="false"/>
          <w:i w:val="false"/>
          <w:color w:val="000000"/>
          <w:sz w:val="28"/>
        </w:rPr>
        <w:t xml:space="preserve">
      78. Аттестация военнослужащих, прикомандированных к государственным органам и организациям, производится в порядке, установленном для работников соответствующих государственных органов и организаций, а прикомандированных к международным организациям, - в порядке, установленном настоящими Правилами. </w:t>
      </w:r>
      <w:r>
        <w:br/>
      </w:r>
      <w:r>
        <w:rPr>
          <w:rFonts w:ascii="Times New Roman"/>
          <w:b w:val="false"/>
          <w:i w:val="false"/>
          <w:color w:val="000000"/>
          <w:sz w:val="28"/>
        </w:rPr>
        <w:t xml:space="preserve">
      79. Поощрение и привлечение к дисциплинарной ответственности прикомандированных военнослужащих производятся в порядке, установленном для работников государственных органов и организаций Республики Казахстан в пределах полномочий данных государственных органов и организаций, определенных законодательством Республики Казахстан. </w:t>
      </w:r>
      <w:r>
        <w:br/>
      </w:r>
      <w:r>
        <w:rPr>
          <w:rFonts w:ascii="Times New Roman"/>
          <w:b w:val="false"/>
          <w:i w:val="false"/>
          <w:color w:val="000000"/>
          <w:sz w:val="28"/>
        </w:rPr>
        <w:t xml:space="preserve">
      80. После освобождения прикомандированных военнослужащих от должностей в государственных органах и организациях Республики Казахстан, международных организациях и возвращения в государственный орган, в котором военнослужащие проходят воинскую службу, они назначаются на воинские должности или увольняются с воинской службы в порядке, определяемом настоящими Правилами. </w:t>
      </w:r>
      <w:r>
        <w:br/>
      </w:r>
      <w:r>
        <w:rPr>
          <w:rFonts w:ascii="Times New Roman"/>
          <w:b w:val="false"/>
          <w:i w:val="false"/>
          <w:color w:val="000000"/>
          <w:sz w:val="28"/>
        </w:rPr>
        <w:t xml:space="preserve">
      81. Военнослужащие Вооруженных Сил в интересах обеспечения обороны и безопасности государства в случаях, определенных Президентом Республики Казахстан, могут быть откомандированы в распоряжение Руководителя Администрации Президента Республики Казахстан без освобождения от занимаемой воинской должности и с сохранением денежного довольствия. </w:t>
      </w:r>
      <w:r>
        <w:br/>
      </w:r>
      <w:r>
        <w:rPr>
          <w:rFonts w:ascii="Times New Roman"/>
          <w:b w:val="false"/>
          <w:i w:val="false"/>
          <w:color w:val="000000"/>
          <w:sz w:val="28"/>
        </w:rPr>
        <w:t>
      Премирование, пенсионное обеспечение, заключение новых контрактов, присвоение воинских званий, увольнение с воинской службы, награждение государственными наградами и ведомственными медалями (нагрудными знаками) названной категории военнослужащих осуществляются на общих основаниях в соответствии с законодательством Республики Казахстан.</w:t>
      </w:r>
    </w:p>
    <w:p>
      <w:pPr>
        <w:spacing w:after="0"/>
        <w:ind w:left="0"/>
        <w:jc w:val="left"/>
      </w:pPr>
      <w:r>
        <w:rPr>
          <w:rFonts w:ascii="Times New Roman"/>
          <w:b/>
          <w:i w:val="false"/>
          <w:color w:val="000000"/>
        </w:rPr>
        <w:t xml:space="preserve"> 14. Ротация</w:t>
      </w:r>
    </w:p>
    <w:p>
      <w:pPr>
        <w:spacing w:after="0"/>
        <w:ind w:left="0"/>
        <w:jc w:val="both"/>
      </w:pPr>
      <w:r>
        <w:rPr>
          <w:rFonts w:ascii="Times New Roman"/>
          <w:b w:val="false"/>
          <w:i w:val="false"/>
          <w:color w:val="000000"/>
          <w:sz w:val="28"/>
        </w:rPr>
        <w:t xml:space="preserve">      82. Ротация военнослужащих осуществляется в рамках прохождения воинской службы для повышения боевой готовности войск, а также в целях служебной необходимости или обеспечения более эффективного использования профессионального потенциала военнослужащих. </w:t>
      </w:r>
      <w:r>
        <w:br/>
      </w:r>
      <w:r>
        <w:rPr>
          <w:rFonts w:ascii="Times New Roman"/>
          <w:b w:val="false"/>
          <w:i w:val="false"/>
          <w:color w:val="000000"/>
          <w:sz w:val="28"/>
        </w:rPr>
        <w:t>
      83. Условиями ротации являются:</w:t>
      </w:r>
      <w:r>
        <w:br/>
      </w:r>
      <w:r>
        <w:rPr>
          <w:rFonts w:ascii="Times New Roman"/>
          <w:b w:val="false"/>
          <w:i w:val="false"/>
          <w:color w:val="000000"/>
          <w:sz w:val="28"/>
        </w:rPr>
        <w:t xml:space="preserve">
      1) пребывание в одной воинской должности свыше срока, установленного в соответствии с пунктом 45 настоящих Правил; </w:t>
      </w:r>
      <w:r>
        <w:br/>
      </w:r>
      <w:r>
        <w:rPr>
          <w:rFonts w:ascii="Times New Roman"/>
          <w:b w:val="false"/>
          <w:i w:val="false"/>
          <w:color w:val="000000"/>
          <w:sz w:val="28"/>
        </w:rPr>
        <w:t xml:space="preserve">
      2) прохождение воинской службы в одном гарнизоне (или воинской части (подразделении) в местности с тяжелыми климатическими условиями) свыше срока, определяемого с учетом компетенции и специфики прохождения воинской службы первым руководителем уполномоченного органа. </w:t>
      </w:r>
      <w:r>
        <w:br/>
      </w:r>
      <w:r>
        <w:rPr>
          <w:rFonts w:ascii="Times New Roman"/>
          <w:b w:val="false"/>
          <w:i w:val="false"/>
          <w:color w:val="000000"/>
          <w:sz w:val="28"/>
        </w:rPr>
        <w:t>
      84. Ротация военнослужащих осуществляется в следующем порядке и сроки.</w:t>
      </w:r>
      <w:r>
        <w:br/>
      </w:r>
      <w:r>
        <w:rPr>
          <w:rFonts w:ascii="Times New Roman"/>
          <w:b w:val="false"/>
          <w:i w:val="false"/>
          <w:color w:val="000000"/>
          <w:sz w:val="28"/>
        </w:rPr>
        <w:t>
      По итогам года составляется план ротации военнослужащих, в отношении которых наступили условия, определенные пунктом 83 настоящих Правил.</w:t>
      </w:r>
      <w:r>
        <w:br/>
      </w:r>
      <w:r>
        <w:rPr>
          <w:rFonts w:ascii="Times New Roman"/>
          <w:b w:val="false"/>
          <w:i w:val="false"/>
          <w:color w:val="000000"/>
          <w:sz w:val="28"/>
        </w:rPr>
        <w:t>
      В план ротации не включаются военнослужащие:</w:t>
      </w:r>
      <w:r>
        <w:br/>
      </w:r>
      <w:r>
        <w:rPr>
          <w:rFonts w:ascii="Times New Roman"/>
          <w:b w:val="false"/>
          <w:i w:val="false"/>
          <w:color w:val="000000"/>
          <w:sz w:val="28"/>
        </w:rPr>
        <w:t>
      1) определенные </w:t>
      </w:r>
      <w:r>
        <w:rPr>
          <w:rFonts w:ascii="Times New Roman"/>
          <w:b w:val="false"/>
          <w:i w:val="false"/>
          <w:color w:val="000000"/>
          <w:sz w:val="28"/>
        </w:rPr>
        <w:t>пунктом 3</w:t>
      </w:r>
      <w:r>
        <w:rPr>
          <w:rFonts w:ascii="Times New Roman"/>
          <w:b w:val="false"/>
          <w:i w:val="false"/>
          <w:color w:val="000000"/>
          <w:sz w:val="28"/>
        </w:rPr>
        <w:t xml:space="preserve"> статьи 22 Закона; </w:t>
      </w:r>
      <w:r>
        <w:br/>
      </w:r>
      <w:r>
        <w:rPr>
          <w:rFonts w:ascii="Times New Roman"/>
          <w:b w:val="false"/>
          <w:i w:val="false"/>
          <w:color w:val="000000"/>
          <w:sz w:val="28"/>
        </w:rPr>
        <w:t xml:space="preserve">
      2) в год окончания контракта о прохождении ими воинской службы; </w:t>
      </w:r>
      <w:r>
        <w:br/>
      </w:r>
      <w:r>
        <w:rPr>
          <w:rFonts w:ascii="Times New Roman"/>
          <w:b w:val="false"/>
          <w:i w:val="false"/>
          <w:color w:val="000000"/>
          <w:sz w:val="28"/>
        </w:rPr>
        <w:t xml:space="preserve">
      3) в течение трех лет до достижения ими предельного возраста состояния на воинской службе; </w:t>
      </w:r>
      <w:r>
        <w:br/>
      </w:r>
      <w:r>
        <w:rPr>
          <w:rFonts w:ascii="Times New Roman"/>
          <w:b w:val="false"/>
          <w:i w:val="false"/>
          <w:color w:val="000000"/>
          <w:sz w:val="28"/>
        </w:rPr>
        <w:t xml:space="preserve">
      4) в случае невозможности их назначения на равные или высшие воинские должности. </w:t>
      </w:r>
      <w:r>
        <w:br/>
      </w:r>
      <w:r>
        <w:rPr>
          <w:rFonts w:ascii="Times New Roman"/>
          <w:b w:val="false"/>
          <w:i w:val="false"/>
          <w:color w:val="000000"/>
          <w:sz w:val="28"/>
        </w:rPr>
        <w:t>
      Одновременно с планом ротации составляется список военнослужащих, которые на основании пункта 45 настоящих Правил не включаются в план ротации с целью дальнейшего прохождения воинской службы в занимаемых должностях в течение установленного срока.</w:t>
      </w:r>
      <w:r>
        <w:br/>
      </w:r>
      <w:r>
        <w:rPr>
          <w:rFonts w:ascii="Times New Roman"/>
          <w:b w:val="false"/>
          <w:i w:val="false"/>
          <w:color w:val="000000"/>
          <w:sz w:val="28"/>
        </w:rPr>
        <w:t>
      План ротации и список военнослужащих, не включаемых в план ротации, составляются в порядке и по форме, определяемым первым руководителем уполномоченного органа, и утверждаются уполномоченным должностным лицом, которому в соответствии с перечнем должностных лиц предоставлено право назначения на включаемые в названные план и список воинские должности.</w:t>
      </w:r>
      <w:r>
        <w:br/>
      </w:r>
      <w:r>
        <w:rPr>
          <w:rFonts w:ascii="Times New Roman"/>
          <w:b w:val="false"/>
          <w:i w:val="false"/>
          <w:color w:val="000000"/>
          <w:sz w:val="28"/>
        </w:rPr>
        <w:t>
      При возникновении обстоятельств, требующих внесения изменений в план ротации либо список военнослужащих, не включаемых в план ротации, решение о внесении изменений принимается должностным лицом, их утвердившим.</w:t>
      </w:r>
      <w:r>
        <w:br/>
      </w:r>
      <w:r>
        <w:rPr>
          <w:rFonts w:ascii="Times New Roman"/>
          <w:b w:val="false"/>
          <w:i w:val="false"/>
          <w:color w:val="000000"/>
          <w:sz w:val="28"/>
        </w:rPr>
        <w:t>
      Ротация военнослужащих осуществляется на основании плана ротации в течение следующего после его утверждения года с учетом организации воинской службы путем назначения военнослужащих на воинские должности в порядке, определяемом настоящими Правилами.</w:t>
      </w:r>
    </w:p>
    <w:p>
      <w:pPr>
        <w:spacing w:after="0"/>
        <w:ind w:left="0"/>
        <w:jc w:val="left"/>
      </w:pPr>
      <w:r>
        <w:rPr>
          <w:rFonts w:ascii="Times New Roman"/>
          <w:b/>
          <w:i w:val="false"/>
          <w:color w:val="000000"/>
        </w:rPr>
        <w:t xml:space="preserve"> 15. Присвоение воинского звания</w:t>
      </w:r>
    </w:p>
    <w:p>
      <w:pPr>
        <w:spacing w:after="0"/>
        <w:ind w:left="0"/>
        <w:jc w:val="both"/>
      </w:pPr>
      <w:r>
        <w:rPr>
          <w:rFonts w:ascii="Times New Roman"/>
          <w:b w:val="false"/>
          <w:i w:val="false"/>
          <w:color w:val="000000"/>
          <w:sz w:val="28"/>
        </w:rPr>
        <w:t xml:space="preserve">      85. Воинские звания присваиваются военнослужащим персонально. Воинское звание может быть первым или очередным. </w:t>
      </w:r>
      <w:r>
        <w:br/>
      </w:r>
      <w:r>
        <w:rPr>
          <w:rFonts w:ascii="Times New Roman"/>
          <w:b w:val="false"/>
          <w:i w:val="false"/>
          <w:color w:val="000000"/>
          <w:sz w:val="28"/>
        </w:rPr>
        <w:t xml:space="preserve">
      86. Воинские звания военнослужащим присваиваются: </w:t>
      </w:r>
      <w:r>
        <w:br/>
      </w:r>
      <w:r>
        <w:rPr>
          <w:rFonts w:ascii="Times New Roman"/>
          <w:b w:val="false"/>
          <w:i w:val="false"/>
          <w:color w:val="000000"/>
          <w:sz w:val="28"/>
        </w:rPr>
        <w:t xml:space="preserve">
      1) высшего офицерского состава - Президентом Республики Казахстан - Верховным Главнокомандующим Вооруженными Силами Республики Казахстан по представлению первого руководителя уполномоченного органа; </w:t>
      </w:r>
      <w:r>
        <w:br/>
      </w:r>
      <w:r>
        <w:rPr>
          <w:rFonts w:ascii="Times New Roman"/>
          <w:b w:val="false"/>
          <w:i w:val="false"/>
          <w:color w:val="000000"/>
          <w:sz w:val="28"/>
        </w:rPr>
        <w:t xml:space="preserve">
      2) полковника (капитана первого ранга) - первыми руководителями уполномоченных органов; </w:t>
      </w:r>
      <w:r>
        <w:br/>
      </w:r>
      <w:r>
        <w:rPr>
          <w:rFonts w:ascii="Times New Roman"/>
          <w:b w:val="false"/>
          <w:i w:val="false"/>
          <w:color w:val="000000"/>
          <w:sz w:val="28"/>
        </w:rPr>
        <w:t>
      3) иные воинские звания - должностными лицами, определенными первыми руководителями уполномоченных органов в соответствии с перечнем должностных лиц.</w:t>
      </w:r>
      <w:r>
        <w:br/>
      </w:r>
      <w:r>
        <w:rPr>
          <w:rFonts w:ascii="Times New Roman"/>
          <w:b w:val="false"/>
          <w:i w:val="false"/>
          <w:color w:val="000000"/>
          <w:sz w:val="28"/>
        </w:rPr>
        <w:t xml:space="preserve">
      87. Воинские звания офицерского состава военнообязанным присваиваются Министром обороны Республики Казахстан. </w:t>
      </w:r>
      <w:r>
        <w:br/>
      </w:r>
      <w:r>
        <w:rPr>
          <w:rFonts w:ascii="Times New Roman"/>
          <w:b w:val="false"/>
          <w:i w:val="false"/>
          <w:color w:val="000000"/>
          <w:sz w:val="28"/>
        </w:rPr>
        <w:t xml:space="preserve">
      88. Первыми воинскими званиями считаются: </w:t>
      </w:r>
      <w:r>
        <w:br/>
      </w:r>
      <w:r>
        <w:rPr>
          <w:rFonts w:ascii="Times New Roman"/>
          <w:b w:val="false"/>
          <w:i w:val="false"/>
          <w:color w:val="000000"/>
          <w:sz w:val="28"/>
        </w:rPr>
        <w:t xml:space="preserve">
      1) для офицерского состава - лейтенант; </w:t>
      </w:r>
      <w:r>
        <w:br/>
      </w:r>
      <w:r>
        <w:rPr>
          <w:rFonts w:ascii="Times New Roman"/>
          <w:b w:val="false"/>
          <w:i w:val="false"/>
          <w:color w:val="000000"/>
          <w:sz w:val="28"/>
        </w:rPr>
        <w:t xml:space="preserve">
      2) для состава сержантов (старшин) - младший сержант (старшина второй статьи); </w:t>
      </w:r>
      <w:r>
        <w:br/>
      </w:r>
      <w:r>
        <w:rPr>
          <w:rFonts w:ascii="Times New Roman"/>
          <w:b w:val="false"/>
          <w:i w:val="false"/>
          <w:color w:val="000000"/>
          <w:sz w:val="28"/>
        </w:rPr>
        <w:t>
      3) для состава солдат (матросов) - рядовой (матрос).</w:t>
      </w:r>
      <w:r>
        <w:br/>
      </w:r>
      <w:r>
        <w:rPr>
          <w:rFonts w:ascii="Times New Roman"/>
          <w:b w:val="false"/>
          <w:i w:val="false"/>
          <w:color w:val="000000"/>
          <w:sz w:val="28"/>
        </w:rPr>
        <w:t>
      89. Воинское звание «лейтенант» присваивается:</w:t>
      </w:r>
      <w:r>
        <w:br/>
      </w:r>
      <w:r>
        <w:rPr>
          <w:rFonts w:ascii="Times New Roman"/>
          <w:b w:val="false"/>
          <w:i w:val="false"/>
          <w:color w:val="000000"/>
          <w:sz w:val="28"/>
        </w:rPr>
        <w:t xml:space="preserve">
      1) военнослужащему, не имеющему воинского звания офицерского состава, окончившему высшее военное учебное заведение по программе высшего образования (военный факультет); </w:t>
      </w:r>
      <w:r>
        <w:br/>
      </w:r>
      <w:r>
        <w:rPr>
          <w:rFonts w:ascii="Times New Roman"/>
          <w:b w:val="false"/>
          <w:i w:val="false"/>
          <w:color w:val="000000"/>
          <w:sz w:val="28"/>
        </w:rPr>
        <w:t xml:space="preserve">
      2) военнослужащему, не имеющему воинского звания офицерского состава, окончившему высшее военное учебное заведение зарубежного государства, программа обучения которого в соответствии с законодательством страны обучения предусматривает после завершения обучения присвоение первого воинского звания офицерского состава; </w:t>
      </w:r>
      <w:r>
        <w:br/>
      </w:r>
      <w:r>
        <w:rPr>
          <w:rFonts w:ascii="Times New Roman"/>
          <w:b w:val="false"/>
          <w:i w:val="false"/>
          <w:color w:val="000000"/>
          <w:sz w:val="28"/>
        </w:rPr>
        <w:t xml:space="preserve">
      3) гражданину, окончившему полный курс военной подготовки по программе офицеров запаса и сдавшему установленные экзамены, - по окончании высшего учебного заведения; </w:t>
      </w:r>
      <w:r>
        <w:br/>
      </w:r>
      <w:r>
        <w:rPr>
          <w:rFonts w:ascii="Times New Roman"/>
          <w:b w:val="false"/>
          <w:i w:val="false"/>
          <w:color w:val="000000"/>
          <w:sz w:val="28"/>
        </w:rPr>
        <w:t xml:space="preserve">
      4) гражданину (военнослужащему), не имеющему воинского звания офицерского состава, имеющему высшее образование и окончившему полный курс военной подготовки по программе офицеров запаса, поступившему на воинскую службу по контракту на воинскую должность, для которой штатом предусмотрено воинское звание офицерского состава (либо проходящему воинскую службу по контракту), - при назначении на соответствующую воинскую должность; </w:t>
      </w:r>
      <w:r>
        <w:br/>
      </w:r>
      <w:r>
        <w:rPr>
          <w:rFonts w:ascii="Times New Roman"/>
          <w:b w:val="false"/>
          <w:i w:val="false"/>
          <w:color w:val="000000"/>
          <w:sz w:val="28"/>
        </w:rPr>
        <w:t>
      5) гражданину (военнослужащему), не имеющему воинского звания офицерского состава, имеющему высшее образование, поступившему на воинскую службу по контракту на воинскую должность, для которой штатом предусмотрено воинское звание офицерского состава, - при назначении на соответствующую воинскую должность, но не ранее чем через один год непрерывной службы на офицерских должностях;</w:t>
      </w:r>
      <w:r>
        <w:br/>
      </w:r>
      <w:r>
        <w:rPr>
          <w:rFonts w:ascii="Times New Roman"/>
          <w:b w:val="false"/>
          <w:i w:val="false"/>
          <w:color w:val="000000"/>
          <w:sz w:val="28"/>
        </w:rPr>
        <w:t>
      6) военнообязанному, не имеющему воинского звания офицерского состава, имеющему высшее образование, - после завершения воинских сборов по подготовке офицеров запаса в случае приписки на офицерскую должность воинской части по мобилизационным планам согласно перечню недостающих специальностей, утверждаемому Министром обороны Республики Казахстан, но не ранее чем через год после окончания учебного заведения.</w:t>
      </w:r>
      <w:r>
        <w:br/>
      </w:r>
      <w:r>
        <w:rPr>
          <w:rFonts w:ascii="Times New Roman"/>
          <w:b w:val="false"/>
          <w:i w:val="false"/>
          <w:color w:val="000000"/>
          <w:sz w:val="28"/>
        </w:rPr>
        <w:t xml:space="preserve">
      90. Первое воинское звание офицерского состава присваивается первым руководителем уполномоченного органа, в структуре которого предусмотрено прохождение воинской службы. </w:t>
      </w:r>
      <w:r>
        <w:br/>
      </w:r>
      <w:r>
        <w:rPr>
          <w:rFonts w:ascii="Times New Roman"/>
          <w:b w:val="false"/>
          <w:i w:val="false"/>
          <w:color w:val="000000"/>
          <w:sz w:val="28"/>
        </w:rPr>
        <w:t>
      91. Воинское звание «рядовой» («матрос») присваивается гражданам, не имеющим воинского звания:</w:t>
      </w:r>
      <w:r>
        <w:br/>
      </w:r>
      <w:r>
        <w:rPr>
          <w:rFonts w:ascii="Times New Roman"/>
          <w:b w:val="false"/>
          <w:i w:val="false"/>
          <w:color w:val="000000"/>
          <w:sz w:val="28"/>
        </w:rPr>
        <w:t xml:space="preserve">
      1) при призыве или поступлении на воинскую службу по контракту; </w:t>
      </w:r>
      <w:r>
        <w:br/>
      </w:r>
      <w:r>
        <w:rPr>
          <w:rFonts w:ascii="Times New Roman"/>
          <w:b w:val="false"/>
          <w:i w:val="false"/>
          <w:color w:val="000000"/>
          <w:sz w:val="28"/>
        </w:rPr>
        <w:t xml:space="preserve">
      2) при зачислении в запас; </w:t>
      </w:r>
      <w:r>
        <w:br/>
      </w:r>
      <w:r>
        <w:rPr>
          <w:rFonts w:ascii="Times New Roman"/>
          <w:b w:val="false"/>
          <w:i w:val="false"/>
          <w:color w:val="000000"/>
          <w:sz w:val="28"/>
        </w:rPr>
        <w:t xml:space="preserve">
      3) при зачислении в военное учебное заведение, реализующее программы среднего технического и профессионального, высшего образования (военный факультет). </w:t>
      </w:r>
      <w:r>
        <w:br/>
      </w:r>
      <w:r>
        <w:rPr>
          <w:rFonts w:ascii="Times New Roman"/>
          <w:b w:val="false"/>
          <w:i w:val="false"/>
          <w:color w:val="000000"/>
          <w:sz w:val="28"/>
        </w:rPr>
        <w:t xml:space="preserve">
      92. Воинское звание «ефрейтор» («старший матрос») присваивается рядовым и матросам, успешно освоившим специальность, при назначении на должности, для которых перечнем воинских должностей предусмотрены соответствующие воинские звания, но не ранее чем через шесть месяцев. </w:t>
      </w:r>
      <w:r>
        <w:br/>
      </w:r>
      <w:r>
        <w:rPr>
          <w:rFonts w:ascii="Times New Roman"/>
          <w:b w:val="false"/>
          <w:i w:val="false"/>
          <w:color w:val="000000"/>
          <w:sz w:val="28"/>
        </w:rPr>
        <w:t xml:space="preserve">
      93. Воинское звание «младший сержант» («старшина второй статьи») присваивается военнослужащим, окончившим военное учебное заведение по уровню среднего технического и профессионального образования. </w:t>
      </w:r>
      <w:r>
        <w:br/>
      </w:r>
      <w:r>
        <w:rPr>
          <w:rFonts w:ascii="Times New Roman"/>
          <w:b w:val="false"/>
          <w:i w:val="false"/>
          <w:color w:val="000000"/>
          <w:sz w:val="28"/>
        </w:rPr>
        <w:t xml:space="preserve">
      94. Воинское звание «младший сержант» («старшина второй статьи») и последующие присваиваются военнослужащим, имеющим необходимый уровень подготовки и образования, назначенным на соответствующие должности, в порядке, определяемом первым руководителем уполномоченного органа. </w:t>
      </w:r>
      <w:r>
        <w:br/>
      </w:r>
      <w:r>
        <w:rPr>
          <w:rFonts w:ascii="Times New Roman"/>
          <w:b w:val="false"/>
          <w:i w:val="false"/>
          <w:color w:val="000000"/>
          <w:sz w:val="28"/>
        </w:rPr>
        <w:t xml:space="preserve">
      95. Очередное воинское звание присваивается военнослужащему по истечении срока выслуги в предыдущем воинском звании, если он занимает воинскую должность, для которой перечнем воинских должностей предусмотрено равное или более высокое воинское звание. </w:t>
      </w:r>
      <w:r>
        <w:br/>
      </w:r>
      <w:r>
        <w:rPr>
          <w:rFonts w:ascii="Times New Roman"/>
          <w:b w:val="false"/>
          <w:i w:val="false"/>
          <w:color w:val="000000"/>
          <w:sz w:val="28"/>
        </w:rPr>
        <w:t xml:space="preserve">
      96. К присвоению очередного воинского звания, а также первого воинского звания офицерского состава в соответствии с подпунктами 4), 5) пункта 89 настоящих Правил не представляются военнослужащие при наличии неснятого дисциплинарного взыскания, в отношении которых возбуждено уголовное дело, осужденные к ограничению по воинской службе, а также находящиеся в распоряжении соответствующих командиров (начальников) (в том числе при временном исполнении обязанностей по вакантным или не вакантным должностям). </w:t>
      </w:r>
      <w:r>
        <w:br/>
      </w:r>
      <w:r>
        <w:rPr>
          <w:rFonts w:ascii="Times New Roman"/>
          <w:b w:val="false"/>
          <w:i w:val="false"/>
          <w:color w:val="000000"/>
          <w:sz w:val="28"/>
        </w:rPr>
        <w:t>
      97. Срок выслуги в воинских званиях исчисляется со дня присвоения воинского звания.</w:t>
      </w:r>
      <w:r>
        <w:br/>
      </w:r>
      <w:r>
        <w:rPr>
          <w:rFonts w:ascii="Times New Roman"/>
          <w:b w:val="false"/>
          <w:i w:val="false"/>
          <w:color w:val="000000"/>
          <w:sz w:val="28"/>
        </w:rPr>
        <w:t>
      Военнослужащим срок наказания в виде ограничения по воинской службе, а также время отбывания наказания в виде содержания на гауптвахте, назначенные по приговору суда, не засчитываются в срок выслуги лет для присвоения очередного воинского звания.</w:t>
      </w:r>
      <w:r>
        <w:br/>
      </w:r>
      <w:r>
        <w:rPr>
          <w:rFonts w:ascii="Times New Roman"/>
          <w:b w:val="false"/>
          <w:i w:val="false"/>
          <w:color w:val="000000"/>
          <w:sz w:val="28"/>
        </w:rPr>
        <w:t xml:space="preserve">
      98. Военнослужащим, обучающимся в военных учебных заведениях по очной форме обучения в адъюнктуре, магистратуре, докторантуре, очередные воинские звания присваиваются по истечении установленного срока выслуги в текущих воинских званиях и при соответствии присваиваемого звания воинскому званию, предусмотренному перечнем воинских должностей для воинской должности, которую они занимали перед поступлением на учебу. </w:t>
      </w:r>
      <w:r>
        <w:br/>
      </w:r>
      <w:r>
        <w:rPr>
          <w:rFonts w:ascii="Times New Roman"/>
          <w:b w:val="false"/>
          <w:i w:val="false"/>
          <w:color w:val="000000"/>
          <w:sz w:val="28"/>
        </w:rPr>
        <w:t xml:space="preserve">
      99. Военнослужащим, образцово выполняющим воинский долг, проявившим высокий профессионализм и усердие при несении боевого дежурства или исполнении иных обязанностей воинской службы, очередное воинское звание может быть присвоено досрочно, но не выше воинского звания, предусмотренного перечнем воинских должностей по занимаемым ими воинским должностям. </w:t>
      </w:r>
      <w:r>
        <w:br/>
      </w:r>
      <w:r>
        <w:rPr>
          <w:rFonts w:ascii="Times New Roman"/>
          <w:b w:val="false"/>
          <w:i w:val="false"/>
          <w:color w:val="000000"/>
          <w:sz w:val="28"/>
        </w:rPr>
        <w:t>
      Досрочное воинское звание присваивается по истечении не менее половины установленного срока выслуги в воинском звании и при соответствии присваиваемого звания воинскому званию по перечню воинских должностей, но не более двух раз в период прохождения воинской службы.</w:t>
      </w:r>
      <w:r>
        <w:br/>
      </w:r>
      <w:r>
        <w:rPr>
          <w:rFonts w:ascii="Times New Roman"/>
          <w:b w:val="false"/>
          <w:i w:val="false"/>
          <w:color w:val="000000"/>
          <w:sz w:val="28"/>
        </w:rPr>
        <w:t xml:space="preserve">
      100. Военнослужащим офицерского состава, осуществляющим преподавательскую, научную деятельность и имеющим ученую степень, а также офицерам медицинских специальностей, осуществляющим лечебную деятельность, может быть присвоено очередное воинское звание до полковника включительно на одну ступень выше воинского звания, предусмотренного по занимаемой воинской должности. </w:t>
      </w:r>
      <w:r>
        <w:br/>
      </w:r>
      <w:r>
        <w:rPr>
          <w:rFonts w:ascii="Times New Roman"/>
          <w:b w:val="false"/>
          <w:i w:val="false"/>
          <w:color w:val="000000"/>
          <w:sz w:val="28"/>
        </w:rPr>
        <w:t xml:space="preserve">
      101. Во время отбывания наказания в виде ограничения по воинской службе военнослужащему не могут быть присвоены очередное воинское звание и первое воинское звание офицерского состава и состава сержантов (старшин). </w:t>
      </w:r>
      <w:r>
        <w:br/>
      </w:r>
      <w:r>
        <w:rPr>
          <w:rFonts w:ascii="Times New Roman"/>
          <w:b w:val="false"/>
          <w:i w:val="false"/>
          <w:color w:val="000000"/>
          <w:sz w:val="28"/>
        </w:rPr>
        <w:t xml:space="preserve">
      102. Очередное воинское звание военнообязанному присваивается после прохождения им воинских сборов на должности, для которой перечнем воинских должностей предусмотрено равное или более высокое воинское звание, в порядке, установленном Министром обороны Республики Казахстан. </w:t>
      </w:r>
      <w:r>
        <w:br/>
      </w:r>
      <w:r>
        <w:rPr>
          <w:rFonts w:ascii="Times New Roman"/>
          <w:b w:val="false"/>
          <w:i w:val="false"/>
          <w:color w:val="000000"/>
          <w:sz w:val="28"/>
        </w:rPr>
        <w:t xml:space="preserve">
      103. Офицерам запаса с высокой подготовкой и большим опытом работы по специальности и занимающим руководящие государственные должности в государственных органах Республики Казахстан, избранным (назначенным) в представительные органы Республики Казахстан, для которых предусмотрено бронирование по мобилизации от призыва в Вооруженные Силы, очередное воинское звание по запасу может быть присвоено вне зависимости от прохождения воинских сборов в порядке, установленном Министром обороны Республики Казахстан. </w:t>
      </w:r>
      <w:r>
        <w:br/>
      </w:r>
      <w:r>
        <w:rPr>
          <w:rFonts w:ascii="Times New Roman"/>
          <w:b w:val="false"/>
          <w:i w:val="false"/>
          <w:color w:val="000000"/>
          <w:sz w:val="28"/>
        </w:rPr>
        <w:t>
      104. Офицерам запаса, за исключением лиц, имеющих высокую подготовку и большой опыт работы по специальности и занимающих руководящие государственные должности в государственных органах Республики Казахстан, избранных (назначенных) в представительные органы Республики Казахстан, для которых предусмотрено бронирование по мобилизации от призыва в Вооруженные Силы, - очередное воинское звание «полковник запаса» присваивается в соответствии с настоящими Правилами при введении военного положения.</w:t>
      </w:r>
    </w:p>
    <w:p>
      <w:pPr>
        <w:spacing w:after="0"/>
        <w:ind w:left="0"/>
        <w:jc w:val="left"/>
      </w:pPr>
      <w:r>
        <w:rPr>
          <w:rFonts w:ascii="Times New Roman"/>
          <w:b/>
          <w:i w:val="false"/>
          <w:color w:val="000000"/>
        </w:rPr>
        <w:t xml:space="preserve"> 16. Снижение, лишение воинского звания</w:t>
      </w:r>
      <w:r>
        <w:br/>
      </w:r>
      <w:r>
        <w:rPr>
          <w:rFonts w:ascii="Times New Roman"/>
          <w:b/>
          <w:i w:val="false"/>
          <w:color w:val="000000"/>
        </w:rPr>
        <w:t>
и восстановление в воинском звании</w:t>
      </w:r>
    </w:p>
    <w:p>
      <w:pPr>
        <w:spacing w:after="0"/>
        <w:ind w:left="0"/>
        <w:jc w:val="both"/>
      </w:pPr>
      <w:r>
        <w:rPr>
          <w:rFonts w:ascii="Times New Roman"/>
          <w:b w:val="false"/>
          <w:i w:val="false"/>
          <w:color w:val="000000"/>
          <w:sz w:val="28"/>
        </w:rPr>
        <w:t>      105. Снижение военнослужащих в воинском звании на одну ступень, их лишение воинского звания и восстановление в воинском звании производятся:</w:t>
      </w:r>
      <w:r>
        <w:br/>
      </w:r>
      <w:r>
        <w:rPr>
          <w:rFonts w:ascii="Times New Roman"/>
          <w:b w:val="false"/>
          <w:i w:val="false"/>
          <w:color w:val="000000"/>
          <w:sz w:val="28"/>
        </w:rPr>
        <w:t xml:space="preserve">
      1) высший офицерский состав - Президентом Республики Казахстан - Верховным Главнокомандующим Вооруженными Силами Республики Казахстан; </w:t>
      </w:r>
      <w:r>
        <w:br/>
      </w:r>
      <w:r>
        <w:rPr>
          <w:rFonts w:ascii="Times New Roman"/>
          <w:b w:val="false"/>
          <w:i w:val="false"/>
          <w:color w:val="000000"/>
          <w:sz w:val="28"/>
        </w:rPr>
        <w:t xml:space="preserve">
      2) офицерский состав (кроме высшего офицерского состава) - первым руководителем уполномоченного органа; </w:t>
      </w:r>
      <w:r>
        <w:br/>
      </w:r>
      <w:r>
        <w:rPr>
          <w:rFonts w:ascii="Times New Roman"/>
          <w:b w:val="false"/>
          <w:i w:val="false"/>
          <w:color w:val="000000"/>
          <w:sz w:val="28"/>
        </w:rPr>
        <w:t>
      3) иные воинские звания - в соответствии с перечнем должностных лиц.</w:t>
      </w:r>
      <w:r>
        <w:br/>
      </w:r>
      <w:r>
        <w:rPr>
          <w:rFonts w:ascii="Times New Roman"/>
          <w:b w:val="false"/>
          <w:i w:val="false"/>
          <w:color w:val="000000"/>
          <w:sz w:val="28"/>
        </w:rPr>
        <w:t>
      Военнослужащие (военнообязанные), совершившие преступления, лишаются воинского звания по приговору суда, вступившему в законную силу, в соответствии с которым военнослужащему назначено дополнительное наказание в виде лишения воинского звания.</w:t>
      </w:r>
      <w:r>
        <w:br/>
      </w:r>
      <w:r>
        <w:rPr>
          <w:rFonts w:ascii="Times New Roman"/>
          <w:b w:val="false"/>
          <w:i w:val="false"/>
          <w:color w:val="000000"/>
          <w:sz w:val="28"/>
        </w:rPr>
        <w:t>
      Кроме воинских званий высшего офицерского состава снижение военнослужащих в воинском звании на одну ступень, их лишение воинского звания и восстановление в воинском звании оформляются приказом по личному составу, военнообязанных - соответствующим приказом начальника местного органа военного управления.</w:t>
      </w:r>
      <w:r>
        <w:br/>
      </w:r>
      <w:r>
        <w:rPr>
          <w:rFonts w:ascii="Times New Roman"/>
          <w:b w:val="false"/>
          <w:i w:val="false"/>
          <w:color w:val="000000"/>
          <w:sz w:val="28"/>
        </w:rPr>
        <w:t xml:space="preserve">
      106. Восстановление в прежнем воинском звании военнослужащего, сниженного в воинском звании на одну ступень, производится независимо от занимаемой штатной должности не ранее чем через шесть месяцев со дня снижения при примерном поведении и добросовестном отношении к службе. При этом, время пребывания военнослужащих в сниженном воинском звании в срок выслуги в восстановленном воинском звании не засчитывается. Повторное снижение в воинском звании не допускается. </w:t>
      </w:r>
      <w:r>
        <w:br/>
      </w:r>
      <w:r>
        <w:rPr>
          <w:rFonts w:ascii="Times New Roman"/>
          <w:b w:val="false"/>
          <w:i w:val="false"/>
          <w:color w:val="000000"/>
          <w:sz w:val="28"/>
        </w:rPr>
        <w:t xml:space="preserve">
      107. Офицеры, проходящие воинскую службу по призыву, сниженные в воинском звании до воинского звания «младший сержант» («старшина второй статьи»), переводятся в состав сержантов (старшин) с одновременным назначением на должности соответствующего состава и проходят службу до истечения установленного срока срочной службы. </w:t>
      </w:r>
      <w:r>
        <w:br/>
      </w:r>
      <w:r>
        <w:rPr>
          <w:rFonts w:ascii="Times New Roman"/>
          <w:b w:val="false"/>
          <w:i w:val="false"/>
          <w:color w:val="000000"/>
          <w:sz w:val="28"/>
        </w:rPr>
        <w:t>
      Назначение производится приказом по личному составу уполномоченного должностного лица, которому в соответствии с перечнем должностных лиц предоставлено право назначения на должность, которую занимал военнослужащий непосредственно перед снижением в воинском звании. Увольнение производится в порядке, определенном для военнослужащих срочной воинской службы.</w:t>
      </w:r>
      <w:r>
        <w:br/>
      </w:r>
      <w:r>
        <w:rPr>
          <w:rFonts w:ascii="Times New Roman"/>
          <w:b w:val="false"/>
          <w:i w:val="false"/>
          <w:color w:val="000000"/>
          <w:sz w:val="28"/>
        </w:rPr>
        <w:t xml:space="preserve">
      108. Военнослужащий (военнообязанный), лишенный воинского звания офицерского состава или состава сержантов (старшин), переводится на воинский учет состава солдат (матросов) с воинским званием «рядовой». </w:t>
      </w:r>
      <w:r>
        <w:br/>
      </w:r>
      <w:r>
        <w:rPr>
          <w:rFonts w:ascii="Times New Roman"/>
          <w:b w:val="false"/>
          <w:i w:val="false"/>
          <w:color w:val="000000"/>
          <w:sz w:val="28"/>
        </w:rPr>
        <w:t xml:space="preserve">
      109. Лицу, лишенному воинского звания, воинское звание, за исключением высшего офицерского состава, восстанавливается исключительно в случаях вынесения судом оправдательного приговора или принятия решения о прекращении уголовного дела по реабилитирующим основаниям. Лицу, лишенному воинского звания высшего офицерского состава, воинское звание восстанавливается по решению Президента Республики Казахстан. </w:t>
      </w:r>
    </w:p>
    <w:p>
      <w:pPr>
        <w:spacing w:after="0"/>
        <w:ind w:left="0"/>
        <w:jc w:val="left"/>
      </w:pPr>
      <w:r>
        <w:rPr>
          <w:rFonts w:ascii="Times New Roman"/>
          <w:b/>
          <w:i w:val="false"/>
          <w:color w:val="000000"/>
        </w:rPr>
        <w:t xml:space="preserve"> 17. Виды отпусков</w:t>
      </w:r>
    </w:p>
    <w:p>
      <w:pPr>
        <w:spacing w:after="0"/>
        <w:ind w:left="0"/>
        <w:jc w:val="both"/>
      </w:pPr>
      <w:r>
        <w:rPr>
          <w:rFonts w:ascii="Times New Roman"/>
          <w:b w:val="false"/>
          <w:i w:val="false"/>
          <w:color w:val="000000"/>
          <w:sz w:val="28"/>
        </w:rPr>
        <w:t>      110. Военнослужащим предоставляются отпуска:</w:t>
      </w:r>
      <w:r>
        <w:br/>
      </w:r>
      <w:r>
        <w:rPr>
          <w:rFonts w:ascii="Times New Roman"/>
          <w:b w:val="false"/>
          <w:i w:val="false"/>
          <w:color w:val="000000"/>
          <w:sz w:val="28"/>
        </w:rPr>
        <w:t xml:space="preserve">
      1) ежегодные основные; </w:t>
      </w:r>
      <w:r>
        <w:br/>
      </w:r>
      <w:r>
        <w:rPr>
          <w:rFonts w:ascii="Times New Roman"/>
          <w:b w:val="false"/>
          <w:i w:val="false"/>
          <w:color w:val="000000"/>
          <w:sz w:val="28"/>
        </w:rPr>
        <w:t xml:space="preserve">
      2) краткосрочные по семейным обстоятельствам; </w:t>
      </w:r>
      <w:r>
        <w:br/>
      </w:r>
      <w:r>
        <w:rPr>
          <w:rFonts w:ascii="Times New Roman"/>
          <w:b w:val="false"/>
          <w:i w:val="false"/>
          <w:color w:val="000000"/>
          <w:sz w:val="28"/>
        </w:rPr>
        <w:t xml:space="preserve">
      3) по беременности и родам, усыновившим (удочерившим) новорожденного ребенка (детей); </w:t>
      </w:r>
      <w:r>
        <w:br/>
      </w:r>
      <w:r>
        <w:rPr>
          <w:rFonts w:ascii="Times New Roman"/>
          <w:b w:val="false"/>
          <w:i w:val="false"/>
          <w:color w:val="000000"/>
          <w:sz w:val="28"/>
        </w:rPr>
        <w:t xml:space="preserve">
      4) дополнительные; </w:t>
      </w:r>
      <w:r>
        <w:br/>
      </w:r>
      <w:r>
        <w:rPr>
          <w:rFonts w:ascii="Times New Roman"/>
          <w:b w:val="false"/>
          <w:i w:val="false"/>
          <w:color w:val="000000"/>
          <w:sz w:val="28"/>
        </w:rPr>
        <w:t xml:space="preserve">
      5) каникулярные; </w:t>
      </w:r>
      <w:r>
        <w:br/>
      </w:r>
      <w:r>
        <w:rPr>
          <w:rFonts w:ascii="Times New Roman"/>
          <w:b w:val="false"/>
          <w:i w:val="false"/>
          <w:color w:val="000000"/>
          <w:sz w:val="28"/>
        </w:rPr>
        <w:t xml:space="preserve">
      6) учебные; </w:t>
      </w:r>
      <w:r>
        <w:br/>
      </w:r>
      <w:r>
        <w:rPr>
          <w:rFonts w:ascii="Times New Roman"/>
          <w:b w:val="false"/>
          <w:i w:val="false"/>
          <w:color w:val="000000"/>
          <w:sz w:val="28"/>
        </w:rPr>
        <w:t xml:space="preserve">
      7) творческие; </w:t>
      </w:r>
      <w:r>
        <w:br/>
      </w:r>
      <w:r>
        <w:rPr>
          <w:rFonts w:ascii="Times New Roman"/>
          <w:b w:val="false"/>
          <w:i w:val="false"/>
          <w:color w:val="000000"/>
          <w:sz w:val="28"/>
        </w:rPr>
        <w:t xml:space="preserve">
      8) по болезни; </w:t>
      </w:r>
      <w:r>
        <w:br/>
      </w:r>
      <w:r>
        <w:rPr>
          <w:rFonts w:ascii="Times New Roman"/>
          <w:b w:val="false"/>
          <w:i w:val="false"/>
          <w:color w:val="000000"/>
          <w:sz w:val="28"/>
        </w:rPr>
        <w:t>
      9) краткосрочные в виде поощрения (только для военнослужащих срочной воинской службы).</w:t>
      </w:r>
      <w:r>
        <w:br/>
      </w:r>
      <w:r>
        <w:rPr>
          <w:rFonts w:ascii="Times New Roman"/>
          <w:b w:val="false"/>
          <w:i w:val="false"/>
          <w:color w:val="000000"/>
          <w:sz w:val="28"/>
        </w:rPr>
        <w:t>
      111. Отпуска предоставляются на основании приказа командира воинской части (руководителя государственного учреждения).</w:t>
      </w:r>
      <w:r>
        <w:br/>
      </w:r>
      <w:r>
        <w:rPr>
          <w:rFonts w:ascii="Times New Roman"/>
          <w:b w:val="false"/>
          <w:i w:val="false"/>
          <w:color w:val="000000"/>
          <w:sz w:val="28"/>
        </w:rPr>
        <w:t>
      112. Продолжительность отпусков определяется в соответствии с законодательством Республики Казахстан.</w:t>
      </w:r>
      <w:r>
        <w:br/>
      </w:r>
      <w:r>
        <w:rPr>
          <w:rFonts w:ascii="Times New Roman"/>
          <w:b w:val="false"/>
          <w:i w:val="false"/>
          <w:color w:val="000000"/>
          <w:sz w:val="28"/>
        </w:rPr>
        <w:t xml:space="preserve">
      113. Военнослужащие по прибытии к месту проведения отпуска встают на воинский учет в органах, ведущих воинский учет. </w:t>
      </w:r>
      <w:r>
        <w:br/>
      </w:r>
      <w:r>
        <w:rPr>
          <w:rFonts w:ascii="Times New Roman"/>
          <w:b w:val="false"/>
          <w:i w:val="false"/>
          <w:color w:val="000000"/>
          <w:sz w:val="28"/>
        </w:rPr>
        <w:t xml:space="preserve">
      114. На период нахождения во всех видах отпусков (за исключением нахождения в отпуске по беременности и родам, отпуске по уходу за ребенком до достижения им возраста трех лет) за военнослужащим сохраняется денежное довольствие. </w:t>
      </w:r>
    </w:p>
    <w:p>
      <w:pPr>
        <w:spacing w:after="0"/>
        <w:ind w:left="0"/>
        <w:jc w:val="left"/>
      </w:pPr>
      <w:r>
        <w:rPr>
          <w:rFonts w:ascii="Times New Roman"/>
          <w:b/>
          <w:i w:val="false"/>
          <w:color w:val="000000"/>
        </w:rPr>
        <w:t xml:space="preserve"> 18. Предоставление ежегодного основного отпуска</w:t>
      </w:r>
    </w:p>
    <w:p>
      <w:pPr>
        <w:spacing w:after="0"/>
        <w:ind w:left="0"/>
        <w:jc w:val="both"/>
      </w:pPr>
      <w:r>
        <w:rPr>
          <w:rFonts w:ascii="Times New Roman"/>
          <w:b w:val="false"/>
          <w:i w:val="false"/>
          <w:color w:val="000000"/>
          <w:sz w:val="28"/>
        </w:rPr>
        <w:t>      115. Ежегодные основные отпуска предоставляются военнослужащим в любое время года с учетом чередования периодов их использования, а также поддержания боевой готовности воинской части и в соответствии с графиком отпусков. График отпусков составляется на каждый календарный год с учетом категорий военнослужащих, пользующихся льготами в соответствии с законодательством Республики Казахстан, и доводится до сведения всех военнослужащих.</w:t>
      </w:r>
      <w:r>
        <w:br/>
      </w:r>
      <w:r>
        <w:rPr>
          <w:rFonts w:ascii="Times New Roman"/>
          <w:b w:val="false"/>
          <w:i w:val="false"/>
          <w:color w:val="000000"/>
          <w:sz w:val="28"/>
        </w:rPr>
        <w:t>
      Во время отпуска не производится перемещение и не допускается увольнение военнослужащего по инициативе воинской части (государственного учреждения), за исключением ликвидации воинской части (государственного учреждения).</w:t>
      </w:r>
      <w:r>
        <w:br/>
      </w:r>
      <w:r>
        <w:rPr>
          <w:rFonts w:ascii="Times New Roman"/>
          <w:b w:val="false"/>
          <w:i w:val="false"/>
          <w:color w:val="000000"/>
          <w:sz w:val="28"/>
        </w:rPr>
        <w:t>
      116. Продолжительность предоставляемого ежегодного основного отпуска военнослужащему, проходящему воинскую службу по контракту, определяется в соответствии с </w:t>
      </w:r>
      <w:r>
        <w:rPr>
          <w:rFonts w:ascii="Times New Roman"/>
          <w:b w:val="false"/>
          <w:i w:val="false"/>
          <w:color w:val="000000"/>
          <w:sz w:val="28"/>
        </w:rPr>
        <w:t>пунктами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статьи 46 Закона. Военнослужащим по призыву офицерского состава продолжительность отпуска определяется в порядке, установленном для военнослужащих, проходящих воинскую службу по контракту. </w:t>
      </w:r>
      <w:r>
        <w:br/>
      </w:r>
      <w:r>
        <w:rPr>
          <w:rFonts w:ascii="Times New Roman"/>
          <w:b w:val="false"/>
          <w:i w:val="false"/>
          <w:color w:val="000000"/>
          <w:sz w:val="28"/>
        </w:rPr>
        <w:t xml:space="preserve">
      117. Продолжительность ежегодного основного отпуска военнослужащему в год поступления его на воинскую службу по контракту (призыву) и год увольнения устанавливается путем деления продолжительности ежегодного отпуска на двенадцать и умножения полученного количества суток на количество полных месяцев воинской службы в год поступления на воинскую службу или увольнения (с учетом предоставляемого отпуска). </w:t>
      </w:r>
      <w:r>
        <w:br/>
      </w:r>
      <w:r>
        <w:rPr>
          <w:rFonts w:ascii="Times New Roman"/>
          <w:b w:val="false"/>
          <w:i w:val="false"/>
          <w:color w:val="000000"/>
          <w:sz w:val="28"/>
        </w:rPr>
        <w:t>
      Перед отпуском по беременности и родам или непосредственно после него либо по окончании отпуска по уходу за ребенком до достижения им возраста трех лет военнослужащей-женщине по ее желанию предоставляется ежегодный основной отпуск.</w:t>
      </w:r>
      <w:r>
        <w:br/>
      </w:r>
      <w:r>
        <w:rPr>
          <w:rFonts w:ascii="Times New Roman"/>
          <w:b w:val="false"/>
          <w:i w:val="false"/>
          <w:color w:val="000000"/>
          <w:sz w:val="28"/>
        </w:rPr>
        <w:t xml:space="preserve">
      118. Округление количества неполных суток ежегодного основного отпуска в год поступления на воинскую службу или увольнения производится в сторону увеличения. В случае, когда невозможно своевременное увольнение военнослужащего с воинской службы (исключение из списков личного состава воинской части), на день его увольнения производится расчет недоиспользованного времени ежегодного основного отпуска с предоставлением его военнослужащему. В таком же порядке исчисляется продолжительность ежегодного основного отпуска военнослужащего при досрочном (до истечения срока контракта) увольнении, если отпуск не использован ранее в соответствии с графиком отпусков. </w:t>
      </w:r>
      <w:r>
        <w:br/>
      </w:r>
      <w:r>
        <w:rPr>
          <w:rFonts w:ascii="Times New Roman"/>
          <w:b w:val="false"/>
          <w:i w:val="false"/>
          <w:color w:val="000000"/>
          <w:sz w:val="28"/>
        </w:rPr>
        <w:t xml:space="preserve">
      119. Военнослужащим, окончившим военное учебное заведение (военный факультет), ежегодный основной отпуск предоставляется по окончании указанного учебного заведения продолжительностью в зависимости от выслуги лет в календарном исчислении. </w:t>
      </w:r>
      <w:r>
        <w:br/>
      </w:r>
      <w:r>
        <w:rPr>
          <w:rFonts w:ascii="Times New Roman"/>
          <w:b w:val="false"/>
          <w:i w:val="false"/>
          <w:color w:val="000000"/>
          <w:sz w:val="28"/>
        </w:rPr>
        <w:t xml:space="preserve">
      120. Продолжительность ежегодного основного отпуска военнослужащих увеличивается на количество суток с учетом необходимого времени для проезда к месту проведения отпуска и обратно. Если ежегодный основной отпуск военнослужащим предоставлен по частям, то время, необходимое для проезда к месту проведения отпуска и обратно, предоставляется один раз. </w:t>
      </w:r>
      <w:r>
        <w:br/>
      </w:r>
      <w:r>
        <w:rPr>
          <w:rFonts w:ascii="Times New Roman"/>
          <w:b w:val="false"/>
          <w:i w:val="false"/>
          <w:color w:val="000000"/>
          <w:sz w:val="28"/>
        </w:rPr>
        <w:t xml:space="preserve">
      121. По рапорту военнослужащего и решению командира воинской части (руководителя государственного учреждения) предоставление военнослужащему ежегодного основного и дополнительного отпусков допускается последовательно без разрыва между ними. </w:t>
      </w:r>
      <w:r>
        <w:br/>
      </w:r>
      <w:r>
        <w:rPr>
          <w:rFonts w:ascii="Times New Roman"/>
          <w:b w:val="false"/>
          <w:i w:val="false"/>
          <w:color w:val="000000"/>
          <w:sz w:val="28"/>
        </w:rPr>
        <w:t xml:space="preserve">
      122. В случае, когда ежегодный основной и (или) дополнительный отпуска за истекший год не были предоставлены по уважительным причинам военнослужащему, проходящему воинскую службу по контракту, отпуск предоставляется в следующем году по его рапорту с учетом времени проезда к месту проведения отпуска и обратно. </w:t>
      </w:r>
      <w:r>
        <w:br/>
      </w:r>
      <w:r>
        <w:rPr>
          <w:rFonts w:ascii="Times New Roman"/>
          <w:b w:val="false"/>
          <w:i w:val="false"/>
          <w:color w:val="000000"/>
          <w:sz w:val="28"/>
        </w:rPr>
        <w:t>
      Офицеру, проходящему воинскую службу по призыву, не использовавшему по уважительным причинам ежегодный основной и дополнительный отпуска, указанные отпуска предоставляются при увольнении с воинской службы с исключением при этом его из списков воинской части на следующий день после окончания последнего из предоставленных отпусков.</w:t>
      </w:r>
      <w:r>
        <w:br/>
      </w:r>
      <w:r>
        <w:rPr>
          <w:rFonts w:ascii="Times New Roman"/>
          <w:b w:val="false"/>
          <w:i w:val="false"/>
          <w:color w:val="000000"/>
          <w:sz w:val="28"/>
        </w:rPr>
        <w:t xml:space="preserve">
      123. Военнослужащим, заболевшим во время ежегодного основного или дополнительного отпусков (кроме года увольнения с последующим исключением из списков воинской части), ежегодный основной или дополнительный отпуск продлевается на соответствующее количество дней болезни, приходящихся на время отпуска, кроме отпуска по семейным обстоятельствам. Продление отпуска в этом случае осуществляется командиром воинской части (руководителем государственного учреждения) на основании справки из военного или, при его отсутствии, государственного лечебно-профилактического учреждения. </w:t>
      </w:r>
      <w:r>
        <w:br/>
      </w:r>
      <w:r>
        <w:rPr>
          <w:rFonts w:ascii="Times New Roman"/>
          <w:b w:val="false"/>
          <w:i w:val="false"/>
          <w:color w:val="000000"/>
          <w:sz w:val="28"/>
        </w:rPr>
        <w:t xml:space="preserve">
      124. В случае тяжелого состояния здоровья или смерти (гибели) члена семьи, близкого родственника, близких родственников супруга (супруги), а также чрезвычайных ситуаций природного или техногенного характера, постигших членов семьи, близких родственников, близких родственников супруга (супруги) военнослужащего, находящегося в отпуске, начальник местного органа военного управления, на территории которого военнослужащий находится в отпуске, имеет право продлить отпуск на срок не более десяти суток без учета времени, необходимого для проезда к месту прохождения воинской службы. </w:t>
      </w:r>
      <w:r>
        <w:br/>
      </w:r>
      <w:r>
        <w:rPr>
          <w:rFonts w:ascii="Times New Roman"/>
          <w:b w:val="false"/>
          <w:i w:val="false"/>
          <w:color w:val="000000"/>
          <w:sz w:val="28"/>
        </w:rPr>
        <w:t>
      О продлении отпуска начальник местного органа военного управления немедленно извещает командира воинской части (руководителя государственного учреждения), в которой проходит воинскую службу указанный военнослужащий.</w:t>
      </w:r>
    </w:p>
    <w:p>
      <w:pPr>
        <w:spacing w:after="0"/>
        <w:ind w:left="0"/>
        <w:jc w:val="left"/>
      </w:pPr>
      <w:r>
        <w:rPr>
          <w:rFonts w:ascii="Times New Roman"/>
          <w:b/>
          <w:i w:val="false"/>
          <w:color w:val="000000"/>
        </w:rPr>
        <w:t xml:space="preserve"> 19. Предоставление краткосрочного отпуска</w:t>
      </w:r>
      <w:r>
        <w:br/>
      </w:r>
      <w:r>
        <w:rPr>
          <w:rFonts w:ascii="Times New Roman"/>
          <w:b/>
          <w:i w:val="false"/>
          <w:color w:val="000000"/>
        </w:rPr>
        <w:t>
по семейным обстоятельствам</w:t>
      </w:r>
    </w:p>
    <w:p>
      <w:pPr>
        <w:spacing w:after="0"/>
        <w:ind w:left="0"/>
        <w:jc w:val="both"/>
      </w:pPr>
      <w:r>
        <w:rPr>
          <w:rFonts w:ascii="Times New Roman"/>
          <w:b w:val="false"/>
          <w:i w:val="false"/>
          <w:color w:val="000000"/>
          <w:sz w:val="28"/>
        </w:rPr>
        <w:t>      125. Краткосрочный отпуск по семейным обстоятельствам предоставляется военнослужащим на срок:</w:t>
      </w:r>
      <w:r>
        <w:br/>
      </w:r>
      <w:r>
        <w:rPr>
          <w:rFonts w:ascii="Times New Roman"/>
          <w:b w:val="false"/>
          <w:i w:val="false"/>
          <w:color w:val="000000"/>
          <w:sz w:val="28"/>
        </w:rPr>
        <w:t>
      до пяти суток в случаях:</w:t>
      </w:r>
      <w:r>
        <w:br/>
      </w:r>
      <w:r>
        <w:rPr>
          <w:rFonts w:ascii="Times New Roman"/>
          <w:b w:val="false"/>
          <w:i w:val="false"/>
          <w:color w:val="000000"/>
          <w:sz w:val="28"/>
        </w:rPr>
        <w:t xml:space="preserve">
      1) регистрации брака военнослужащего; </w:t>
      </w:r>
      <w:r>
        <w:br/>
      </w:r>
      <w:r>
        <w:rPr>
          <w:rFonts w:ascii="Times New Roman"/>
          <w:b w:val="false"/>
          <w:i w:val="false"/>
          <w:color w:val="000000"/>
          <w:sz w:val="28"/>
        </w:rPr>
        <w:t>
      2) рождения ребенка у военнослужащего;</w:t>
      </w:r>
      <w:r>
        <w:br/>
      </w:r>
      <w:r>
        <w:rPr>
          <w:rFonts w:ascii="Times New Roman"/>
          <w:b w:val="false"/>
          <w:i w:val="false"/>
          <w:color w:val="000000"/>
          <w:sz w:val="28"/>
        </w:rPr>
        <w:t>
      до десяти суток в случаях:</w:t>
      </w:r>
      <w:r>
        <w:br/>
      </w:r>
      <w:r>
        <w:rPr>
          <w:rFonts w:ascii="Times New Roman"/>
          <w:b w:val="false"/>
          <w:i w:val="false"/>
          <w:color w:val="000000"/>
          <w:sz w:val="28"/>
        </w:rPr>
        <w:t xml:space="preserve">
      1) тяжелого состояния здоровья или смерти (гибели) супруга (супруги), близких родственников военнослужащего, близких родственников супруга (супруги) военнослужащего; </w:t>
      </w:r>
      <w:r>
        <w:br/>
      </w:r>
      <w:r>
        <w:rPr>
          <w:rFonts w:ascii="Times New Roman"/>
          <w:b w:val="false"/>
          <w:i w:val="false"/>
          <w:color w:val="000000"/>
          <w:sz w:val="28"/>
        </w:rPr>
        <w:t>
      2) чрезвычайных ситуаций природного или техногенного характера, постигших близких родственников военнослужащего, близких родственников супруга (супруги) военнослужащего.</w:t>
      </w:r>
      <w:r>
        <w:br/>
      </w:r>
      <w:r>
        <w:rPr>
          <w:rFonts w:ascii="Times New Roman"/>
          <w:b w:val="false"/>
          <w:i w:val="false"/>
          <w:color w:val="000000"/>
          <w:sz w:val="28"/>
        </w:rPr>
        <w:t>
      Обстоятельства, по которым предоставлен такой отпуск, должны быть документально подтверждены. Продолжительность краткосрочного отпуска по семейным обстоятельствам, предоставляемого военнослужащему, увеличивается на количество суток, необходимое для проезда к месту проведения отпуска и обратно.</w:t>
      </w:r>
    </w:p>
    <w:p>
      <w:pPr>
        <w:spacing w:after="0"/>
        <w:ind w:left="0"/>
        <w:jc w:val="left"/>
      </w:pPr>
      <w:r>
        <w:rPr>
          <w:rFonts w:ascii="Times New Roman"/>
          <w:b/>
          <w:i w:val="false"/>
          <w:color w:val="000000"/>
        </w:rPr>
        <w:t xml:space="preserve"> 20. Предоставление отпуска по беременности и родам,</w:t>
      </w:r>
      <w:r>
        <w:br/>
      </w:r>
      <w:r>
        <w:rPr>
          <w:rFonts w:ascii="Times New Roman"/>
          <w:b/>
          <w:i w:val="false"/>
          <w:color w:val="000000"/>
        </w:rPr>
        <w:t>
отпуска военнослужащим, усыновившим (удочерившим)</w:t>
      </w:r>
      <w:r>
        <w:br/>
      </w:r>
      <w:r>
        <w:rPr>
          <w:rFonts w:ascii="Times New Roman"/>
          <w:b/>
          <w:i w:val="false"/>
          <w:color w:val="000000"/>
        </w:rPr>
        <w:t>
новорожденного ребенка (детей)</w:t>
      </w:r>
    </w:p>
    <w:p>
      <w:pPr>
        <w:spacing w:after="0"/>
        <w:ind w:left="0"/>
        <w:jc w:val="both"/>
      </w:pPr>
      <w:r>
        <w:rPr>
          <w:rFonts w:ascii="Times New Roman"/>
          <w:b w:val="false"/>
          <w:i w:val="false"/>
          <w:color w:val="000000"/>
          <w:sz w:val="28"/>
        </w:rPr>
        <w:t>      126. Военнослужащим-женщинам предоставляется отпуск по беременности и родам продолжительностью семьдесят календарных дней до родов и пятьдесят шесть (в случае осложненных родов или рождения двух или более детей - семьдесят) календарных дней после родов. Исчисление производится суммарно, и отпуск предоставляется полностью независимо от числа дней, фактически использованных до родов.</w:t>
      </w:r>
      <w:r>
        <w:br/>
      </w:r>
      <w:r>
        <w:rPr>
          <w:rFonts w:ascii="Times New Roman"/>
          <w:b w:val="false"/>
          <w:i w:val="false"/>
          <w:color w:val="000000"/>
          <w:sz w:val="28"/>
        </w:rPr>
        <w:t>
      Указанный отпуск военнослужащим предоставляется на основании листа временной нетрудоспособности, выданного соответствующим медицинским учреждением.</w:t>
      </w:r>
      <w:r>
        <w:br/>
      </w:r>
      <w:r>
        <w:rPr>
          <w:rFonts w:ascii="Times New Roman"/>
          <w:b w:val="false"/>
          <w:i w:val="false"/>
          <w:color w:val="000000"/>
          <w:sz w:val="28"/>
        </w:rPr>
        <w:t>
      127. Военнослужащему, усыновившему (удочерившему) новорожденного ребенка (детей) непосредственно из родильного дома, предоставляется (одному из родителей) отпуск на период со дня усыновления (удочерения) и до истечения пятидесяти шести дней со дня рождения ребенка.</w:t>
      </w:r>
    </w:p>
    <w:p>
      <w:pPr>
        <w:spacing w:after="0"/>
        <w:ind w:left="0"/>
        <w:jc w:val="left"/>
      </w:pPr>
      <w:r>
        <w:rPr>
          <w:rFonts w:ascii="Times New Roman"/>
          <w:b/>
          <w:i w:val="false"/>
          <w:color w:val="000000"/>
        </w:rPr>
        <w:t xml:space="preserve"> 21. Предоставление дополнительных отпусков</w:t>
      </w:r>
    </w:p>
    <w:p>
      <w:pPr>
        <w:spacing w:after="0"/>
        <w:ind w:left="0"/>
        <w:jc w:val="both"/>
      </w:pPr>
      <w:r>
        <w:rPr>
          <w:rFonts w:ascii="Times New Roman"/>
          <w:b w:val="false"/>
          <w:i w:val="false"/>
          <w:color w:val="000000"/>
          <w:sz w:val="28"/>
        </w:rPr>
        <w:t>      128. Военнослужащим предоставляются дополнительные отпуска в соответствии с законодательством Республики Казахстан.</w:t>
      </w:r>
      <w:r>
        <w:br/>
      </w:r>
      <w:r>
        <w:rPr>
          <w:rFonts w:ascii="Times New Roman"/>
          <w:b w:val="false"/>
          <w:i w:val="false"/>
          <w:color w:val="000000"/>
          <w:sz w:val="28"/>
        </w:rPr>
        <w:t>
      При этом продолжительность дополнительного отпуска в счет ежегодного основного отпуска не включается.</w:t>
      </w:r>
      <w:r>
        <w:br/>
      </w:r>
      <w:r>
        <w:rPr>
          <w:rFonts w:ascii="Times New Roman"/>
          <w:b w:val="false"/>
          <w:i w:val="false"/>
          <w:color w:val="000000"/>
          <w:sz w:val="28"/>
        </w:rPr>
        <w:t xml:space="preserve">
      129. Дополнительные отпуска в год поступления или увольнения с воинской службы предоставляются военнослужащим в полном объеме. </w:t>
      </w:r>
      <w:r>
        <w:br/>
      </w:r>
      <w:r>
        <w:rPr>
          <w:rFonts w:ascii="Times New Roman"/>
          <w:b w:val="false"/>
          <w:i w:val="false"/>
          <w:color w:val="000000"/>
          <w:sz w:val="28"/>
        </w:rPr>
        <w:t xml:space="preserve">
      130. Военнослужащему, зарегистрированному в установленном порядке в качестве кандидата в депутаты, по его желанию предоставляется отпуск со дня регистрации военнослужащего в качестве кандидата и до дня официального опубликования результатов выборов. </w:t>
      </w:r>
      <w:r>
        <w:br/>
      </w:r>
      <w:r>
        <w:rPr>
          <w:rFonts w:ascii="Times New Roman"/>
          <w:b w:val="false"/>
          <w:i w:val="false"/>
          <w:color w:val="000000"/>
          <w:sz w:val="28"/>
        </w:rPr>
        <w:t xml:space="preserve">
      131. Военнослужащим, проходящим службу на должностях, связанных с эксплуатацией, хранением радиоактивных материалов, источников ионизирующего излучения, сверхвысоких частот и (или) компонентов ракетного топлива, а также временно привлекаемым к указанным работам и работам по ликвидации последствий аварий на объектах, связанных с эксплуатацией, хранением радиоактивных материалов, источников ионизирующего излучения, сверхвысоких частот и (или) компонентов ракетного топлива, по их рапорту предоставляется дополнительный отпуск продолжительностью до двенадцати суток в год. Отпуск предоставляется пропорционально фактически отработанному времени за истекший период, расчетный для предоставления дополнительного отпуска, путем деления продолжительности дополнительного отпуска на двенадцать и умножения полученного количества суток на количество полных месяцев службы на указанных должностях или выполнения указанных работ. </w:t>
      </w:r>
      <w:r>
        <w:br/>
      </w:r>
      <w:r>
        <w:rPr>
          <w:rFonts w:ascii="Times New Roman"/>
          <w:b w:val="false"/>
          <w:i w:val="false"/>
          <w:color w:val="000000"/>
          <w:sz w:val="28"/>
        </w:rPr>
        <w:t>
      Продолжительность дополнительного отпуска (в календарных днях) определяется Списком производств, цехов, профессий и должностей, перечнем тяжелых работ, работ с вредными (особо вредными) и (или) опасными условиями труда, работа в которых дает право на дополнительный отпуск (далее - Список), утверждаемым уполномоченным государственным органом по труду.</w:t>
      </w:r>
      <w:r>
        <w:br/>
      </w:r>
      <w:r>
        <w:rPr>
          <w:rFonts w:ascii="Times New Roman"/>
          <w:b w:val="false"/>
          <w:i w:val="false"/>
          <w:color w:val="000000"/>
          <w:sz w:val="28"/>
        </w:rPr>
        <w:t>
      В тех случаях, когда военнослужащие в течение года проходили воинскую службу на разных должностях, для которых Списком предусмотрен дополнительный отпуск разной продолжительности, отпуск предоставляется путем суммирования продолжительности дополнительного отпуска по этим должностям, установленной Списком, пропорционально времени, фактически проработанному во вредных условиях труда, отдельно по каждой должности.</w:t>
      </w:r>
      <w:r>
        <w:br/>
      </w:r>
      <w:r>
        <w:rPr>
          <w:rFonts w:ascii="Times New Roman"/>
          <w:b w:val="false"/>
          <w:i w:val="false"/>
          <w:color w:val="000000"/>
          <w:sz w:val="28"/>
        </w:rPr>
        <w:t>
      Военнослужащим, должности которых не включены в Список, но выполняющим в отдельные периоды времени соответствующую работу с вредными условиями труда, дополнительный отпуск предоставляется на тех же основаниях, что и военнослужащим, должности которых предусмотрены в Списке.</w:t>
      </w:r>
      <w:r>
        <w:br/>
      </w:r>
      <w:r>
        <w:rPr>
          <w:rFonts w:ascii="Times New Roman"/>
          <w:b w:val="false"/>
          <w:i w:val="false"/>
          <w:color w:val="000000"/>
          <w:sz w:val="28"/>
        </w:rPr>
        <w:t>
      132. Военнослужащим, участвующим (принимавшим участие) в боевых действиях, антитеррористических и миротворческих операциях, и военнослужащим органов военной разведки Министерства обороны, участвующим в выполнении возложенных оперативных задач в рамках разведывательной деятельности, предоставляется дополнительный отпуск в соответствии со </w:t>
      </w:r>
      <w:r>
        <w:rPr>
          <w:rFonts w:ascii="Times New Roman"/>
          <w:b w:val="false"/>
          <w:i w:val="false"/>
          <w:color w:val="000000"/>
          <w:sz w:val="28"/>
        </w:rPr>
        <w:t>статьей 49</w:t>
      </w:r>
      <w:r>
        <w:rPr>
          <w:rFonts w:ascii="Times New Roman"/>
          <w:b w:val="false"/>
          <w:i w:val="false"/>
          <w:color w:val="000000"/>
          <w:sz w:val="28"/>
        </w:rPr>
        <w:t xml:space="preserve"> Закона.</w:t>
      </w:r>
      <w:r>
        <w:br/>
      </w:r>
      <w:r>
        <w:rPr>
          <w:rFonts w:ascii="Times New Roman"/>
          <w:b w:val="false"/>
          <w:i w:val="false"/>
          <w:color w:val="000000"/>
          <w:sz w:val="28"/>
        </w:rPr>
        <w:t>
      133. Военнослужащему по его рапорту предоставляется дополнительный отпуск по уходу за ребенком до достижения им возраста трех лет:</w:t>
      </w:r>
      <w:r>
        <w:br/>
      </w:r>
      <w:r>
        <w:rPr>
          <w:rFonts w:ascii="Times New Roman"/>
          <w:b w:val="false"/>
          <w:i w:val="false"/>
          <w:color w:val="000000"/>
          <w:sz w:val="28"/>
        </w:rPr>
        <w:t xml:space="preserve">
      1) по выбору родителей - матери либо отцу ребенка; </w:t>
      </w:r>
      <w:r>
        <w:br/>
      </w:r>
      <w:r>
        <w:rPr>
          <w:rFonts w:ascii="Times New Roman"/>
          <w:b w:val="false"/>
          <w:i w:val="false"/>
          <w:color w:val="000000"/>
          <w:sz w:val="28"/>
        </w:rPr>
        <w:t xml:space="preserve">
      2) родителю - одному воспитывающему ребенка; </w:t>
      </w:r>
      <w:r>
        <w:br/>
      </w:r>
      <w:r>
        <w:rPr>
          <w:rFonts w:ascii="Times New Roman"/>
          <w:b w:val="false"/>
          <w:i w:val="false"/>
          <w:color w:val="000000"/>
          <w:sz w:val="28"/>
        </w:rPr>
        <w:t xml:space="preserve">
      3) бабушке, дедушке, другому родственнику или опекуну, фактически воспитывающему ребенка; </w:t>
      </w:r>
      <w:r>
        <w:br/>
      </w:r>
      <w:r>
        <w:rPr>
          <w:rFonts w:ascii="Times New Roman"/>
          <w:b w:val="false"/>
          <w:i w:val="false"/>
          <w:color w:val="000000"/>
          <w:sz w:val="28"/>
        </w:rPr>
        <w:t xml:space="preserve">
      4) военнослужащему, усыновившему (удочерившему) новорожденного ребенка (детей). </w:t>
      </w:r>
      <w:r>
        <w:br/>
      </w:r>
      <w:r>
        <w:rPr>
          <w:rFonts w:ascii="Times New Roman"/>
          <w:b w:val="false"/>
          <w:i w:val="false"/>
          <w:color w:val="000000"/>
          <w:sz w:val="28"/>
        </w:rPr>
        <w:t>
      На время дополнительного отпуска за военнослужащим сохраняется воинская должность.</w:t>
      </w:r>
    </w:p>
    <w:p>
      <w:pPr>
        <w:spacing w:after="0"/>
        <w:ind w:left="0"/>
        <w:jc w:val="left"/>
      </w:pPr>
      <w:r>
        <w:rPr>
          <w:rFonts w:ascii="Times New Roman"/>
          <w:b/>
          <w:i w:val="false"/>
          <w:color w:val="000000"/>
        </w:rPr>
        <w:t xml:space="preserve"> 22. Предоставление каникулярных отпусков</w:t>
      </w:r>
    </w:p>
    <w:p>
      <w:pPr>
        <w:spacing w:after="0"/>
        <w:ind w:left="0"/>
        <w:jc w:val="both"/>
      </w:pPr>
      <w:r>
        <w:rPr>
          <w:rFonts w:ascii="Times New Roman"/>
          <w:b w:val="false"/>
          <w:i w:val="false"/>
          <w:color w:val="000000"/>
          <w:sz w:val="28"/>
        </w:rPr>
        <w:t>      134. Военнослужащим, обучающимся в военных учебных заведениях (военных факультетах) по очной форме обучения, во время перерывов в учебных занятиях предоставляются каникулярные отпуска на следующие сроки:</w:t>
      </w:r>
      <w:r>
        <w:br/>
      </w:r>
      <w:r>
        <w:rPr>
          <w:rFonts w:ascii="Times New Roman"/>
          <w:b w:val="false"/>
          <w:i w:val="false"/>
          <w:color w:val="000000"/>
          <w:sz w:val="28"/>
        </w:rPr>
        <w:t xml:space="preserve">
      1) зимний отпуск - 14 суток; </w:t>
      </w:r>
      <w:r>
        <w:br/>
      </w:r>
      <w:r>
        <w:rPr>
          <w:rFonts w:ascii="Times New Roman"/>
          <w:b w:val="false"/>
          <w:i w:val="false"/>
          <w:color w:val="000000"/>
          <w:sz w:val="28"/>
        </w:rPr>
        <w:t xml:space="preserve">
      2) летний отпуск - 30 суток. </w:t>
      </w:r>
      <w:r>
        <w:br/>
      </w:r>
      <w:r>
        <w:rPr>
          <w:rFonts w:ascii="Times New Roman"/>
          <w:b w:val="false"/>
          <w:i w:val="false"/>
          <w:color w:val="000000"/>
          <w:sz w:val="28"/>
        </w:rPr>
        <w:t>
      Время, необходимое для проезда к месту проведения каникулярных отпусков и обратно, не предоставляется.</w:t>
      </w:r>
    </w:p>
    <w:p>
      <w:pPr>
        <w:spacing w:after="0"/>
        <w:ind w:left="0"/>
        <w:jc w:val="left"/>
      </w:pPr>
      <w:r>
        <w:rPr>
          <w:rFonts w:ascii="Times New Roman"/>
          <w:b/>
          <w:i w:val="false"/>
          <w:color w:val="000000"/>
        </w:rPr>
        <w:t xml:space="preserve"> 23. Предоставление учебных отпусков</w:t>
      </w:r>
    </w:p>
    <w:p>
      <w:pPr>
        <w:spacing w:after="0"/>
        <w:ind w:left="0"/>
        <w:jc w:val="both"/>
      </w:pPr>
      <w:r>
        <w:rPr>
          <w:rFonts w:ascii="Times New Roman"/>
          <w:b w:val="false"/>
          <w:i w:val="false"/>
          <w:color w:val="000000"/>
          <w:sz w:val="28"/>
        </w:rPr>
        <w:t xml:space="preserve">      135. Военнослужащим, проходящим воинскую службу по контракту, предоставляются учебные отпуска для подготовки и сдачи зачетов и экзаменов, защиты дипломной работы (проекта), а также в период обучения на курсах или прохождения языковой подготовки. </w:t>
      </w:r>
      <w:r>
        <w:br/>
      </w:r>
      <w:r>
        <w:rPr>
          <w:rFonts w:ascii="Times New Roman"/>
          <w:b w:val="false"/>
          <w:i w:val="false"/>
          <w:color w:val="000000"/>
          <w:sz w:val="28"/>
        </w:rPr>
        <w:t>
      136. Продолжительность учебных отпусков в период обучения устанавливается:</w:t>
      </w:r>
      <w:r>
        <w:br/>
      </w:r>
      <w:r>
        <w:rPr>
          <w:rFonts w:ascii="Times New Roman"/>
          <w:b w:val="false"/>
          <w:i w:val="false"/>
          <w:color w:val="000000"/>
          <w:sz w:val="28"/>
        </w:rPr>
        <w:t xml:space="preserve">
      1) в высших учебных заведениях - не более одного месяца; </w:t>
      </w:r>
      <w:r>
        <w:br/>
      </w:r>
      <w:r>
        <w:rPr>
          <w:rFonts w:ascii="Times New Roman"/>
          <w:b w:val="false"/>
          <w:i w:val="false"/>
          <w:color w:val="000000"/>
          <w:sz w:val="28"/>
        </w:rPr>
        <w:t xml:space="preserve">
      2) на курсах, при прохождении языковой подготовки - в соответствии с учебными планами уполномоченного органа. </w:t>
      </w:r>
      <w:r>
        <w:br/>
      </w:r>
      <w:r>
        <w:rPr>
          <w:rFonts w:ascii="Times New Roman"/>
          <w:b w:val="false"/>
          <w:i w:val="false"/>
          <w:color w:val="000000"/>
          <w:sz w:val="28"/>
        </w:rPr>
        <w:t>
      Учебный отпуск предоставляется командиром воинской части (руководителем государственного учреждения) на основании письменного вызова учебного заведения или приказа о направлении на обучение.</w:t>
      </w:r>
    </w:p>
    <w:p>
      <w:pPr>
        <w:spacing w:after="0"/>
        <w:ind w:left="0"/>
        <w:jc w:val="left"/>
      </w:pPr>
      <w:r>
        <w:rPr>
          <w:rFonts w:ascii="Times New Roman"/>
          <w:b/>
          <w:i w:val="false"/>
          <w:color w:val="000000"/>
        </w:rPr>
        <w:t xml:space="preserve"> 24. Предоставление творческих отпусков</w:t>
      </w:r>
    </w:p>
    <w:p>
      <w:pPr>
        <w:spacing w:after="0"/>
        <w:ind w:left="0"/>
        <w:jc w:val="both"/>
      </w:pPr>
      <w:r>
        <w:rPr>
          <w:rFonts w:ascii="Times New Roman"/>
          <w:b w:val="false"/>
          <w:i w:val="false"/>
          <w:color w:val="000000"/>
          <w:sz w:val="28"/>
        </w:rPr>
        <w:t>      137. Военнослужащему, проходящему воинскую службу по контракту, являющемуся соискателем ученой степени, при условии успешного сочетания служебной деятельности с научной работой по рекомендации ученого совета, где он является соискателем ученой степени, решением командира воинской части (руководителя государственного учреждения) предоставляются творческие отпуска общей продолжительностью до двух месяцев.</w:t>
      </w:r>
    </w:p>
    <w:p>
      <w:pPr>
        <w:spacing w:after="0"/>
        <w:ind w:left="0"/>
        <w:jc w:val="left"/>
      </w:pPr>
      <w:r>
        <w:rPr>
          <w:rFonts w:ascii="Times New Roman"/>
          <w:b/>
          <w:i w:val="false"/>
          <w:color w:val="000000"/>
        </w:rPr>
        <w:t xml:space="preserve"> 25. Предоставление отпуска по болезни</w:t>
      </w:r>
    </w:p>
    <w:p>
      <w:pPr>
        <w:spacing w:after="0"/>
        <w:ind w:left="0"/>
        <w:jc w:val="both"/>
      </w:pPr>
      <w:r>
        <w:rPr>
          <w:rFonts w:ascii="Times New Roman"/>
          <w:b w:val="false"/>
          <w:i w:val="false"/>
          <w:color w:val="000000"/>
          <w:sz w:val="28"/>
        </w:rPr>
        <w:t>      138. Отпуск по болезни предоставляется военнослужащему на основании заключения военно-врачебной комиссии в соответствии с Правилами военно-врачебной экспертизы.</w:t>
      </w:r>
      <w:r>
        <w:br/>
      </w:r>
      <w:r>
        <w:rPr>
          <w:rFonts w:ascii="Times New Roman"/>
          <w:b w:val="false"/>
          <w:i w:val="false"/>
          <w:color w:val="000000"/>
          <w:sz w:val="28"/>
        </w:rPr>
        <w:t>
      Продолжительность отпуска по болезни в счет ежегодного основного и дополнительного отпусков не входит.</w:t>
      </w:r>
    </w:p>
    <w:p>
      <w:pPr>
        <w:spacing w:after="0"/>
        <w:ind w:left="0"/>
        <w:jc w:val="left"/>
      </w:pPr>
      <w:r>
        <w:rPr>
          <w:rFonts w:ascii="Times New Roman"/>
          <w:b/>
          <w:i w:val="false"/>
          <w:color w:val="000000"/>
        </w:rPr>
        <w:t xml:space="preserve"> 26. Отзыв военнослужащего из отпуска</w:t>
      </w:r>
    </w:p>
    <w:p>
      <w:pPr>
        <w:spacing w:after="0"/>
        <w:ind w:left="0"/>
        <w:jc w:val="both"/>
      </w:pPr>
      <w:r>
        <w:rPr>
          <w:rFonts w:ascii="Times New Roman"/>
          <w:b w:val="false"/>
          <w:i w:val="false"/>
          <w:color w:val="000000"/>
          <w:sz w:val="28"/>
        </w:rPr>
        <w:t>      139. Военнослужащий может быть отозван из ежегодного основного отпуска в случае объявления мобилизации, военного или чрезвычайного положения, в военное время и в случае служебной необходимости в порядке, определяемом первым руководителем уполномоченного органа.</w:t>
      </w:r>
    </w:p>
    <w:p>
      <w:pPr>
        <w:spacing w:after="0"/>
        <w:ind w:left="0"/>
        <w:jc w:val="left"/>
      </w:pPr>
      <w:r>
        <w:rPr>
          <w:rFonts w:ascii="Times New Roman"/>
          <w:b/>
          <w:i w:val="false"/>
          <w:color w:val="000000"/>
        </w:rPr>
        <w:t xml:space="preserve"> 27. Цели и задачи аттестации</w:t>
      </w:r>
    </w:p>
    <w:p>
      <w:pPr>
        <w:spacing w:after="0"/>
        <w:ind w:left="0"/>
        <w:jc w:val="both"/>
      </w:pPr>
      <w:r>
        <w:rPr>
          <w:rFonts w:ascii="Times New Roman"/>
          <w:b w:val="false"/>
          <w:i w:val="false"/>
          <w:color w:val="000000"/>
          <w:sz w:val="28"/>
        </w:rPr>
        <w:t>      140. Аттестация - периодически осуществляемая процедура по определению уровня профессиональной подготовки военнослужащих, которая проводится на основе совокупности оценочных материалов, включаемых в аттестационный лист.</w:t>
      </w:r>
      <w:r>
        <w:br/>
      </w:r>
      <w:r>
        <w:rPr>
          <w:rFonts w:ascii="Times New Roman"/>
          <w:b w:val="false"/>
          <w:i w:val="false"/>
          <w:color w:val="000000"/>
          <w:sz w:val="28"/>
        </w:rPr>
        <w:t>
      Внеочередная аттестация военнослужащих, проходящих воинскую службу по контракту, проводится по решению Президента Республики Казахстан.</w:t>
      </w:r>
      <w:r>
        <w:br/>
      </w:r>
      <w:r>
        <w:rPr>
          <w:rFonts w:ascii="Times New Roman"/>
          <w:b w:val="false"/>
          <w:i w:val="false"/>
          <w:color w:val="000000"/>
          <w:sz w:val="28"/>
        </w:rPr>
        <w:t>
      Цель аттестации - всесторонняя и объективная оценка служебной деятельности, профессиональной компетентности, а также рациональное использование и развитие профессионального потенциала военнослужащих.</w:t>
      </w:r>
      <w:r>
        <w:br/>
      </w:r>
      <w:r>
        <w:rPr>
          <w:rFonts w:ascii="Times New Roman"/>
          <w:b w:val="false"/>
          <w:i w:val="false"/>
          <w:color w:val="000000"/>
          <w:sz w:val="28"/>
        </w:rPr>
        <w:t>
      141. Основные задачи аттестации:</w:t>
      </w:r>
      <w:r>
        <w:br/>
      </w:r>
      <w:r>
        <w:rPr>
          <w:rFonts w:ascii="Times New Roman"/>
          <w:b w:val="false"/>
          <w:i w:val="false"/>
          <w:color w:val="000000"/>
          <w:sz w:val="28"/>
        </w:rPr>
        <w:t xml:space="preserve">
      1) дать всестороннюю и объективную характеристику профессиональных и личных качеств, потенциальных возможностей каждого военнослужащего; </w:t>
      </w:r>
      <w:r>
        <w:br/>
      </w:r>
      <w:r>
        <w:rPr>
          <w:rFonts w:ascii="Times New Roman"/>
          <w:b w:val="false"/>
          <w:i w:val="false"/>
          <w:color w:val="000000"/>
          <w:sz w:val="28"/>
        </w:rPr>
        <w:t xml:space="preserve">
      2) определить соответствие аттестуемых военнослужащих занимаемым должностям и перспективу их дальнейшего служебного использования; </w:t>
      </w:r>
      <w:r>
        <w:br/>
      </w:r>
      <w:r>
        <w:rPr>
          <w:rFonts w:ascii="Times New Roman"/>
          <w:b w:val="false"/>
          <w:i w:val="false"/>
          <w:color w:val="000000"/>
          <w:sz w:val="28"/>
        </w:rPr>
        <w:t xml:space="preserve">
      3) определить целесообразность продления сроков службы военнослужащих, проходящих воинскую службу по контракту; </w:t>
      </w:r>
      <w:r>
        <w:br/>
      </w:r>
      <w:r>
        <w:rPr>
          <w:rFonts w:ascii="Times New Roman"/>
          <w:b w:val="false"/>
          <w:i w:val="false"/>
          <w:color w:val="000000"/>
          <w:sz w:val="28"/>
        </w:rPr>
        <w:t xml:space="preserve">
      4) определить направления совершенствования подготовки (переподготовки) обучения военнослужащих; </w:t>
      </w:r>
      <w:r>
        <w:br/>
      </w:r>
      <w:r>
        <w:rPr>
          <w:rFonts w:ascii="Times New Roman"/>
          <w:b w:val="false"/>
          <w:i w:val="false"/>
          <w:color w:val="000000"/>
          <w:sz w:val="28"/>
        </w:rPr>
        <w:t xml:space="preserve">
      5) сформировать кадровый резерв военнослужащих для продвижения по службе или направления на учебу; </w:t>
      </w:r>
      <w:r>
        <w:br/>
      </w:r>
      <w:r>
        <w:rPr>
          <w:rFonts w:ascii="Times New Roman"/>
          <w:b w:val="false"/>
          <w:i w:val="false"/>
          <w:color w:val="000000"/>
          <w:sz w:val="28"/>
        </w:rPr>
        <w:t xml:space="preserve">
      6) выработать рекомендации военнослужащим по устранению имеющихся недостатков. </w:t>
      </w:r>
    </w:p>
    <w:p>
      <w:pPr>
        <w:spacing w:after="0"/>
        <w:ind w:left="0"/>
        <w:jc w:val="left"/>
      </w:pPr>
      <w:r>
        <w:rPr>
          <w:rFonts w:ascii="Times New Roman"/>
          <w:b/>
          <w:i w:val="false"/>
          <w:color w:val="000000"/>
        </w:rPr>
        <w:t xml:space="preserve"> 28. Проведение аттестации</w:t>
      </w:r>
    </w:p>
    <w:p>
      <w:pPr>
        <w:spacing w:after="0"/>
        <w:ind w:left="0"/>
        <w:jc w:val="both"/>
      </w:pPr>
      <w:r>
        <w:rPr>
          <w:rFonts w:ascii="Times New Roman"/>
          <w:b w:val="false"/>
          <w:i w:val="false"/>
          <w:color w:val="000000"/>
          <w:sz w:val="28"/>
        </w:rPr>
        <w:t>      142. Аттестация военнослужащих, проходящих воинскую службу по контракту, проводится по решению первого руководителя уполномоченного органа не реже одного раза в три года.</w:t>
      </w:r>
      <w:r>
        <w:br/>
      </w:r>
      <w:r>
        <w:rPr>
          <w:rFonts w:ascii="Times New Roman"/>
          <w:b w:val="false"/>
          <w:i w:val="false"/>
          <w:color w:val="000000"/>
          <w:sz w:val="28"/>
        </w:rPr>
        <w:t>
      Порядок выполнения мероприятий по организации и проведению аттестации военнослужащих в уполномоченных органах определяется их первыми руководителями. Аттестационный лист оформляется по форме, утверждаемой первым руководителем уполномоченного органа.</w:t>
      </w:r>
      <w:r>
        <w:br/>
      </w:r>
      <w:r>
        <w:rPr>
          <w:rFonts w:ascii="Times New Roman"/>
          <w:b w:val="false"/>
          <w:i w:val="false"/>
          <w:color w:val="000000"/>
          <w:sz w:val="28"/>
        </w:rPr>
        <w:t>
      Порядок, сроки внеочередной аттестации военнослужащих, проходящих воинскую службу по контракту, категории аттестуемых военнослужащих определяются в решении Президента Республики Казахстан о проведении внеочередной аттестации.</w:t>
      </w:r>
      <w:r>
        <w:br/>
      </w:r>
      <w:r>
        <w:rPr>
          <w:rFonts w:ascii="Times New Roman"/>
          <w:b w:val="false"/>
          <w:i w:val="false"/>
          <w:color w:val="000000"/>
          <w:sz w:val="28"/>
        </w:rPr>
        <w:t>
      143. После определения сроков, категорий и типовой схемы аттестации военнослужащих разрабатывается план подготовки и проведения аттестации.</w:t>
      </w:r>
      <w:r>
        <w:br/>
      </w:r>
      <w:r>
        <w:rPr>
          <w:rFonts w:ascii="Times New Roman"/>
          <w:b w:val="false"/>
          <w:i w:val="false"/>
          <w:color w:val="000000"/>
          <w:sz w:val="28"/>
        </w:rPr>
        <w:t>
      В планах, утверждаемых соответствующими командирами (начальниками), предусматриваются следующие мероприятия:</w:t>
      </w:r>
      <w:r>
        <w:br/>
      </w:r>
      <w:r>
        <w:rPr>
          <w:rFonts w:ascii="Times New Roman"/>
          <w:b w:val="false"/>
          <w:i w:val="false"/>
          <w:color w:val="000000"/>
          <w:sz w:val="28"/>
        </w:rPr>
        <w:t>
      изучение всеми военнослужащими порядка аттестации, установление конечных сроков утверждения, объявления и проведения аттестации;</w:t>
      </w:r>
      <w:r>
        <w:br/>
      </w:r>
      <w:r>
        <w:rPr>
          <w:rFonts w:ascii="Times New Roman"/>
          <w:b w:val="false"/>
          <w:i w:val="false"/>
          <w:color w:val="000000"/>
          <w:sz w:val="28"/>
        </w:rPr>
        <w:t>
      проведение занятий с командирами (начальниками) всех уровней, офицерами кадровых органов и комплектования, председателями и членами аттестационных комиссий по вопросам предстоящей аттестации;</w:t>
      </w:r>
      <w:r>
        <w:br/>
      </w:r>
      <w:r>
        <w:rPr>
          <w:rFonts w:ascii="Times New Roman"/>
          <w:b w:val="false"/>
          <w:i w:val="false"/>
          <w:color w:val="000000"/>
          <w:sz w:val="28"/>
        </w:rPr>
        <w:t>
      разработка подробной схемы аттестации, утверждение ее соответствующими командирами (начальниками) и рассылка в воинские части (государственные учреждения) для руководства и доведения до сведения военнослужащих;</w:t>
      </w:r>
      <w:r>
        <w:br/>
      </w:r>
      <w:r>
        <w:rPr>
          <w:rFonts w:ascii="Times New Roman"/>
          <w:b w:val="false"/>
          <w:i w:val="false"/>
          <w:color w:val="000000"/>
          <w:sz w:val="28"/>
        </w:rPr>
        <w:t>
      изготовление и рассылка бланков аттестационных листов, памяток и других методических пособий аттестующим;</w:t>
      </w:r>
      <w:r>
        <w:br/>
      </w:r>
      <w:r>
        <w:rPr>
          <w:rFonts w:ascii="Times New Roman"/>
          <w:b w:val="false"/>
          <w:i w:val="false"/>
          <w:color w:val="000000"/>
          <w:sz w:val="28"/>
        </w:rPr>
        <w:t>
      обсуждение на военных советах, совещаниях руководящего состава хода подготовки и проведения аттестации, а также итогов аттестации с постановкой задач по реализации аттестационных выводов.</w:t>
      </w:r>
      <w:r>
        <w:br/>
      </w:r>
      <w:r>
        <w:rPr>
          <w:rFonts w:ascii="Times New Roman"/>
          <w:b w:val="false"/>
          <w:i w:val="false"/>
          <w:color w:val="000000"/>
          <w:sz w:val="28"/>
        </w:rPr>
        <w:t>
      144. Непосредственный начальник аттестуемого, другие должностные лица обязаны:</w:t>
      </w:r>
      <w:r>
        <w:br/>
      </w:r>
      <w:r>
        <w:rPr>
          <w:rFonts w:ascii="Times New Roman"/>
          <w:b w:val="false"/>
          <w:i w:val="false"/>
          <w:color w:val="000000"/>
          <w:sz w:val="28"/>
        </w:rPr>
        <w:t>
      1) изучить действующий порядок аттестации военнослужащих;</w:t>
      </w:r>
      <w:r>
        <w:br/>
      </w:r>
      <w:r>
        <w:rPr>
          <w:rFonts w:ascii="Times New Roman"/>
          <w:b w:val="false"/>
          <w:i w:val="false"/>
          <w:color w:val="000000"/>
          <w:sz w:val="28"/>
        </w:rPr>
        <w:t>
      2) всесторонне изучить профессиональные, деловые и моральные качества аттестуемого:</w:t>
      </w:r>
      <w:r>
        <w:br/>
      </w:r>
      <w:r>
        <w:rPr>
          <w:rFonts w:ascii="Times New Roman"/>
          <w:b w:val="false"/>
          <w:i w:val="false"/>
          <w:color w:val="000000"/>
          <w:sz w:val="28"/>
        </w:rPr>
        <w:t>
      проанализировать и оценить конкретные показатели работы аттестуемого военнослужащего по занимаемой им должности, состояние дел в подразделении (части, соединении, объединении), которым он командует, или на участке работы, за который он отвечает;</w:t>
      </w:r>
      <w:r>
        <w:br/>
      </w:r>
      <w:r>
        <w:rPr>
          <w:rFonts w:ascii="Times New Roman"/>
          <w:b w:val="false"/>
          <w:i w:val="false"/>
          <w:color w:val="000000"/>
          <w:sz w:val="28"/>
        </w:rPr>
        <w:t>
      на основе всестороннего изучения показателей работы и личных качеств аттестуемого дать ему характеристику и сформулировать предварительные выводы по аттестации;</w:t>
      </w:r>
      <w:r>
        <w:br/>
      </w:r>
      <w:r>
        <w:rPr>
          <w:rFonts w:ascii="Times New Roman"/>
          <w:b w:val="false"/>
          <w:i w:val="false"/>
          <w:color w:val="000000"/>
          <w:sz w:val="28"/>
        </w:rPr>
        <w:t xml:space="preserve">
      3) заполнить два экземпляра аттестационного листа на подчиненного по типовой форме в печатном виде. При необходимости первый руководитель уполномоченного органа может определить иное количество экземпляров; </w:t>
      </w:r>
      <w:r>
        <w:br/>
      </w:r>
      <w:r>
        <w:rPr>
          <w:rFonts w:ascii="Times New Roman"/>
          <w:b w:val="false"/>
          <w:i w:val="false"/>
          <w:color w:val="000000"/>
          <w:sz w:val="28"/>
        </w:rPr>
        <w:t xml:space="preserve">
      4) при заполнении аттестационного листа отразить уровень профессиональной подготовки, индивидуальные качества личности, дисциплинированность, состояние здоровья и другие личные и профессиональные качества аттестуемого. </w:t>
      </w:r>
      <w:r>
        <w:br/>
      </w:r>
      <w:r>
        <w:rPr>
          <w:rFonts w:ascii="Times New Roman"/>
          <w:b w:val="false"/>
          <w:i w:val="false"/>
          <w:color w:val="000000"/>
          <w:sz w:val="28"/>
        </w:rPr>
        <w:t>
      В выводе по итогам аттестации указывается, соответствует или не соответствует аттестуемый занимаемой должности, после чего излагается мнение о дальнейшем, наиболее целесообразном служебном его использовании, исходя из профессиональных, деловых, моральных и психологических качеств, опыта работы, способностей и наклонностей, а также интересов службы.</w:t>
      </w:r>
      <w:r>
        <w:br/>
      </w:r>
      <w:r>
        <w:rPr>
          <w:rFonts w:ascii="Times New Roman"/>
          <w:b w:val="false"/>
          <w:i w:val="false"/>
          <w:color w:val="000000"/>
          <w:sz w:val="28"/>
        </w:rPr>
        <w:t>
      При этом могут быть даны следующие рекомендации:</w:t>
      </w:r>
      <w:r>
        <w:br/>
      </w:r>
      <w:r>
        <w:rPr>
          <w:rFonts w:ascii="Times New Roman"/>
          <w:b w:val="false"/>
          <w:i w:val="false"/>
          <w:color w:val="000000"/>
          <w:sz w:val="28"/>
        </w:rPr>
        <w:t>
      о целесообразности заключения нового контракта;</w:t>
      </w:r>
      <w:r>
        <w:br/>
      </w:r>
      <w:r>
        <w:rPr>
          <w:rFonts w:ascii="Times New Roman"/>
          <w:b w:val="false"/>
          <w:i w:val="false"/>
          <w:color w:val="000000"/>
          <w:sz w:val="28"/>
        </w:rPr>
        <w:t>
      о выдвижении на высшую должность;</w:t>
      </w:r>
      <w:r>
        <w:br/>
      </w:r>
      <w:r>
        <w:rPr>
          <w:rFonts w:ascii="Times New Roman"/>
          <w:b w:val="false"/>
          <w:i w:val="false"/>
          <w:color w:val="000000"/>
          <w:sz w:val="28"/>
        </w:rPr>
        <w:t>
      о направлении на учебу в военное учебное заведение или на курсы подготовки;</w:t>
      </w:r>
      <w:r>
        <w:br/>
      </w:r>
      <w:r>
        <w:rPr>
          <w:rFonts w:ascii="Times New Roman"/>
          <w:b w:val="false"/>
          <w:i w:val="false"/>
          <w:color w:val="000000"/>
          <w:sz w:val="28"/>
        </w:rPr>
        <w:t>
      о перемещении на равную должность (на какую должность целесообразно перевести и причины перевода);</w:t>
      </w:r>
      <w:r>
        <w:br/>
      </w:r>
      <w:r>
        <w:rPr>
          <w:rFonts w:ascii="Times New Roman"/>
          <w:b w:val="false"/>
          <w:i w:val="false"/>
          <w:color w:val="000000"/>
          <w:sz w:val="28"/>
        </w:rPr>
        <w:t>
      о перемещении на другую воинскую должность (командную, штабную, преподавательскую или другую) с указанием мотивов перевода;</w:t>
      </w:r>
      <w:r>
        <w:br/>
      </w:r>
      <w:r>
        <w:rPr>
          <w:rFonts w:ascii="Times New Roman"/>
          <w:b w:val="false"/>
          <w:i w:val="false"/>
          <w:color w:val="000000"/>
          <w:sz w:val="28"/>
        </w:rPr>
        <w:t>
      о перемещении военнослужащего с высшей должности на низшую с указанием причин перемещения;</w:t>
      </w:r>
      <w:r>
        <w:br/>
      </w:r>
      <w:r>
        <w:rPr>
          <w:rFonts w:ascii="Times New Roman"/>
          <w:b w:val="false"/>
          <w:i w:val="false"/>
          <w:color w:val="000000"/>
          <w:sz w:val="28"/>
        </w:rPr>
        <w:t>
      об увольнении с воинской службы и по какому основанию.</w:t>
      </w:r>
      <w:r>
        <w:br/>
      </w:r>
      <w:r>
        <w:rPr>
          <w:rFonts w:ascii="Times New Roman"/>
          <w:b w:val="false"/>
          <w:i w:val="false"/>
          <w:color w:val="000000"/>
          <w:sz w:val="28"/>
        </w:rPr>
        <w:t>
      В случае необходимости первый руководитель уполномоченного органа определяет иную формулировку рекомендации аттестуемого военнослужащего.</w:t>
      </w:r>
      <w:r>
        <w:br/>
      </w:r>
      <w:r>
        <w:rPr>
          <w:rFonts w:ascii="Times New Roman"/>
          <w:b w:val="false"/>
          <w:i w:val="false"/>
          <w:color w:val="000000"/>
          <w:sz w:val="28"/>
        </w:rPr>
        <w:t>
      145. По итогам внеочередной аттестации аттестационная комиссия принимает одно из следующих решений, определенных </w:t>
      </w:r>
      <w:r>
        <w:rPr>
          <w:rFonts w:ascii="Times New Roman"/>
          <w:b w:val="false"/>
          <w:i w:val="false"/>
          <w:color w:val="000000"/>
          <w:sz w:val="28"/>
        </w:rPr>
        <w:t>статьей 22-1</w:t>
      </w:r>
      <w:r>
        <w:rPr>
          <w:rFonts w:ascii="Times New Roman"/>
          <w:b w:val="false"/>
          <w:i w:val="false"/>
          <w:color w:val="000000"/>
          <w:sz w:val="28"/>
        </w:rPr>
        <w:t xml:space="preserve"> Закона:</w:t>
      </w:r>
      <w:r>
        <w:br/>
      </w:r>
      <w:r>
        <w:rPr>
          <w:rFonts w:ascii="Times New Roman"/>
          <w:b w:val="false"/>
          <w:i w:val="false"/>
          <w:color w:val="000000"/>
          <w:sz w:val="28"/>
        </w:rPr>
        <w:t xml:space="preserve">
      1) соответствует занимаемой должности и рекомендуется для выдвижения на вышестоящую должность; </w:t>
      </w:r>
      <w:r>
        <w:br/>
      </w:r>
      <w:r>
        <w:rPr>
          <w:rFonts w:ascii="Times New Roman"/>
          <w:b w:val="false"/>
          <w:i w:val="false"/>
          <w:color w:val="000000"/>
          <w:sz w:val="28"/>
        </w:rPr>
        <w:t xml:space="preserve">
      2) соответствует занимаемой должности; </w:t>
      </w:r>
      <w:r>
        <w:br/>
      </w:r>
      <w:r>
        <w:rPr>
          <w:rFonts w:ascii="Times New Roman"/>
          <w:b w:val="false"/>
          <w:i w:val="false"/>
          <w:color w:val="000000"/>
          <w:sz w:val="28"/>
        </w:rPr>
        <w:t xml:space="preserve">
      3) не соответствует занимаемой должности и рекомендуется к понижению в должности; </w:t>
      </w:r>
      <w:r>
        <w:br/>
      </w:r>
      <w:r>
        <w:rPr>
          <w:rFonts w:ascii="Times New Roman"/>
          <w:b w:val="false"/>
          <w:i w:val="false"/>
          <w:color w:val="000000"/>
          <w:sz w:val="28"/>
        </w:rPr>
        <w:t xml:space="preserve">
      4) не соответствует занимаемой должности и рекомендуется к ротации; </w:t>
      </w:r>
      <w:r>
        <w:br/>
      </w:r>
      <w:r>
        <w:rPr>
          <w:rFonts w:ascii="Times New Roman"/>
          <w:b w:val="false"/>
          <w:i w:val="false"/>
          <w:color w:val="000000"/>
          <w:sz w:val="28"/>
        </w:rPr>
        <w:t xml:space="preserve">
      5) не соответствует занимаемой должности и рекомендуется к увольнению. </w:t>
      </w:r>
      <w:r>
        <w:br/>
      </w:r>
      <w:r>
        <w:rPr>
          <w:rFonts w:ascii="Times New Roman"/>
          <w:b w:val="false"/>
          <w:i w:val="false"/>
          <w:color w:val="000000"/>
          <w:sz w:val="28"/>
        </w:rPr>
        <w:t>
      В случае не сдачи нормативов по определению профессиональной пригодности и получения при тестировании оценки ниже порогового значения аттестационная комиссия принимает одно из решений, предусмотренных подпунктами 3), 4) и 5) настоящего пункта.</w:t>
      </w:r>
      <w:r>
        <w:br/>
      </w:r>
      <w:r>
        <w:rPr>
          <w:rFonts w:ascii="Times New Roman"/>
          <w:b w:val="false"/>
          <w:i w:val="false"/>
          <w:color w:val="000000"/>
          <w:sz w:val="28"/>
        </w:rPr>
        <w:t>
      Военнослужащие, дважды не явившиеся на заседание аттестационной комиссии без уважительной причины, рекомендуются к увольнению в порядке, установленном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Военнослужащие, не прошедшие внеочередную аттестацию и (или) отказавшиеся продолжить воинскую службу на иных, в том числе на нижестоящих, должностях, подлежат увольнению в порядке, установленном Законом.</w:t>
      </w:r>
      <w:r>
        <w:br/>
      </w:r>
      <w:r>
        <w:rPr>
          <w:rFonts w:ascii="Times New Roman"/>
          <w:b w:val="false"/>
          <w:i w:val="false"/>
          <w:color w:val="000000"/>
          <w:sz w:val="28"/>
        </w:rPr>
        <w:t xml:space="preserve">
      146. Не подлежат аттестации военнослужащие-женщины в период их беременности и отпуска по уходу за детьми. Они аттестуются после выхода на воинскую службу, не ранее чем через шесть месяцев и не позднее одного года. </w:t>
      </w:r>
      <w:r>
        <w:br/>
      </w:r>
      <w:r>
        <w:rPr>
          <w:rFonts w:ascii="Times New Roman"/>
          <w:b w:val="false"/>
          <w:i w:val="false"/>
          <w:color w:val="000000"/>
          <w:sz w:val="28"/>
        </w:rPr>
        <w:t xml:space="preserve">
      147. Аттестационный материал, составленный на военнослужащего, подлежит рассмотрению аттестационной комиссией. </w:t>
      </w:r>
      <w:r>
        <w:br/>
      </w:r>
      <w:r>
        <w:rPr>
          <w:rFonts w:ascii="Times New Roman"/>
          <w:b w:val="false"/>
          <w:i w:val="false"/>
          <w:color w:val="000000"/>
          <w:sz w:val="28"/>
        </w:rPr>
        <w:t>
      Аттестационная комиссия в необходимых случаях приглашает на заседание аттестуемых военнослужащих, а также соответствующих командиров (начальников), в подчинении которых находятся аттестуемые военнослужащие.</w:t>
      </w:r>
      <w:r>
        <w:br/>
      </w:r>
      <w:r>
        <w:rPr>
          <w:rFonts w:ascii="Times New Roman"/>
          <w:b w:val="false"/>
          <w:i w:val="false"/>
          <w:color w:val="000000"/>
          <w:sz w:val="28"/>
        </w:rPr>
        <w:t xml:space="preserve">
      148. Утвержденные аттестации объявляются аттестованным военнослужащим и доводятся до их сведения под роспись. </w:t>
      </w:r>
      <w:r>
        <w:br/>
      </w:r>
      <w:r>
        <w:rPr>
          <w:rFonts w:ascii="Times New Roman"/>
          <w:b w:val="false"/>
          <w:i w:val="false"/>
          <w:color w:val="000000"/>
          <w:sz w:val="28"/>
        </w:rPr>
        <w:t xml:space="preserve">
      149. Порядок аттестации военнослужащих, прикомандированных к международным организациям, определяется первым руководителем уполномоченного органа. </w:t>
      </w:r>
    </w:p>
    <w:p>
      <w:pPr>
        <w:spacing w:after="0"/>
        <w:ind w:left="0"/>
        <w:jc w:val="left"/>
      </w:pPr>
      <w:r>
        <w:rPr>
          <w:rFonts w:ascii="Times New Roman"/>
          <w:b/>
          <w:i w:val="false"/>
          <w:color w:val="000000"/>
        </w:rPr>
        <w:t xml:space="preserve"> 29. Аттестационные комиссии</w:t>
      </w:r>
    </w:p>
    <w:p>
      <w:pPr>
        <w:spacing w:after="0"/>
        <w:ind w:left="0"/>
        <w:jc w:val="both"/>
      </w:pPr>
      <w:r>
        <w:rPr>
          <w:rFonts w:ascii="Times New Roman"/>
          <w:b w:val="false"/>
          <w:i w:val="false"/>
          <w:color w:val="000000"/>
          <w:sz w:val="28"/>
        </w:rPr>
        <w:t>      150. Аттестационная комиссия (Высшая аттестационная комиссия) является постоянно действующим консультативно-совещательным органом и подотчетна соответствующему командиру (начальнику).</w:t>
      </w:r>
      <w:r>
        <w:br/>
      </w:r>
      <w:r>
        <w:rPr>
          <w:rFonts w:ascii="Times New Roman"/>
          <w:b w:val="false"/>
          <w:i w:val="false"/>
          <w:color w:val="000000"/>
          <w:sz w:val="28"/>
        </w:rPr>
        <w:t>
      Высшая аттестационная комиссия создается в уполномоченном органе решением его руководителя.</w:t>
      </w:r>
      <w:r>
        <w:br/>
      </w:r>
      <w:r>
        <w:rPr>
          <w:rFonts w:ascii="Times New Roman"/>
          <w:b w:val="false"/>
          <w:i w:val="false"/>
          <w:color w:val="000000"/>
          <w:sz w:val="28"/>
        </w:rPr>
        <w:t>
      Аттестационные комиссии создаются в воинских частях (государственных учреждениях) решением командира воинской части (руководителя государственного учреждения), которое объявляется приказом.</w:t>
      </w:r>
      <w:r>
        <w:br/>
      </w:r>
      <w:r>
        <w:rPr>
          <w:rFonts w:ascii="Times New Roman"/>
          <w:b w:val="false"/>
          <w:i w:val="false"/>
          <w:color w:val="000000"/>
          <w:sz w:val="28"/>
        </w:rPr>
        <w:t>
      151. На аттестационные комиссии также возлагается рассмотрение вопросов заключения первого контракта с военнослужащими, проходящими воинскую службу по призыву, в порядке, определяемом первым руководителем уполномоченного органа.</w:t>
      </w:r>
      <w:r>
        <w:br/>
      </w:r>
      <w:r>
        <w:rPr>
          <w:rFonts w:ascii="Times New Roman"/>
          <w:b w:val="false"/>
          <w:i w:val="false"/>
          <w:color w:val="000000"/>
          <w:sz w:val="28"/>
        </w:rPr>
        <w:t>
      Рассмотрение вопросов прохождения воинской службы отдельными военнослужащими проводится аттестационными комиссиями в установленных случаях по решению соответствующего командира воинской части (руководителя государственного учреждения).</w:t>
      </w:r>
    </w:p>
    <w:p>
      <w:pPr>
        <w:spacing w:after="0"/>
        <w:ind w:left="0"/>
        <w:jc w:val="left"/>
      </w:pPr>
      <w:r>
        <w:rPr>
          <w:rFonts w:ascii="Times New Roman"/>
          <w:b/>
          <w:i w:val="false"/>
          <w:color w:val="000000"/>
        </w:rPr>
        <w:t xml:space="preserve"> 30. Обжалование решения аттестационной комиссии</w:t>
      </w:r>
    </w:p>
    <w:p>
      <w:pPr>
        <w:spacing w:after="0"/>
        <w:ind w:left="0"/>
        <w:jc w:val="both"/>
      </w:pPr>
      <w:r>
        <w:rPr>
          <w:rFonts w:ascii="Times New Roman"/>
          <w:b w:val="false"/>
          <w:i w:val="false"/>
          <w:color w:val="000000"/>
          <w:sz w:val="28"/>
        </w:rPr>
        <w:t>      152. Жалоба на нарушение порядка и необъективность аттестации может быть подана командиру воинской части (руководителю государственного учреждения) через непосредственного начальника (по команде) не позднее месячного срока со дня ознакомления военнослужащего с результатами аттестации или в судебном порядке.</w:t>
      </w:r>
      <w:r>
        <w:br/>
      </w:r>
      <w:r>
        <w:rPr>
          <w:rFonts w:ascii="Times New Roman"/>
          <w:b w:val="false"/>
          <w:i w:val="false"/>
          <w:color w:val="000000"/>
          <w:sz w:val="28"/>
        </w:rPr>
        <w:t>
      В случае признания жалобы военнослужащего обоснованной проводится новая аттестация.</w:t>
      </w:r>
    </w:p>
    <w:p>
      <w:pPr>
        <w:spacing w:after="0"/>
        <w:ind w:left="0"/>
        <w:jc w:val="left"/>
      </w:pPr>
      <w:r>
        <w:rPr>
          <w:rFonts w:ascii="Times New Roman"/>
          <w:b/>
          <w:i w:val="false"/>
          <w:color w:val="000000"/>
        </w:rPr>
        <w:t xml:space="preserve"> 31. Классная квалификация</w:t>
      </w:r>
    </w:p>
    <w:p>
      <w:pPr>
        <w:spacing w:after="0"/>
        <w:ind w:left="0"/>
        <w:jc w:val="both"/>
      </w:pPr>
      <w:r>
        <w:rPr>
          <w:rFonts w:ascii="Times New Roman"/>
          <w:b w:val="false"/>
          <w:i w:val="false"/>
          <w:color w:val="000000"/>
          <w:sz w:val="28"/>
        </w:rPr>
        <w:t>      153. В целях стимулирования развития профессионального мастерства каждого военнослужащего проводится процедура определения классной квалификации в порядке, устанавливаемом первым руководителем</w:t>
      </w:r>
      <w:r>
        <w:br/>
      </w:r>
      <w:r>
        <w:rPr>
          <w:rFonts w:ascii="Times New Roman"/>
          <w:b w:val="false"/>
          <w:i w:val="false"/>
          <w:color w:val="000000"/>
          <w:sz w:val="28"/>
        </w:rPr>
        <w:t>
уполномоченного органа.</w:t>
      </w:r>
    </w:p>
    <w:p>
      <w:pPr>
        <w:spacing w:after="0"/>
        <w:ind w:left="0"/>
        <w:jc w:val="left"/>
      </w:pPr>
      <w:r>
        <w:rPr>
          <w:rFonts w:ascii="Times New Roman"/>
          <w:b/>
          <w:i w:val="false"/>
          <w:color w:val="000000"/>
        </w:rPr>
        <w:t xml:space="preserve"> 32. Порядок увольнения с воинской службы военнослужащих</w:t>
      </w:r>
    </w:p>
    <w:p>
      <w:pPr>
        <w:spacing w:after="0"/>
        <w:ind w:left="0"/>
        <w:jc w:val="both"/>
      </w:pPr>
      <w:r>
        <w:rPr>
          <w:rFonts w:ascii="Times New Roman"/>
          <w:b w:val="false"/>
          <w:i w:val="false"/>
          <w:color w:val="000000"/>
          <w:sz w:val="28"/>
        </w:rPr>
        <w:t>      154. Увольнение военнослужащих с воинской службы производится по основаниям, определенным </w:t>
      </w:r>
      <w:r>
        <w:rPr>
          <w:rFonts w:ascii="Times New Roman"/>
          <w:b w:val="false"/>
          <w:i w:val="false"/>
          <w:color w:val="000000"/>
          <w:sz w:val="28"/>
        </w:rPr>
        <w:t>статьей 26</w:t>
      </w:r>
      <w:r>
        <w:rPr>
          <w:rFonts w:ascii="Times New Roman"/>
          <w:b w:val="false"/>
          <w:i w:val="false"/>
          <w:color w:val="000000"/>
          <w:sz w:val="28"/>
        </w:rPr>
        <w:t xml:space="preserve"> Закона. При этом увольнение производится в запас или отставку приказом должностного лица уполномоченного органа, имеющего на это право в соответствии с перечнем должностных лиц.</w:t>
      </w:r>
      <w:r>
        <w:br/>
      </w:r>
      <w:r>
        <w:rPr>
          <w:rFonts w:ascii="Times New Roman"/>
          <w:b w:val="false"/>
          <w:i w:val="false"/>
          <w:color w:val="000000"/>
          <w:sz w:val="28"/>
        </w:rPr>
        <w:t>
      Исключение из списков воинской части военнослужащего производится после сдачи дел и должности в сроки, установленные законодательством Республики Казахстан.</w:t>
      </w:r>
      <w:r>
        <w:br/>
      </w:r>
      <w:r>
        <w:rPr>
          <w:rFonts w:ascii="Times New Roman"/>
          <w:b w:val="false"/>
          <w:i w:val="false"/>
          <w:color w:val="000000"/>
          <w:sz w:val="28"/>
        </w:rPr>
        <w:t>
      В случае нахождения военнослужащего в отпуске, на лечении или в служебной командировке, исключение из списков воинской части не производится.</w:t>
      </w:r>
      <w:r>
        <w:br/>
      </w:r>
      <w:r>
        <w:rPr>
          <w:rFonts w:ascii="Times New Roman"/>
          <w:b w:val="false"/>
          <w:i w:val="false"/>
          <w:color w:val="000000"/>
          <w:sz w:val="28"/>
        </w:rPr>
        <w:t>
      155. Досрочное увольнение военнослужащих по призыву в соответствии с </w:t>
      </w:r>
      <w:r>
        <w:rPr>
          <w:rFonts w:ascii="Times New Roman"/>
          <w:b w:val="false"/>
          <w:i w:val="false"/>
          <w:color w:val="000000"/>
          <w:sz w:val="28"/>
        </w:rPr>
        <w:t>пунктами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статьи 26 Закона производится на основании заключения военно-врачебной комиссии, акта семейно-имущественного обследования и других документов, подтверждающих обстоятельства увольнения.</w:t>
      </w:r>
      <w:r>
        <w:br/>
      </w:r>
      <w:r>
        <w:rPr>
          <w:rFonts w:ascii="Times New Roman"/>
          <w:b w:val="false"/>
          <w:i w:val="false"/>
          <w:color w:val="000000"/>
          <w:sz w:val="28"/>
        </w:rPr>
        <w:t>
      156. О достижении предельного возраста состояния на воинской службе, истечении срока контракта или предстоящем увольнении в связи с сокращением численности или штатов, военнослужащий заблаговременно (но не позднее чем за месяц) письменно уведомляется командиром воинской части (руководителем государственного учреждения или уполномоченным должностным лицом).</w:t>
      </w:r>
      <w:r>
        <w:br/>
      </w:r>
      <w:r>
        <w:rPr>
          <w:rFonts w:ascii="Times New Roman"/>
          <w:b w:val="false"/>
          <w:i w:val="false"/>
          <w:color w:val="000000"/>
          <w:sz w:val="28"/>
        </w:rPr>
        <w:t>
      Выписка из приказа по личному составу об увольнении военнослужащего с воинской службы доводится до его сведения под роспись. В случае нахождения военнослужащего за пределами воинской части выписка из приказа доводится до его сведения после возвращения.</w:t>
      </w:r>
      <w:r>
        <w:br/>
      </w:r>
      <w:r>
        <w:rPr>
          <w:rFonts w:ascii="Times New Roman"/>
          <w:b w:val="false"/>
          <w:i w:val="false"/>
          <w:color w:val="000000"/>
          <w:sz w:val="28"/>
        </w:rPr>
        <w:t>
      157. При наличии у военнослужащего, проходящего воинскую службу по контракту, нескольких оснований для увольнения с воинской службы, он увольняется по избранному им основанию, за исключением случаев, предусмотренных </w:t>
      </w:r>
      <w:r>
        <w:rPr>
          <w:rFonts w:ascii="Times New Roman"/>
          <w:b w:val="false"/>
          <w:i w:val="false"/>
          <w:color w:val="000000"/>
          <w:sz w:val="28"/>
        </w:rPr>
        <w:t>подпунктами 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пункта 1 статьи 26 Закона.</w:t>
      </w:r>
      <w:r>
        <w:br/>
      </w:r>
      <w:r>
        <w:rPr>
          <w:rFonts w:ascii="Times New Roman"/>
          <w:b w:val="false"/>
          <w:i w:val="false"/>
          <w:color w:val="000000"/>
          <w:sz w:val="28"/>
        </w:rPr>
        <w:t>
      158. Военнослужащие по призыву увольняются с воинской службы по истечении срока службы, при этом:</w:t>
      </w:r>
      <w:r>
        <w:br/>
      </w:r>
      <w:r>
        <w:rPr>
          <w:rFonts w:ascii="Times New Roman"/>
          <w:b w:val="false"/>
          <w:i w:val="false"/>
          <w:color w:val="000000"/>
          <w:sz w:val="28"/>
        </w:rPr>
        <w:t xml:space="preserve">
      1) офицерский состав увольняется приказом уполномоченного должностного лица в соответствии с перечнем должностных лиц; </w:t>
      </w:r>
      <w:r>
        <w:br/>
      </w:r>
      <w:r>
        <w:rPr>
          <w:rFonts w:ascii="Times New Roman"/>
          <w:b w:val="false"/>
          <w:i w:val="false"/>
          <w:color w:val="000000"/>
          <w:sz w:val="28"/>
        </w:rPr>
        <w:t xml:space="preserve">
      2) военнослужащие срочной службы увольняются приказом первого руководителя уполномоченного органа на основании Указа Президента Республики Казахстан. </w:t>
      </w:r>
      <w:r>
        <w:br/>
      </w:r>
      <w:r>
        <w:rPr>
          <w:rFonts w:ascii="Times New Roman"/>
          <w:b w:val="false"/>
          <w:i w:val="false"/>
          <w:color w:val="000000"/>
          <w:sz w:val="28"/>
        </w:rPr>
        <w:t>
      159. Увольнение военнослужащих по состоянию здоровья производится на основании заключения военно-врачебной комиссии в соответствии с Правилами военно-врачебной экспертизы.</w:t>
      </w:r>
      <w:r>
        <w:br/>
      </w:r>
      <w:r>
        <w:rPr>
          <w:rFonts w:ascii="Times New Roman"/>
          <w:b w:val="false"/>
          <w:i w:val="false"/>
          <w:color w:val="000000"/>
          <w:sz w:val="28"/>
        </w:rPr>
        <w:t>
      Оформление представления к увольнению (для военнослужащих срочной службы — рапорта) производится после получения воинской частью заключения военно-врачебной комиссии.</w:t>
      </w:r>
      <w:r>
        <w:br/>
      </w:r>
      <w:r>
        <w:rPr>
          <w:rFonts w:ascii="Times New Roman"/>
          <w:b w:val="false"/>
          <w:i w:val="false"/>
          <w:color w:val="000000"/>
          <w:sz w:val="28"/>
        </w:rPr>
        <w:t xml:space="preserve">
      160. Увольнение в связи с сокращением численности или штатов производится в случае отсутствия возможности назначения на другие воинские должности и отказа военнослужащего от назначения на низшую должность. </w:t>
      </w:r>
      <w:r>
        <w:br/>
      </w:r>
      <w:r>
        <w:rPr>
          <w:rFonts w:ascii="Times New Roman"/>
          <w:b w:val="false"/>
          <w:i w:val="false"/>
          <w:color w:val="000000"/>
          <w:sz w:val="28"/>
        </w:rPr>
        <w:t xml:space="preserve">
      161. Увольнение в связи с переходом на государственную службу в государственные органы (учреждения) производится по рапорту военнослужащего при поступлении соответствующего уведомления государственного органа (учреждения) о приеме военнослужащего на государственную службу с указанием должности государственного служащего. </w:t>
      </w:r>
      <w:r>
        <w:br/>
      </w:r>
      <w:r>
        <w:rPr>
          <w:rFonts w:ascii="Times New Roman"/>
          <w:b w:val="false"/>
          <w:i w:val="false"/>
          <w:color w:val="000000"/>
          <w:sz w:val="28"/>
        </w:rPr>
        <w:t xml:space="preserve">
      162. Увольнение военнослужащего в связи с существенным и (или) систематическим нарушением в отношении него условий контракта производится на основании рапорта военнослужащего и иных подтверждающих документов. В случае отказа в увольнении военнослужащего по данному основанию, факт соблюдения условий контракта о прохождении воинской службы должен быть документально подтвержден командиром воинской части (руководителем государственного учреждения). </w:t>
      </w:r>
      <w:r>
        <w:br/>
      </w:r>
      <w:r>
        <w:rPr>
          <w:rFonts w:ascii="Times New Roman"/>
          <w:b w:val="false"/>
          <w:i w:val="false"/>
          <w:color w:val="000000"/>
          <w:sz w:val="28"/>
        </w:rPr>
        <w:t xml:space="preserve">
      163. Увольнение военнослужащего по семейным обстоятельствам производится на основании заключения военно-врачебной комиссии, акта семейно-имущественного обследования и других документов, подтверждающих обстоятельства увольнения. </w:t>
      </w:r>
      <w:r>
        <w:br/>
      </w:r>
      <w:r>
        <w:rPr>
          <w:rFonts w:ascii="Times New Roman"/>
          <w:b w:val="false"/>
          <w:i w:val="false"/>
          <w:color w:val="000000"/>
          <w:sz w:val="28"/>
        </w:rPr>
        <w:t xml:space="preserve">
      164. Военнослужащий, в случае избрания (назначения) его в представительные органы Республики Казахстан, подлежит увольнению на основании опубликованных в соответствующих средствах массовой информации итогов выборов. </w:t>
      </w:r>
      <w:r>
        <w:br/>
      </w:r>
      <w:r>
        <w:rPr>
          <w:rFonts w:ascii="Times New Roman"/>
          <w:b w:val="false"/>
          <w:i w:val="false"/>
          <w:color w:val="000000"/>
          <w:sz w:val="28"/>
        </w:rPr>
        <w:t xml:space="preserve">
      165. Военнослужащий, в случае его назначения на должность судьи, подлежит увольнению на основании соответствующего акта о его назначении или извещения уполномоченного органа о его назначении. </w:t>
      </w:r>
      <w:r>
        <w:br/>
      </w:r>
      <w:r>
        <w:rPr>
          <w:rFonts w:ascii="Times New Roman"/>
          <w:b w:val="false"/>
          <w:i w:val="false"/>
          <w:color w:val="000000"/>
          <w:sz w:val="28"/>
        </w:rPr>
        <w:t xml:space="preserve">
      166. Увольнение военнослужащих в связи с утратой гражданства Республики Казахстан производится решением уполномоченного должностного лица в соответствии с перечнем должностных лиц со дня вступления в силу соответствующего Указа Президента Республики Казахстан о выходе из гражданства Республики Казахстан либо по представлению документов, подтверждающих наличие гражданства другого государства. </w:t>
      </w:r>
      <w:r>
        <w:br/>
      </w:r>
      <w:r>
        <w:rPr>
          <w:rFonts w:ascii="Times New Roman"/>
          <w:b w:val="false"/>
          <w:i w:val="false"/>
          <w:color w:val="000000"/>
          <w:sz w:val="28"/>
        </w:rPr>
        <w:t xml:space="preserve">
      167. Увольнение при отказе в специальной проверке производится в случае, если военнослужащий отказался от проведения в отношении него специальной проверки или если по результатам специальной проверки выявлены обстоятельства, препятствующие оформлению военнослужащему допуска к государственным секретам при невозможности назначения его на должность, на которую не требуется оформление допуска к государственным секретам. </w:t>
      </w:r>
      <w:r>
        <w:br/>
      </w:r>
      <w:r>
        <w:rPr>
          <w:rFonts w:ascii="Times New Roman"/>
          <w:b w:val="false"/>
          <w:i w:val="false"/>
          <w:color w:val="000000"/>
          <w:sz w:val="28"/>
        </w:rPr>
        <w:t xml:space="preserve">
      168. Увольнение военнослужащих с воинской службы по отрицательным мотивам производится: </w:t>
      </w:r>
      <w:r>
        <w:br/>
      </w:r>
      <w:r>
        <w:rPr>
          <w:rFonts w:ascii="Times New Roman"/>
          <w:b w:val="false"/>
          <w:i w:val="false"/>
          <w:color w:val="000000"/>
          <w:sz w:val="28"/>
        </w:rPr>
        <w:t xml:space="preserve">
      1) в связи с вступлением в законную силу приговора суда о назначении военнослужащему уголовного наказания, в том числе условно, за исключением наказаний в виде ограничения по воинской службе и содержания на гауптвахте, - на основании поступившего в часть приговора суда и распоряжения о вступлении его в законную силу; </w:t>
      </w:r>
      <w:r>
        <w:br/>
      </w:r>
      <w:r>
        <w:rPr>
          <w:rFonts w:ascii="Times New Roman"/>
          <w:b w:val="false"/>
          <w:i w:val="false"/>
          <w:color w:val="000000"/>
          <w:sz w:val="28"/>
        </w:rPr>
        <w:t xml:space="preserve">
      2) в связи с освобождением от уголовной ответственности по нереабилитирующим основаниям, - на основании поступившего в часть приговора суда и распоряжения о вступлении его в законную силу или постановления органа уголовного преследования, утвержденного прокурором; </w:t>
      </w:r>
      <w:r>
        <w:br/>
      </w:r>
      <w:r>
        <w:rPr>
          <w:rFonts w:ascii="Times New Roman"/>
          <w:b w:val="false"/>
          <w:i w:val="false"/>
          <w:color w:val="000000"/>
          <w:sz w:val="28"/>
        </w:rPr>
        <w:t xml:space="preserve">
      3) в связи с лишением воинского звания, - на основании вступившего в законную силу приговора суда, а для лиц высшего офицерского состава - при поступлении Указа Президента Республики Казахстан о лишении воинского звания; </w:t>
      </w:r>
      <w:r>
        <w:br/>
      </w:r>
      <w:r>
        <w:rPr>
          <w:rFonts w:ascii="Times New Roman"/>
          <w:b w:val="false"/>
          <w:i w:val="false"/>
          <w:color w:val="000000"/>
          <w:sz w:val="28"/>
        </w:rPr>
        <w:t xml:space="preserve">
      4) в связи с употреблением при исполнении обязанностей воинской службы веществ, вызывающих состояние алкогольного, наркотического или иного опьянения, - на основании заключения служебного расследования с приложением акта медицинского освидетельствования; </w:t>
      </w:r>
      <w:r>
        <w:br/>
      </w:r>
      <w:r>
        <w:rPr>
          <w:rFonts w:ascii="Times New Roman"/>
          <w:b w:val="false"/>
          <w:i w:val="false"/>
          <w:color w:val="000000"/>
          <w:sz w:val="28"/>
        </w:rPr>
        <w:t xml:space="preserve">
      5) в связи с отчислением из военного учебного заведения (военного факультета), за исключением случаев отчисления по состоянию здоровья и по семейным обстоятельствам, - на основании приказа об отчислении; </w:t>
      </w:r>
      <w:r>
        <w:br/>
      </w:r>
      <w:r>
        <w:rPr>
          <w:rFonts w:ascii="Times New Roman"/>
          <w:b w:val="false"/>
          <w:i w:val="false"/>
          <w:color w:val="000000"/>
          <w:sz w:val="28"/>
        </w:rPr>
        <w:t xml:space="preserve">
      6) в случае систематического нарушения военнослужащим условий контракта - после рассмотрения данных фактов аттестационной комиссией воинской части (государственного учреждения) в соответствии с настоящими Правилами; </w:t>
      </w:r>
      <w:r>
        <w:br/>
      </w:r>
      <w:r>
        <w:rPr>
          <w:rFonts w:ascii="Times New Roman"/>
          <w:b w:val="false"/>
          <w:i w:val="false"/>
          <w:color w:val="000000"/>
          <w:sz w:val="28"/>
        </w:rPr>
        <w:t xml:space="preserve">
      7) в связи с нарушением военнослужащим мер безопасности, в том числе пожарной безопасности, либо безопасности движения на служебном транспорте, которое повлекло тяжкие последствия, — на основании поступившего в часть приговора суда и распоряжения о вступлении его в законную силу; </w:t>
      </w:r>
      <w:r>
        <w:br/>
      </w:r>
      <w:r>
        <w:rPr>
          <w:rFonts w:ascii="Times New Roman"/>
          <w:b w:val="false"/>
          <w:i w:val="false"/>
          <w:color w:val="000000"/>
          <w:sz w:val="28"/>
        </w:rPr>
        <w:t xml:space="preserve">
      8) в связи с отсутствием военнослужащего на службе без уважительной причины в течение трех и более часов подряд - на основании заключения служебного расследования; </w:t>
      </w:r>
      <w:r>
        <w:br/>
      </w:r>
      <w:r>
        <w:rPr>
          <w:rFonts w:ascii="Times New Roman"/>
          <w:b w:val="false"/>
          <w:i w:val="false"/>
          <w:color w:val="000000"/>
          <w:sz w:val="28"/>
        </w:rPr>
        <w:t xml:space="preserve">
      9) в связи с совершением виновных действий военнослужащим, непосредственно обслуживающим денежные средства или военное имущество, если эти действия дают основания для утраты доверия к нему со стороны командира (начальника), - на основании заключения служебного расследования; </w:t>
      </w:r>
      <w:r>
        <w:br/>
      </w:r>
      <w:r>
        <w:rPr>
          <w:rFonts w:ascii="Times New Roman"/>
          <w:b w:val="false"/>
          <w:i w:val="false"/>
          <w:color w:val="000000"/>
          <w:sz w:val="28"/>
        </w:rPr>
        <w:t>
      10) в связи с нарушением установленных требований по обеспечению режима секретности, повлекшим разглашение или утрату сведений, составляющих государственные секреты, их носителей, - на основании поступившего в часть приговора суда и распоряжения о вступлении его в законную силу.</w:t>
      </w:r>
      <w:r>
        <w:br/>
      </w:r>
      <w:r>
        <w:rPr>
          <w:rFonts w:ascii="Times New Roman"/>
          <w:b w:val="false"/>
          <w:i w:val="false"/>
          <w:color w:val="000000"/>
          <w:sz w:val="28"/>
        </w:rPr>
        <w:t xml:space="preserve">
      169. Увольнение военнослужащих по служебному несоответствию, выявившемуся по итогам аттестации, производится на основании решения аттестационной комиссии, утвержденного соответствующим командиром (начальником). </w:t>
      </w:r>
      <w:r>
        <w:br/>
      </w:r>
      <w:r>
        <w:rPr>
          <w:rFonts w:ascii="Times New Roman"/>
          <w:b w:val="false"/>
          <w:i w:val="false"/>
          <w:color w:val="000000"/>
          <w:sz w:val="28"/>
        </w:rPr>
        <w:t xml:space="preserve">
      170. Увольнение с воинской службы лиц, выслуживших установленные сроки, приостанавливается в случае введения чрезвычайного или военного положения на период его действия. </w:t>
      </w:r>
      <w:r>
        <w:br/>
      </w:r>
      <w:r>
        <w:rPr>
          <w:rFonts w:ascii="Times New Roman"/>
          <w:b w:val="false"/>
          <w:i w:val="false"/>
          <w:color w:val="000000"/>
          <w:sz w:val="28"/>
        </w:rPr>
        <w:t xml:space="preserve">
      171. Днем увольнения военнослужащего с воинской службы считается дата исключения его из списков личного состава части приказом по воинской части (государственному учреждению). </w:t>
      </w:r>
      <w:r>
        <w:br/>
      </w:r>
      <w:r>
        <w:rPr>
          <w:rFonts w:ascii="Times New Roman"/>
          <w:b w:val="false"/>
          <w:i w:val="false"/>
          <w:color w:val="000000"/>
          <w:sz w:val="28"/>
        </w:rPr>
        <w:t xml:space="preserve">
      172. Лица, уволенные с воинской службы, имеют право обжаловать решение об увольнении перед вышестоящим командованием не позднее трех месяцев со дня письменного ознакомления с выпиской из соответствующего приказа либо в суде в установленном законодательством Республики Казахстан порядке. </w:t>
      </w:r>
      <w:r>
        <w:br/>
      </w:r>
      <w:r>
        <w:rPr>
          <w:rFonts w:ascii="Times New Roman"/>
          <w:b w:val="false"/>
          <w:i w:val="false"/>
          <w:color w:val="000000"/>
          <w:sz w:val="28"/>
        </w:rPr>
        <w:t>
      173. Гражданам, безупречно прослужившим в Вооруженных Силах 25 лет и более (в календарном исчислении), при увольнении в запас или в отставку разрешается ношение военной формы одежды, кроме лиц, уволенных по основаниям </w:t>
      </w:r>
      <w:r>
        <w:rPr>
          <w:rFonts w:ascii="Times New Roman"/>
          <w:b w:val="false"/>
          <w:i w:val="false"/>
          <w:color w:val="000000"/>
          <w:sz w:val="28"/>
        </w:rPr>
        <w:t>подпунктов 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пункта 1 статьи 26 Закона.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