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0562" w14:textId="ecf0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августа 2013 года № 609.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212; № 21, ст. 265; 2005 г., № 29, ст. 362; 2006 г., № 23, ст. 229; 2007 г., № 42, ст. 479; 2009 г., № 34, ст. 321; 2010 г., № 51, ст. 466; 2011 г., № 39, ст. 472; № 41, ст. 518; № 48, ст. 646; № 51, ст. 685; 2012 г., № 35, ст. 457; № 54, ст. 717; № 58, ст. 793; № 74, ст. 1067; № 80, ст. 1178) следующие изменение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представитель Республики Казахстан в Российской Федерации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экономики и бюджетного планирования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Торгового представителя Республики Казахстан в Российской Федерации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экономики и бюджетного планирования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Торговому представителю Республики Казахстан в Российской Федерации, заместителям Торгового представителя Республики Казахстан в Российской Федерации - Министром экономики и бюджетного планирования Республики Казахстан.";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председателей Национального Банка, агентств, являющихся центральными исполнительными органами, не входящими в состав Правительства; председатели комитетов Национального Банка; председатели правлений АО "Фонд национального благосостояния "Самрук-Казына", АО "Национальный научно-технологический холдинг "Парасат", АО "Национальный инфокоммуникационный холдинг "Зерде", АО "Национальный медицинский холдинг", АО "Национальный управляющий холдинг "КазАгро", а также национальных институтов развития и национальных компаний, входящих в состав АО "Фонд национального благосостояния "Самрук-Казына"; председатели правлений национальных компаний, не входящих в состав холдингов; руководитель аппарата Счетного комитета по контролю за исполнением республиканского бюджета; Торговый представитель Республики Казахстан в Российской Федерации, заместители Торгового представителя Республики Казахстан в Российской Федерации.".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