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1bd7" w14:textId="5d91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24 ноября 2011 года № 181 "О создании специальной экономической зоны "Сарыарқа"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октября 2015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2011 года № 181 «О создании специальной экономической зоны «Сарыарқа» (САПП Республики Казахстан, 2012 г., № 2, ст. 17)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«Сарыарка»,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«Территория СЭЗ составляет 595,01 гектара и является неотъемлемой частью территории Республики Казахстан. В состав территории СЭЗ входит Индустриальный парк «Металлургия-металлообработка» площадью 534,9 гектара и субзона № 1 «Кремниевая долина» площадью 60,11 гектара.»;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2015 года № 95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зоне «Сарыарқа»,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утвержденному 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2011 года № 181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План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специальной экономической зоны «Сарыарка»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963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