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a1db" w14:textId="5eda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совершенствованию деятельности Высшего Судебного Совета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декабря 2015 года № 137.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Высшем Судебном Совете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"Аппарат Высшего Судебного Совета Республики Казахстан".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Высшего Судебного Совета Республики Казахстан (далее – Аппарат);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Указом Президента РК от 18.03.2019 </w:t>
      </w:r>
      <w:r>
        <w:rPr>
          <w:rFonts w:ascii="Times New Roman"/>
          <w:b w:val="false"/>
          <w:i w:val="false"/>
          <w:color w:val="00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указы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Указом Президента РК от 18.03.2019 </w:t>
      </w:r>
      <w:r>
        <w:rPr>
          <w:rFonts w:ascii="Times New Roman"/>
          <w:b w:val="false"/>
          <w:i w:val="false"/>
          <w:color w:val="00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совместно с Администрацией Президента Республики Казахстан, Управлением делами Президента Республики Казахстан, Высшим Судебным Советом Республики Казахстан и Верховным Судом Республики Казахстан принять иные меры, вытекающие из настоящего Указа.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 1 января 2016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137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Аппарате Высшего Судебного Совета Республики Казахстан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Указа Президента РК от 10.06.2023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Аппарат Высшего Судебного Совета Республики Казахстан (далее – Аппарат) является государственным органом, осуществляющим информационно-аналитическое, организационно-правовое, материально-техническое обеспечение деятельности Высшего Судебного Совета Республики Казахстан (далее – Совет).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системе и статусе судей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Высшем Судебном Совете Республики Казахстан", актами Президента и Правительства Республики Казахстан, настоящим Положением, а также иными нормативными правовыми актами.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по вопросам своей компетенции в установленном законодательством порядке принимает решения, оформляемые распоряжениями руководителя Аппарата.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Указа Президента РК от 10.06.2023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Аппарата утверждается Председателем Совета. Общая штатная численность Аппарата утверждается Президентом Республики Казахстан.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Указа Президента РК от 18.03.2019 </w:t>
      </w:r>
      <w:r>
        <w:rPr>
          <w:rFonts w:ascii="Times New Roman"/>
          <w:b w:val="false"/>
          <w:i w:val="false"/>
          <w:color w:val="00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Аппарата: 010000, Республика Казахстан, город Астана, район Есиль, проспект Мәңгілік Ел, 8, подъезд 1В.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Указа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Аппарата – государственное учреждение "Аппарат Высшего Судебного Совета Республики Казахстан".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осуществляется из республиканского бюджета.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запрещается вступать в договорные отношения с субъектами предпринимательства на предмет выполнения обязанностей, являющихся функциями Аппарата.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Аппарата</w:t>
      </w:r>
    </w:p>
    <w:bookmarkEnd w:id="19"/>
    <w:p>
      <w:pPr>
        <w:spacing w:after="0"/>
        <w:ind w:left="0"/>
        <w:jc w:val="both"/>
      </w:pPr>
      <w:bookmarkStart w:name="z22" w:id="2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Указа Президента РК от 10.06.2023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Исключен Указом Президента РК от 10.06.2023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Основной задачей Аппарата является информационно-аналитическое, организационно-правовое, материально-техническое обеспечение деятельности Совета.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 обеспечение Председателя и членов Совета по вопросам, затрагивающим полномочия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материально-техническое обеспечение деятельности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осуществление мер по финансовому и материально-техническому обеспечению деятельности Квалификационной комиссии при Совете;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информации Президенту Республики Казахстан о работе Совета и состоянии кадровой работы в судебной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подготовки заседаний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(контроль) исполнения принятых Советом решений;</w:t>
      </w:r>
    </w:p>
    <w:bookmarkStart w:name="z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организация работы Совета по обеспечению гарантии независимости и неприкосновенности судей;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проведения Советом конкурсного отбора на занятие вакантной должности судьи районного и приравненного к нему суда (далее – районный суд), председателя судебной коллегии, судьи областного и приравненного к нему суда (далее – областной суд), судьи Верховного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предварительное рассмотрение документов лиц, участвующих в конкурсе на занятие вакантной должности судьи районного суда, председателя судебной коллегии, судьи областного суда, судьи Верховного Суда, на предмет их соответствия предъявляемым требованиям;</w:t>
      </w:r>
    </w:p>
    <w:bookmarkStart w:name="z1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организация проведения Советом отбора кандидатов на вакантные должности председателей районных судов из числа лиц, самостоятельно выдвинувших свою кандидатуру, и (или) лиц, состоящих в кадровом резерве;</w:t>
      </w:r>
    </w:p>
    <w:bookmarkEnd w:id="24"/>
    <w:bookmarkStart w:name="z1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аналитических и иных материалов по организационно-кадровым и другим вопросам, выносимым на рассмотрение Совета, в том числе по рассмотрению Советом:</w:t>
      </w:r>
    </w:p>
    <w:bookmarkEnd w:id="25"/>
    <w:bookmarkStart w:name="z10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представлений Председателя Верховного Суда в отношении кандидатур на вакантные должности председателей областных судов, председателей судебных коллегий Верховного Суда;</w:t>
      </w:r>
    </w:p>
    <w:bookmarkEnd w:id="26"/>
    <w:bookmarkStart w:name="z10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заключений расширенных пленарных заседаний областных судов в отношении лиц, избранных на вакантные должности председателей районных судов;</w:t>
      </w:r>
    </w:p>
    <w:bookmarkEnd w:id="27"/>
    <w:bookmarkStart w:name="z10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кандидатур на вакантную должность Председателя Верховного Суда;</w:t>
      </w:r>
    </w:p>
    <w:bookmarkEnd w:id="28"/>
    <w:bookmarkStart w:name="z10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кандидатур на вакантную должность судьи Верховного Суда во внеконкурсном порядке;</w:t>
      </w:r>
    </w:p>
    <w:bookmarkEnd w:id="29"/>
    <w:bookmarkStart w:name="z10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вопросов назначения кандидатов на вакантные должности судей без конкурса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системе и статусе судей Республики Казахстан";</w:t>
      </w:r>
    </w:p>
    <w:bookmarkEnd w:id="30"/>
    <w:bookmarkStart w:name="z10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вопросов прекращения полномочий Председателя, председателей судебных коллегий и судей Верховного Суда, председателей, председателей судебных коллегий и судей местных и других судов в форме отставки, прекращения отставки;</w:t>
      </w:r>
    </w:p>
    <w:bookmarkEnd w:id="31"/>
    <w:bookmarkStart w:name="z10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вопросов освобождения от занимаемых должностей судей местных и других судов в случаях реорганизации, упразднения суда, уменьшения числа судей соответствующего суда, если они не дают согласия на занятие вакантной должности судьи в другом суде, а также в случае отказа судьи от перевода в другой суд, на другую специализацию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Конституционного закона Республики Казахстан "О судебной системе и статусе судей Республики Казахстан";</w:t>
      </w:r>
    </w:p>
    <w:bookmarkEnd w:id="32"/>
    <w:bookmarkStart w:name="z11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вопросов освобождения от занимаемых должностей председателей, председателей судебных коллегий местных и других судов в случаях реорганизации, упразднения суда, истечения срока полномочий, если они не дают согласия на занятие вакантной должности судьи в другом суде, а также в случае отказа председателя суда, председателя судебной коллегии от перевода в другой суд, на другую специализацию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Конституционного закона Республики Казахстан "О судебной системе и статусе судей Республики Казахстан";</w:t>
      </w:r>
    </w:p>
    <w:bookmarkEnd w:id="33"/>
    <w:bookmarkStart w:name="z11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вопросов освобождения от занимаемых должностей судей Верховного Суда в случае уменьшения числа судей Верховного Суда, если они не дают согласия на занятие вакантной должности судьи в другом суде, а также в случае отказа судьи Верховного Суда от перевода в другой суд, на другую специализацию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Конституционного закона Республики Казахстан "О судебной системе и статусе судей Республики Казахстан";</w:t>
      </w:r>
    </w:p>
    <w:bookmarkEnd w:id="34"/>
    <w:bookmarkStart w:name="z11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вопросов освобождения от занимаемых должностей председателей судебных коллегий Верховного Суда в случаях истечения срока полномочий, если они не дают согласия на занятие вакантной должности судьи в другом суде, а также в случае отказа председателя судебной коллегии Верховного Суда от перевода в другой суд, на другую специализацию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Конституционного закона Республики Казахстан "О судебной системе и статусе судей Республики Казахстан";</w:t>
      </w:r>
    </w:p>
    <w:bookmarkEnd w:id="35"/>
    <w:bookmarkStart w:name="z11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вопросов освобождения от занимаемых должностей председателей судебных коллегий и судей Верховного Суда, председателей, председателей судебных коллегий и судей местных и других судов в силу профессиональной непригодности на основании решения Комиссии по качеству правосудия при Верховном Суде (далее – Комиссия по качеству правосудия), а также в случаях прекращения полномочий судьи по собственному желанию, назначения, избрания судьи на другую должность и его перехода на другую работу, достижения им пенсионного или предельного возраста пребывания в должности судьи;</w:t>
      </w:r>
    </w:p>
    <w:bookmarkEnd w:id="36"/>
    <w:bookmarkStart w:name="z11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вопросов освобождения от занимаемых должностей председателей судебных коллегий и судей Верховного Суда, председателей, председателей судебных коллегий и судей местных и других судов в случаях прекращения полномочий судьи по состоянию здоровья, препятствующему дальнейшему исполнению профессиональных обязанностей, в соответствии с медицинским заключением, вступления в законную силу решения суда о признании недееспособным или ограниченно дееспособным либо применения к нему принудительных мер медицинского характера, обвинительного приговора суда за совершение уголовного правонарушения, прекращения уголовного дела на досудебной стадии по нереабилитирующим основаниям, прекращения гражданства Республики Казахстан, смерти судьи или вступления в законную силу решения суда об объявлении его умершим;</w:t>
      </w:r>
    </w:p>
    <w:bookmarkEnd w:id="37"/>
    <w:bookmarkStart w:name="z11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вопросов освобождения от занимаемых должностей председателей судебных коллегий и судей Верховного Суда, председателей, председателей судебных коллегий и судей местных и других судов за совершение ими дисциплинарных проступков или за невыполнение требований Конституционного закона Республики Казахстан "О судебной системе и статусе судей Республики Казахстан" на основании решения Судебного жюри;</w:t>
      </w:r>
    </w:p>
    <w:bookmarkEnd w:id="38"/>
    <w:bookmarkStart w:name="z11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вопросов продления срока пребывания в должности судьи по достижении пенсионного или предельного возраста;</w:t>
      </w:r>
    </w:p>
    <w:bookmarkEnd w:id="39"/>
    <w:bookmarkStart w:name="z11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представлений Председателя Верховного Суда о даче согласия на назначение кандидата на должность руководителя уполномоченного государственного органа в сфере судебного администрирования и на его освобождение от должности;</w:t>
      </w:r>
    </w:p>
    <w:bookmarkEnd w:id="40"/>
    <w:bookmarkStart w:name="z11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судей об обжаловании решений Судебного жюри и Комиссии по качеству правосудия;</w:t>
      </w:r>
    </w:p>
    <w:bookmarkEnd w:id="41"/>
    <w:bookmarkStart w:name="z12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вопросов о представлении Президенту Республики Казахстан заключения для решения вопроса о даче согласия на задержание, содержание под стражей либо домашним арестом судьи, его приводе, применении к нему мер административного взыскания, налагаемых в судебном порядке, привлечении судьи к уголовной ответственности;</w:t>
      </w:r>
    </w:p>
    <w:bookmarkEnd w:id="42"/>
    <w:bookmarkStart w:name="z12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вопросов о даче согласия на установление общей штатной численности судей, количества судей каждого местного и другого суда;</w:t>
      </w:r>
    </w:p>
    <w:bookmarkEnd w:id="43"/>
    <w:bookmarkStart w:name="z12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вопросов формирования кадрового резерва на должности председателя районного суда, председателя, председателей судебных коллегий и судьи областного суда, председателей судебных коллегий и судьи Верховного Суда (далее – кадровый резерв);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проектов указов о назначении и освобождений от должностей председателей и председателей коллегий, судей местных и других судов;</w:t>
      </w:r>
    </w:p>
    <w:bookmarkStart w:name="z9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обеспечение деятельности Судебного жюри, Комиссии по кадровому резерву, Квалификационной комиссии, Комиссии по конкурсному отбору;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выработка предложений по совершенствованию судебной системы и законодательства Республики Казахстан;</w:t>
      </w:r>
    </w:p>
    <w:bookmarkStart w:name="z8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обеспечение деятельности Совета по улучшению качественного состава судейского корпуса, совершенствованию системы подготовки кадров, повышению квалификации судей;</w:t>
      </w:r>
    </w:p>
    <w:bookmarkEnd w:id="46"/>
    <w:bookmarkStart w:name="z8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11-2) подготовка проекта регламента Совета;</w:t>
      </w:r>
    </w:p>
    <w:bookmarkEnd w:id="47"/>
    <w:bookmarkStart w:name="z12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полномочий Совета по приему квалификационных экзаменов у граждан, изъявивших желание работать судьями, ведению учета лиц, сдавших квалификационные экзамены для занятия должности судьи, получивших рекомендацию Совета, получивших рекомендацию Совета, прошедших стажировку в судах и получивших заключения пленарных заседаний областных и приравненных к ним судов, а также лиц, окончивших Академию правосудия при Совете;</w:t>
      </w:r>
    </w:p>
    <w:bookmarkEnd w:id="48"/>
    <w:bookmarkStart w:name="z10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обеспечение полномочий Совета по формированию ежегодного Национального доклада о состоянии судейских кадров в судебной системе и представлению его Президенту Республики Казахстан, обеспечению его последующего обнародования;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полномочий Совета по ведению электронного персонального учета судей;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взаимодействия Совета с другими государственными органами, органами других государств и международными организациями;</w:t>
      </w:r>
    </w:p>
    <w:bookmarkStart w:name="z9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организация работы Совета по утверждению:</w:t>
      </w:r>
    </w:p>
    <w:bookmarkEnd w:id="50"/>
    <w:bookmarkStart w:name="z12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формирования и организации работы с кадровым резервом;</w:t>
      </w:r>
    </w:p>
    <w:bookmarkEnd w:id="51"/>
    <w:bookmarkStart w:name="z12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кандидатуры председателя Комиссии по кадровому резерву при Совете и состава комиссии;</w:t>
      </w:r>
    </w:p>
    <w:bookmarkEnd w:id="52"/>
    <w:bookmarkStart w:name="z12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состава Судебного жюри при Совете;</w:t>
      </w:r>
    </w:p>
    <w:bookmarkEnd w:id="53"/>
    <w:bookmarkStart w:name="z9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организация работы Совета по:</w:t>
      </w:r>
    </w:p>
    <w:bookmarkEnd w:id="54"/>
    <w:bookmarkStart w:name="z9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определению порядка прохождения психологического тестирования кандидатами в судьи;</w:t>
      </w:r>
    </w:p>
    <w:bookmarkEnd w:id="55"/>
    <w:bookmarkStart w:name="z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установлению порядка выдачи удостоверения судье;</w:t>
      </w:r>
    </w:p>
    <w:bookmarkEnd w:id="56"/>
    <w:bookmarkStart w:name="z9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утверждению Положения о Совете по взаимодействию с судами;</w:t>
      </w:r>
    </w:p>
    <w:bookmarkEnd w:id="57"/>
    <w:bookmarkStart w:name="z1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обращений физических и юридических лиц;</w:t>
      </w:r>
    </w:p>
    <w:bookmarkEnd w:id="58"/>
    <w:bookmarkStart w:name="z1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рассмотрение, согласование и утверждение бюджетных расходов Академии правосудия при Совете;</w:t>
      </w:r>
    </w:p>
    <w:bookmarkEnd w:id="59"/>
    <w:bookmarkStart w:name="z1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15-2) согласование цен на товары (работы, услуги) Академии правосудия при Совете;</w:t>
      </w:r>
    </w:p>
    <w:bookmarkEnd w:id="60"/>
    <w:bookmarkStart w:name="z1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15-3) организация работы по судебному образованию, повышению квалификации судей;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иных функций, возложенных на Аппарат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указами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18.03.2019 </w:t>
      </w:r>
      <w:r>
        <w:rPr>
          <w:rFonts w:ascii="Times New Roman"/>
          <w:b w:val="false"/>
          <w:i w:val="false"/>
          <w:color w:val="00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10.06.2023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18.12.2024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в установленном порядке у государственных органов и должностных лиц, организаций и граждан необходимые документы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пользоваться информационными банками данных, имеющимися в распоряжении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реализацию возложенных на Аппарат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работу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законодательством Республики Казахстан.</w:t>
      </w:r>
    </w:p>
    <w:bookmarkStart w:name="z2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Аппарата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Указа Президента РК от 10.06.2023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Аппаратом осуществляется руководителем, который несет персональную ответственность за выполнение возложенных на Аппарат задач и осуществление им своих функций.</w:t>
      </w:r>
    </w:p>
    <w:bookmarkEnd w:id="64"/>
    <w:bookmarkStart w:name="z12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является по должности секретарем Совета.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Указа Президента РК от 10.06.2023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Аппарата назначается на должность и освобождается от должности Президентом Республики Казахстан.</w:t>
      </w:r>
    </w:p>
    <w:bookmarkEnd w:id="66"/>
    <w:bookmarkStart w:name="z12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Руководитель Аппарата может иметь заместителей, которые назначаются на должность и освобождаются от должности Председателем Совета по представлению руководителя Аппарата.</w:t>
      </w:r>
    </w:p>
    <w:bookmarkEnd w:id="67"/>
    <w:bookmarkStart w:name="z12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определяет полномочия своих заместителей.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18-1 в соответствии с Указом Президента РК от 10.06.2023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изменением, внесенным Указом Президента РК от 13.06.2024 </w:t>
      </w:r>
      <w:r>
        <w:rPr>
          <w:rFonts w:ascii="Times New Roman"/>
          <w:b w:val="false"/>
          <w:i w:val="false"/>
          <w:color w:val="000000"/>
          <w:sz w:val="28"/>
        </w:rPr>
        <w:t>№ 570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Исключен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Аппарата:</w:t>
      </w:r>
    </w:p>
    <w:bookmarkEnd w:id="69"/>
    <w:bookmarkStart w:name="z13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деятельность Аппарата;</w:t>
      </w:r>
    </w:p>
    <w:bookmarkEnd w:id="70"/>
    <w:bookmarkStart w:name="z13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по предложению членов Совета перечень вопросов, выносимых для рассмотрения на предстоящем заседании, и заблаговременно докладывает о них Председателю;</w:t>
      </w:r>
    </w:p>
    <w:bookmarkEnd w:id="71"/>
    <w:bookmarkStart w:name="z13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заверяет своей подписью выписки из протоколов заседаний, рекомендаций, заключений и протокольных решений, принятых Советом;</w:t>
      </w:r>
    </w:p>
    <w:bookmarkEnd w:id="72"/>
    <w:bookmarkStart w:name="z13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при необходимости проверки;</w:t>
      </w:r>
    </w:p>
    <w:bookmarkEnd w:id="73"/>
    <w:bookmarkStart w:name="z13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список лиц, приглашаемых на заседание Совета, и обеспечивает их явку;</w:t>
      </w:r>
    </w:p>
    <w:bookmarkEnd w:id="74"/>
    <w:bookmarkStart w:name="z13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выполняет распоряжения Председателя и решения Совета;</w:t>
      </w:r>
    </w:p>
    <w:bookmarkEnd w:id="75"/>
    <w:bookmarkStart w:name="z13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правила исчисления стажа членов Совета из числа ученых-юристов и адвокатов, дающего право на установление должностного оклада;</w:t>
      </w:r>
    </w:p>
    <w:bookmarkEnd w:id="76"/>
    <w:bookmarkStart w:name="z13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руководство Аппаратом: организует, координирует и контролирует работу его подразделений;</w:t>
      </w:r>
    </w:p>
    <w:bookmarkEnd w:id="77"/>
    <w:bookmarkStart w:name="z13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информационно-аналитическое, организационно-правовое, материально-техническое и финансовое обеспечение деятельности Аппарата;</w:t>
      </w:r>
    </w:p>
    <w:bookmarkEnd w:id="78"/>
    <w:bookmarkStart w:name="z13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согласованию с Председателем Совета утверждает положения о структурных подразделениях Аппарата;</w:t>
      </w:r>
    </w:p>
    <w:bookmarkEnd w:id="79"/>
    <w:bookmarkStart w:name="z14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контролирует соблюдение исполнительской и трудовой дисциплины в Аппарате;</w:t>
      </w:r>
    </w:p>
    <w:bookmarkEnd w:id="80"/>
    <w:bookmarkStart w:name="z14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руководство в сфере государственных закупок Совета, в том числе подписывает счета к оплате;</w:t>
      </w:r>
    </w:p>
    <w:bookmarkEnd w:id="81"/>
    <w:bookmarkStart w:name="z14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согласовывает штатное расписание Академии правосудия при Совете;</w:t>
      </w:r>
    </w:p>
    <w:bookmarkEnd w:id="82"/>
    <w:bookmarkStart w:name="z14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утверждает Правила оказания платных видов деятельности по реализации товаров (работ, услуг) Академией правосудия при Совете и расходования ею денег от реализации товаров (работ, услуг);</w:t>
      </w:r>
    </w:p>
    <w:bookmarkEnd w:id="83"/>
    <w:bookmarkStart w:name="z14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 отвечает за проведение государственных закупок по материально-техническому обеспечению деятельности Совета;</w:t>
      </w:r>
    </w:p>
    <w:bookmarkEnd w:id="84"/>
    <w:bookmarkStart w:name="z14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установленном законодательством Республики Казахстан порядке назначает на должности и освобождает от должностей работников Аппарата;</w:t>
      </w:r>
    </w:p>
    <w:bookmarkEnd w:id="85"/>
    <w:bookmarkStart w:name="z14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утверждает должностные инструкции руководителей структурных подразделений и работников Аппарата;</w:t>
      </w:r>
    </w:p>
    <w:bookmarkEnd w:id="86"/>
    <w:bookmarkStart w:name="z14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Аппарата;</w:t>
      </w:r>
    </w:p>
    <w:bookmarkEnd w:id="87"/>
    <w:bookmarkStart w:name="z14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решает вопросы дисциплинарной ответственности работников Аппарата;</w:t>
      </w:r>
    </w:p>
    <w:bookmarkEnd w:id="88"/>
    <w:bookmarkStart w:name="z14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подготовку бюджетной заявки, представление бюджетной заявки Председателю Совета, а также выполнение иных процедур бюджетного процесса;</w:t>
      </w:r>
    </w:p>
    <w:bookmarkEnd w:id="89"/>
    <w:bookmarkStart w:name="z15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разработку и утверждает планы финансирования органа и финансовую отчетность Совета;</w:t>
      </w:r>
    </w:p>
    <w:bookmarkEnd w:id="90"/>
    <w:bookmarkStart w:name="z15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представляет Совет во взаимоотношениях с государственными органами и иными организациями в пределах своей компетенции;</w:t>
      </w:r>
    </w:p>
    <w:bookmarkEnd w:id="91"/>
    <w:bookmarkStart w:name="z15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пределах своей компетенции обеспечивает исполнение требований законодательства Республики Казахстан о противодействии коррупции;</w:t>
      </w:r>
    </w:p>
    <w:bookmarkEnd w:id="92"/>
    <w:bookmarkStart w:name="z15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принимает меры, направленные на улучшение организации работы Совета, осуществляет контроль за исполнением решений Совета;</w:t>
      </w:r>
    </w:p>
    <w:bookmarkEnd w:id="93"/>
    <w:bookmarkStart w:name="z15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работу с обращениями физических и юридических лиц;</w:t>
      </w:r>
    </w:p>
    <w:bookmarkEnd w:id="94"/>
    <w:bookmarkStart w:name="z15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выполняет иные организационно-распорядительные функции, предусмотренные законодательством Республики Казахстан.</w:t>
      </w:r>
    </w:p>
    <w:bookmarkEnd w:id="95"/>
    <w:bookmarkStart w:name="z15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в период его отсутствия осуществляется лицом, его замещающим, в соответствии с действующим законодательством.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Указа Президента РК от 10.06.2023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Указа Президента РК от 10.06.2023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на праве оперативного управления имеет обособленное имущество в случаях, предусмотренных законодательством.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собственником.</w:t>
      </w:r>
    </w:p>
    <w:bookmarkStart w:name="z3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Аппаратом, относится к республиканской собственности.</w:t>
      </w:r>
    </w:p>
    <w:bookmarkEnd w:id="99"/>
    <w:bookmarkStart w:name="z3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0"/>
    <w:bookmarkStart w:name="z3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5 - в редакции Указа Президента РК от 10.06.2023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осуществляется в соответствии с законодательством Республики Казахстан.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137</w:t>
            </w:r>
          </w:p>
        </w:tc>
      </w:tr>
    </w:tbl>
    <w:bookmarkStart w:name="z3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</w:t>
      </w:r>
      <w:r>
        <w:br/>
      </w:r>
      <w:r>
        <w:rPr>
          <w:rFonts w:ascii="Times New Roman"/>
          <w:b/>
          <w:i w:val="false"/>
          <w:color w:val="000000"/>
        </w:rPr>
        <w:t>Аппарата Высшего Судебного Совета Республики Казахстан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Структура исключена Указом Президента РК от 18.03.2019 </w:t>
      </w:r>
      <w:r>
        <w:rPr>
          <w:rFonts w:ascii="Times New Roman"/>
          <w:b w:val="false"/>
          <w:i w:val="false"/>
          <w:color w:val="ff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137</w:t>
            </w:r>
          </w:p>
        </w:tc>
      </w:tr>
    </w:tbl>
    <w:bookmarkStart w:name="z4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указы Президента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104"/>
    <w:bookmarkStart w:name="z4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29 "О мерах по дальнейшей оптимизации системы государственных органов Республики Казахстан" (САПП Республики Казахстан, 1999 г., № 1, ст. 2):</w:t>
      </w:r>
    </w:p>
    <w:bookmarkEnd w:id="105"/>
    <w:bookmarkStart w:name="z4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Указу:</w:t>
      </w:r>
    </w:p>
    <w:bookmarkEnd w:id="106"/>
    <w:bookmarkStart w:name="z4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Конституционного Совета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"</w:t>
      </w:r>
    </w:p>
    <w:bookmarkStart w:name="z4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Высшего Судебного Совета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Указом Президента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февраля 2008 года № 533 "О штатной численности и структуре Администрации Президента Республики Казахстан" (САПП Республики Казахстан, 2008 г., № 5, ст. 52):</w:t>
      </w:r>
    </w:p>
    <w:bookmarkEnd w:id="109"/>
    <w:bookmarkStart w:name="z5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"369" заменить цифрами "368";</w:t>
      </w:r>
    </w:p>
    <w:bookmarkEnd w:id="110"/>
    <w:bookmarkStart w:name="z5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структуре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Администрации Президента Республики Казахстан, утвержденной вышеназванным Указом:</w:t>
      </w:r>
    </w:p>
    <w:bookmarkEnd w:id="111"/>
    <w:bookmarkStart w:name="z5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четвертую исключить.</w:t>
      </w:r>
    </w:p>
    <w:bookmarkEnd w:id="112"/>
    <w:bookmarkStart w:name="z5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марта 2008 года № 552 "Об утверждении Положения об Администрации Президента Республики Казахстан" (САПП Республики Казахстан, 2008 г., № 12-13, ст. 116):</w:t>
      </w:r>
    </w:p>
    <w:bookmarkEnd w:id="113"/>
    <w:bookmarkStart w:name="z5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Администрации Президента Республики Казахстан, утвержденном вышеназванным Указом: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обеспечение деятельности Государственного секретаря Республики Казахстан (далее – Государственный секретарь), Ассамблеи народа Казахстана и консультативно-совещательных органов при Президенте;";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осуществляет информационно-аналитическое, организационное и документационное обеспечение деятельности Государственного секретаря, Ассамблеи народа Казахстана, консультативно-совещательных органов при Президенте, контроль за исполнением их решений;";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В состав Администрации входят Руководитель Администрации Президента Республики Казахстан (далее – Руководитель Администрации), Секретарь Совета Безопасности Республики Казахстан, заместители Руководителя Администрации, помощники Президента Республики Казахстан, начальник Канцелярии Президента Республики Казахстан, советники Президента Республики Казахстан, руководители структурных подразделений и иные сотрудники Администрации.";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обеспечивает на постоянной основе связь Администрации с Парламентом, его Палатами, рабочими органами и аппаратами Палат Парламента; Правительством и Канцелярией Премьер-Министра; министерствами и иными центральными исполнительными органами; Конституционным Советом; Верховным Судом; Высшим Судебным Советом; государственными органами, непосредственно подчиненными и подотчетными Президенту; акимами, маслихатами областей, городов республиканского значения и столицы; политическими партиями и иными общественными объединениями; средствами массовой информации; физическими и юридическими лицами;";</w:t>
      </w:r>
    </w:p>
    <w:bookmarkStart w:name="z6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седьмым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"Высшему Судебному Совету Республики Казахстан по вопросам, не связанным с отбором кандидатов на судейские должности;";</w:t>
      </w:r>
    </w:p>
    <w:bookmarkStart w:name="z6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"Полномочиями,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за исключением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>, обладают: заместители Руководителя Администрации, Секретарь Совета Безопасности, помощники Президента, начальник Канцелярии Президента, советники Президента.".</w:t>
      </w:r>
    </w:p>
    <w:bookmarkStart w:name="z6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Указ Президента Республики Казахстан от 16 ноября 2015 года № 112 "О внесении изменений в указы Президента Республики Казахстан от 8 января 1997 года № 3315 "О численности Верховного Суда Республики Казахстан" и от 22 января 1999 года № 29 "О мерах по дальнейшей оптимизации системы государственных органов Республики Казахстан"":</w:t>
      </w:r>
    </w:p>
    <w:bookmarkEnd w:id="117"/>
    <w:bookmarkStart w:name="z6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 вышеназванного Указа:</w:t>
      </w:r>
    </w:p>
    <w:bookmarkEnd w:id="118"/>
    <w:bookmarkStart w:name="z6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обеспечению деятельности судов при Верховном Суде Республики Казахстан (аппарат Верховного Суда Республики Казахстан),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(канцелярии судов) в областях, столице и городах республиканского значения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"</w:t>
      </w:r>
    </w:p>
    <w:bookmarkStart w:name="z7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обеспечению деятельности судов при Верховном Суде Республики Казахстан (аппарат Верховного Суда Республики Казахстан),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(канцелярии судов) в областях, столице и городах республиканского значения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