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0160" w14:textId="8290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декабря 2015 года № 158.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0"/>
    <w:bookmarkStart w:name="z2"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1"/>
    <w:bookmarkStart w:name="z3" w:id="2"/>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158</w:t>
            </w:r>
          </w:p>
        </w:tc>
      </w:tr>
    </w:tbl>
    <w:bookmarkStart w:name="z5" w:id="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6 "О структуре Правительства Республики Казахстан":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после строки "Министерство энергетики Республики Казахстан;" дополнить строкой следующего содержания:</w:t>
      </w:r>
    </w:p>
    <w:bookmarkEnd w:id="5"/>
    <w:p>
      <w:pPr>
        <w:spacing w:after="0"/>
        <w:ind w:left="0"/>
        <w:jc w:val="both"/>
      </w:pPr>
      <w:r>
        <w:rPr>
          <w:rFonts w:ascii="Times New Roman"/>
          <w:b w:val="false"/>
          <w:i w:val="false"/>
          <w:color w:val="000000"/>
          <w:sz w:val="28"/>
        </w:rPr>
        <w:t>
      "Министерство по делам государственной службы Республики Казахстан;".</w:t>
      </w:r>
    </w:p>
    <w:bookmarkStart w:name="z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7"/>
    <w:bookmarkStart w:name="z11" w:id="8"/>
    <w:p>
      <w:pPr>
        <w:spacing w:after="0"/>
        <w:ind w:left="0"/>
        <w:jc w:val="both"/>
      </w:pPr>
      <w:r>
        <w:rPr>
          <w:rFonts w:ascii="Times New Roman"/>
          <w:b w:val="false"/>
          <w:i w:val="false"/>
          <w:color w:val="000000"/>
          <w:sz w:val="28"/>
        </w:rPr>
        <w:t>
      строки:</w:t>
      </w:r>
    </w:p>
    <w:bookmarkEnd w:id="8"/>
    <w:p>
      <w:pPr>
        <w:spacing w:after="0"/>
        <w:ind w:left="0"/>
        <w:jc w:val="both"/>
      </w:pPr>
      <w:r>
        <w:rPr>
          <w:rFonts w:ascii="Times New Roman"/>
          <w:b w:val="false"/>
          <w:i w:val="false"/>
          <w:color w:val="000000"/>
          <w:sz w:val="28"/>
        </w:rPr>
        <w:t>
      "Агентство Республики Казахстан</w:t>
      </w:r>
    </w:p>
    <w:p>
      <w:pPr>
        <w:spacing w:after="0"/>
        <w:ind w:left="0"/>
        <w:jc w:val="both"/>
      </w:pPr>
      <w:r>
        <w:rPr>
          <w:rFonts w:ascii="Times New Roman"/>
          <w:b w:val="false"/>
          <w:i w:val="false"/>
          <w:color w:val="000000"/>
          <w:sz w:val="28"/>
        </w:rPr>
        <w:t>
            по делам государственной службы и   2309</w:t>
      </w:r>
    </w:p>
    <w:p>
      <w:pPr>
        <w:spacing w:after="0"/>
        <w:ind w:left="0"/>
        <w:jc w:val="both"/>
      </w:pPr>
      <w:r>
        <w:rPr>
          <w:rFonts w:ascii="Times New Roman"/>
          <w:b w:val="false"/>
          <w:i w:val="false"/>
          <w:color w:val="000000"/>
          <w:sz w:val="28"/>
        </w:rPr>
        <w:t>
            противодействию коррупции,</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центральный аппарат                 250</w:t>
      </w:r>
    </w:p>
    <w:p>
      <w:pPr>
        <w:spacing w:after="0"/>
        <w:ind w:left="0"/>
        <w:jc w:val="both"/>
      </w:pPr>
      <w:r>
        <w:rPr>
          <w:rFonts w:ascii="Times New Roman"/>
          <w:b w:val="false"/>
          <w:i w:val="false"/>
          <w:color w:val="000000"/>
          <w:sz w:val="28"/>
        </w:rPr>
        <w:t>
            территориальные подразделения       2059"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12.02.2019 </w:t>
      </w:r>
      <w:r>
        <w:rPr>
          <w:rFonts w:ascii="Times New Roman"/>
          <w:b w:val="false"/>
          <w:i w:val="false"/>
          <w:color w:val="000000"/>
          <w:sz w:val="28"/>
        </w:rPr>
        <w:t>№ 838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37"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 92): </w:t>
      </w:r>
    </w:p>
    <w:bookmarkEnd w:id="9"/>
    <w:bookmarkStart w:name="z3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p>
    <w:bookmarkEnd w:id="10"/>
    <w:bookmarkStart w:name="z39"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Министр внутренних дел Республики Казахстан, Министр юстиции Республики Казахстан, Министр финансов Республики Казахстан, Министр по делам государственной службы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Start w:name="z40" w:id="12"/>
    <w:p>
      <w:pPr>
        <w:spacing w:after="0"/>
        <w:ind w:left="0"/>
        <w:jc w:val="both"/>
      </w:pPr>
      <w:r>
        <w:rPr>
          <w:rFonts w:ascii="Times New Roman"/>
          <w:b w:val="false"/>
          <w:i w:val="false"/>
          <w:color w:val="000000"/>
          <w:sz w:val="28"/>
        </w:rPr>
        <w:t xml:space="preserve">
      6. В Указе Президента Республики Казахстан от 17 января 2004 года №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(с грифом "Для служебного пользования").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 </w:t>
      </w:r>
    </w:p>
    <w:bookmarkEnd w:id="13"/>
    <w:bookmarkStart w:name="z43"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 </w:t>
      </w:r>
    </w:p>
    <w:bookmarkEnd w:id="14"/>
    <w:bookmarkStart w:name="z44" w:id="1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w:t>
      </w:r>
    </w:p>
    <w:bookmarkEnd w:id="15"/>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Министерству по делам государственной службы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Start w:name="z45"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 </w:t>
      </w:r>
    </w:p>
    <w:bookmarkEnd w:id="16"/>
    <w:bookmarkStart w:name="z46" w:id="17"/>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исключить.</w:t>
      </w:r>
    </w:p>
    <w:bookmarkEnd w:id="17"/>
    <w:bookmarkStart w:name="z47" w:id="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 </w:t>
      </w:r>
    </w:p>
    <w:bookmarkEnd w:id="18"/>
    <w:bookmarkStart w:name="z48"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вышеназванным Указом: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Уполномоченный орган по делам государственной службы оценивается по данному направлению Канцелярией Премьер-Министра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 Уполномоченный орган по делам государственной службы оценивается по данному направлению Канцелярией Премьер-Министра Республики Казахстан.";</w:t>
      </w:r>
    </w:p>
    <w:bookmarkStart w:name="z51"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вышеназванному Указу:</w:t>
      </w:r>
    </w:p>
    <w:bookmarkEnd w:id="20"/>
    <w:bookmarkStart w:name="z80" w:id="21"/>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за исключением правоохранительной деятельности" исключить;</w:t>
      </w:r>
    </w:p>
    <w:bookmarkEnd w:id="21"/>
    <w:bookmarkStart w:name="z52" w:id="22"/>
    <w:p>
      <w:pPr>
        <w:spacing w:after="0"/>
        <w:ind w:left="0"/>
        <w:jc w:val="both"/>
      </w:pPr>
      <w:r>
        <w:rPr>
          <w:rFonts w:ascii="Times New Roman"/>
          <w:b w:val="false"/>
          <w:i w:val="false"/>
          <w:color w:val="000000"/>
          <w:sz w:val="28"/>
        </w:rPr>
        <w:t>
      дополнить строкой следующего содержания:</w:t>
      </w:r>
    </w:p>
    <w:bookmarkEnd w:id="22"/>
    <w:p>
      <w:pPr>
        <w:spacing w:after="0"/>
        <w:ind w:left="0"/>
        <w:jc w:val="both"/>
      </w:pPr>
      <w:r>
        <w:rPr>
          <w:rFonts w:ascii="Times New Roman"/>
          <w:b w:val="false"/>
          <w:i w:val="false"/>
          <w:color w:val="000000"/>
          <w:sz w:val="28"/>
        </w:rPr>
        <w:t xml:space="preserve">
      "Министерство по делам государственной службы Республики Казахстан, за исключением правоохранительной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13.10.2017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Указом Президента РК от 13.10.2017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60" w:id="2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 </w:t>
      </w:r>
    </w:p>
    <w:bookmarkEnd w:id="23"/>
    <w:bookmarkStart w:name="z61" w:id="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24"/>
    <w:bookmarkStart w:name="z62" w:id="25"/>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25"/>
    <w:p>
      <w:pPr>
        <w:spacing w:after="0"/>
        <w:ind w:left="0"/>
        <w:jc w:val="both"/>
      </w:pPr>
      <w:r>
        <w:rPr>
          <w:rFonts w:ascii="Times New Roman"/>
          <w:b w:val="false"/>
          <w:i w:val="false"/>
          <w:color w:val="000000"/>
          <w:sz w:val="28"/>
        </w:rPr>
        <w:t>
      "Министр по делам государственной службы Республики Казахстан";</w:t>
      </w:r>
    </w:p>
    <w:bookmarkStart w:name="z63"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столицы, города республиканского значения, утвержденном вышеназванным Указом: </w:t>
      </w:r>
    </w:p>
    <w:bookmarkEnd w:id="26"/>
    <w:bookmarkStart w:name="z64" w:id="27"/>
    <w:p>
      <w:pPr>
        <w:spacing w:after="0"/>
        <w:ind w:left="0"/>
        <w:jc w:val="both"/>
      </w:pPr>
      <w:r>
        <w:rPr>
          <w:rFonts w:ascii="Times New Roman"/>
          <w:b w:val="false"/>
          <w:i w:val="false"/>
          <w:color w:val="000000"/>
          <w:sz w:val="28"/>
        </w:rPr>
        <w:t>
      строку "Заместитель руководителя территориального органа Агентства Республики Казахстан по делам государственной службы - председатель дисциплинарного совета Агентства Республики Казахстан по делам государственной службы и противодействию коррупции области, столицы, города республиканского значения, заместитель председателя" изложить в следующей редакции:</w:t>
      </w:r>
    </w:p>
    <w:bookmarkEnd w:id="27"/>
    <w:p>
      <w:pPr>
        <w:spacing w:after="0"/>
        <w:ind w:left="0"/>
        <w:jc w:val="both"/>
      </w:pPr>
      <w:r>
        <w:rPr>
          <w:rFonts w:ascii="Times New Roman"/>
          <w:b w:val="false"/>
          <w:i w:val="false"/>
          <w:color w:val="000000"/>
          <w:sz w:val="28"/>
        </w:rPr>
        <w:t>
      "Руководитель территориального органа Министерства по делам государственной службы Республики Казахстан".</w:t>
      </w:r>
    </w:p>
    <w:bookmarkStart w:name="z65" w:id="2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 </w:t>
      </w:r>
    </w:p>
    <w:bookmarkEnd w:id="28"/>
    <w:bookmarkStart w:name="z6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9"/>
    <w:bookmarkStart w:name="z67" w:id="30"/>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исключить;</w:t>
      </w:r>
    </w:p>
    <w:bookmarkEnd w:id="30"/>
    <w:bookmarkStart w:name="z68" w:id="31"/>
    <w:p>
      <w:pPr>
        <w:spacing w:after="0"/>
        <w:ind w:left="0"/>
        <w:jc w:val="both"/>
      </w:pPr>
      <w:r>
        <w:rPr>
          <w:rFonts w:ascii="Times New Roman"/>
          <w:b w:val="false"/>
          <w:i w:val="false"/>
          <w:color w:val="000000"/>
          <w:sz w:val="28"/>
        </w:rPr>
        <w:t>
      после строки "Министр юстиции Республики Казахстан" дополнить строкой следующего содержания:</w:t>
      </w:r>
    </w:p>
    <w:bookmarkEnd w:id="31"/>
    <w:p>
      <w:pPr>
        <w:spacing w:after="0"/>
        <w:ind w:left="0"/>
        <w:jc w:val="both"/>
      </w:pPr>
      <w:r>
        <w:rPr>
          <w:rFonts w:ascii="Times New Roman"/>
          <w:b w:val="false"/>
          <w:i w:val="false"/>
          <w:color w:val="000000"/>
          <w:sz w:val="28"/>
        </w:rPr>
        <w:t>
      "Министр по делам государственной службы Республики Казахстан";</w:t>
      </w:r>
    </w:p>
    <w:bookmarkStart w:name="z69" w:id="32"/>
    <w:p>
      <w:pPr>
        <w:spacing w:after="0"/>
        <w:ind w:left="0"/>
        <w:jc w:val="both"/>
      </w:pPr>
      <w:r>
        <w:rPr>
          <w:rFonts w:ascii="Times New Roman"/>
          <w:b w:val="false"/>
          <w:i w:val="false"/>
          <w:color w:val="000000"/>
          <w:sz w:val="28"/>
        </w:rPr>
        <w:t>
      строку "Председатель Общественного совета по вопросам противодействия коррупции при Агентстве Республики Казахстан по делам государственной службы и противодействию коррупции (по согласованию)" исключить;</w:t>
      </w:r>
    </w:p>
    <w:bookmarkEnd w:id="32"/>
    <w:bookmarkStart w:name="z70" w:id="33"/>
    <w:p>
      <w:pPr>
        <w:spacing w:after="0"/>
        <w:ind w:left="0"/>
        <w:jc w:val="both"/>
      </w:pPr>
      <w:r>
        <w:rPr>
          <w:rFonts w:ascii="Times New Roman"/>
          <w:b w:val="false"/>
          <w:i w:val="false"/>
          <w:color w:val="000000"/>
          <w:sz w:val="28"/>
        </w:rPr>
        <w:t>
      после строки "Председатель Общественного совета при Министерстве внутренних дел Республики Казахстан (по согласованию)" дополнить строкой следующего содержания:</w:t>
      </w:r>
    </w:p>
    <w:bookmarkEnd w:id="33"/>
    <w:p>
      <w:pPr>
        <w:spacing w:after="0"/>
        <w:ind w:left="0"/>
        <w:jc w:val="both"/>
      </w:pPr>
      <w:r>
        <w:rPr>
          <w:rFonts w:ascii="Times New Roman"/>
          <w:b w:val="false"/>
          <w:i w:val="false"/>
          <w:color w:val="000000"/>
          <w:sz w:val="28"/>
        </w:rPr>
        <w:t>
      "Председатель Общественного совета при Министерстве по делам государственной службы Республики Казахстан (по согласованию)".</w:t>
      </w:r>
    </w:p>
    <w:bookmarkStart w:name="z71" w:id="3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 </w:t>
      </w:r>
    </w:p>
    <w:bookmarkEnd w:id="34"/>
    <w:bookmarkStart w:name="z7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35"/>
    <w:bookmarkStart w:name="z7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Национального бюро по противодействию коррупции Министерства по делам государственной службы Республики Казахстан и Комитета государственных доходов Министерства финансов Республики Казахстан, имеющие офицерские звания и (или) осуществляющие правоохранительную деятельность, за исключением сотрудников территориальных органов.".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158</w:t>
            </w:r>
          </w:p>
        </w:tc>
      </w:tr>
    </w:tbl>
    <w:bookmarkStart w:name="z76" w:id="3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37"/>
    <w:bookmarkStart w:name="z77"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декабря 2002 года № 978 "Об утверждении текста присяги сотрудников Агентства Республики Казахстан по делам государственной службы и противодействию коррупции". </w:t>
      </w:r>
    </w:p>
    <w:bookmarkEnd w:id="38"/>
    <w:bookmarkStart w:name="z78"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за исключением </w:t>
      </w:r>
      <w:r>
        <w:rPr>
          <w:rFonts w:ascii="Times New Roman"/>
          <w:b w:val="false"/>
          <w:i w:val="false"/>
          <w:color w:val="000000"/>
          <w:sz w:val="28"/>
        </w:rPr>
        <w:t>пункта 4</w:t>
      </w:r>
      <w:r>
        <w:rPr>
          <w:rFonts w:ascii="Times New Roman"/>
          <w:b w:val="false"/>
          <w:i w:val="false"/>
          <w:color w:val="000000"/>
          <w:sz w:val="28"/>
        </w:rPr>
        <w:t xml:space="preserve">, а также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вышеназванным Указом (САПП Республики Казахстан, 2014 г., № 54, ст. 532). </w:t>
      </w:r>
    </w:p>
    <w:bookmarkEnd w:id="39"/>
    <w:bookmarkStart w:name="z79"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мая 2015 года № 15 "О создании Академии правоохранительных органов при Генеральной прокуратуре Республики Казахстан" (САПП Республики Казахстан, 2015 г., № 29-30, ст. 184).</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