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54b5" w14:textId="d5b5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между Республикой Казахстан и Российской Федерацией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февраля 2015 года № 1002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военно-техническом сотрудничестве, совершенный в Москве 24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республиканской печати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</w:t>
      </w:r>
      <w:r>
        <w:br/>
      </w:r>
      <w:r>
        <w:rPr>
          <w:rFonts w:ascii="Times New Roman"/>
          <w:b/>
          <w:i w:val="false"/>
          <w:color w:val="000000"/>
        </w:rPr>
        <w:t>
о военно-техническом сотрудничестве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16 марта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2, ст.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взаимовыгодному сотрудничеству, основанному на взаимном уважении, доверии и учете интересов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создавая систему долгосрочного планирования оснащения перспективными образцами вооружения и военной техники вооруженных сил, других войск, воинских формирований, правоохранительных органов и специальных органов (служб) Сторон и обеспечения их боеспособности,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поддерживая научно-технический и производственно-технологический потенциалы Сторон в области создания, производства, ремонта, модернизации, обслуживания и утилизации продукции военного назначения в интересах вооруженных сил, других войск, воинских формирований, правоохранительных органов и специальных органов (служб)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укрепления обороноспособности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настоящего Договора являются осуществление и развитие взаимовыгодного сотрудничества в военно-технической области на основе принципа равноправия Сторон.</w:t>
      </w:r>
    </w:p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рамках настоящего Договора осуществляют военно-техническое сотрудничество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взаимных поставок продукции военного назначения, которая включает вооружение, военную технику, работы, услуги, результаты интеллектуальной деятельности, в том числе исключительные права на них (интеллектуальную собственность), и информацию в военно-технической области, конструкторскую, нормативную, техническую, технологическую, эксплуатационную документацию, а также любую другую продукцию, относимую законодательством, нормативными правовыми актами Сторон 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обслуживанию и ремонту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предприятий, совместных производств по разработке, производству, ремонту, модернизации и утилизации продукции военного назначения по согласованию уполномоченных органов Сторон в соответствии с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научно-исследовательских и опытно-конструкторских работ, в том числе совместных, в интересах совершенствования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области стандартизации и унификации вооружения и военной техники, метрологического обеспечения вооруженных сил, других войск, воинских формирований, правоохранительных органов и специальных органов (служб)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обучение военных и военно-технических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выставок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испытаний образцов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сферы военно-технического сотрудничества, в отношении которых будут достигнуты договоренности между Сторонами.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настоящего Договора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 в области военно-технического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контрактов между уполномоченными органами и (или) уполномоченными организациями Сторон в соответствии с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консультаций, приглашение специалистов по конкретным вопросам военно-технического сотрудничества, обмен опытом и информацией.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реализации настоящего Договора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Федеральная служба по военно-техническому сотрудничеству России.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органов, Стороны незамедлительно уведомляют об этом друг друга по дипломатическим каналам.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организациями Сторон, участвующими в военно-техническом сотрудничестве,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государственные органы, а также организации, имеющие право согласно законодательству Республики Казахстан на соответствующий вид деятельности в отношении продукции военного назначения в интересах вооруженных сил, других войск, воинских формирований, правоохранительных органов и специальных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федеральные органы исполнительной власти, уполномоченные выполнять функции государственного заказчика государственного оборонного заказа в интересах вооруженных сил, других войск, воинских формирований, правоохранительных органов и специальных служб, и организации Российской Федерации, имеющие право в соответствии с законодательством Российской Федерации на осуществление одного или нескольких видов деятельности в отношении продукции военного назначения.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 продукции военного назначения, выполнение работ и оказание услуг в сфере военно-технического сотрудничества осуществляются по контрактам, заключаемым уполномоченными органами и (или) уполномоченными организациями Сторон. Ввоз (вывоз) продукции военного назначения осуществляется по перечням, утверждаемым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реализации настоящего Договора в Республике Казахстан и Российской Федерации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соответствующими нормативными правовыми актами Сторон, устанавливающими, в том числе, порядок формирования перечней и контроля за ввозом (вывозом) продукции военного назначения.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контрактов на поставки продукции военного назначения, выполнение работ и оказание услуг в сфере военно-технического сотрудничества осуществляется уполномоченными органами и (или) уполномоченными организациями Сторон после получения уведомления от уполномоченного органа Стороны об утверждении перечня продукции военного назначения, поставляемой одной Стороной другой Стороне, по согласованной уполномоченными органами Сторон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Перечни формируются и утверждаются уполномоченным органом одной Стороны на основании заявок уполномоченных организаций этой Стороны, заинтересованных в приобретении продукции военного назначения. Затем эти перечни передаются уполномоченному органу другой Стороны, который в двухмесячный срок рассматривает исходя из возможностей осуществления запрашиваемых поставок и при необходимости по согласованию с заинтересованными государственными органами своей Стороны перечень продукции военного назначения, поставляемой другой Стороне, утверждает его и информирует об этом уполномоченный орган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Перечни продукции военного назначения содержат наименования уполномоченных организаций Сторон, заключающих контракты на поставки продукции военного назначения, а также номенклатуру, объемы и планируемые сроки поставки продукции военного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утвержденных перечней продукции военного назначения направляются уполномоченными органами Сторон соответствующим уполномоченным организациям Сторон в части, их касающейся.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осуществляет поставку продукции военного назначения другой Стороне с такими же характеристиками и в такой же комплектации, как для собственных национальных вооруженных сил, других войск, воинских формирований, правоохранительных органов и специальных органов (служб), если иное не оговорено соответствующими контрактами, либо в соответствии с характеристиками и комплектацией, согласованными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формируются в соответствии с законодательством поставляющей продукцию военного назначения (выполняющей работы, оказывающей услуги) Стороны, регулирующим ценообразование на продукцию военного назначения при выполнении заказов в интересах собственных национальных вооруженных сил, других войск, воинских формирований, правоохранительных органов и специальных органов (служб).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взаиморасчетов между уполномоченными органами и (или) уполномоченными организациями Сторон определяется законодательством каждой из Сторон, при этом валюта платежей определяется в контрактах.</w:t>
      </w:r>
    </w:p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Сторона, поставившая в рамках настоящего Договора продукцию военного назначения, вправе осуществлять контроль за ее наличием и целевым использованием, порядок которого будет определяться отдельным международным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которой поставлена продукция военного назначения в рамках настоящего Договора, обеспечивает Стороне, которая поставила данную продукцию, необходимые условия для осуществления контроля за наличием и целевым использованием поставленной продукции военного назначения.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обеспечивает охрану прав на результаты интеллектуальной деятельности, используемые и полученные в ходе военно-технического сотрудничества в рамках настоящего Договора, в соответствии с Соглашением между Правительством Республики Казахстан и Правительством Российской Федерации о взаимной охране прав на результаты интеллектуальной деятельности, используемые и полученные в ходе двустороннего военно-технического сотрудничества, от 18 января 2005 года.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полученная в результате сотрудничества в рамках настоящего Договора, не может быть использована в ущерб интересам любой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сотрудничества в рамках настоящего Договора передача и защита сведений, составляющих государственные секреты Республики Казахстан и (или) государственную тайну Российской Федерации,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защите секретной информации от 7 июля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контрактов и поставка продукции военного назначения, содержащей сведения, составляющие государственные секреты Республики Казахстан и (или) государственную тайну Российской Федерации, осуществляются в соответствии с законодательством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передавать третьей стороне информацию о военно-техническом сотрудничестве, полученную или приобретенную в рамках настоящего Договора, без предварительного письменного согласия другой Стороны. При проведении совместных работ Стороны могут передавать служебную информацию ограниченного распространения. На носителях такой информации проставляется пометка «Для служебного пользования».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получившая служебную информацию ограниченного распространения, обеспечивает ее защиту и обращение с ней в соответствии со своим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Факты передачи служебной информации ограниченного распространения между Сторонами фиксируются документально.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необходимости сохранения в тайне факта сотрудничества между Сторонами по конкретным контрактам или других сведений о сотрудничестве заблаговременно доводится одной Стороной до сведения другой Стороны и (или) оговаривается в контрактах, заключаемых в рамках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представителей Сторон на военные объекты или предприятия военно-промышленного комплекса осуществляется в порядке, установленном законодательством Сторон.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 качества и приемка поставляемой по настоящему Договору продукции военного назначения осуществляются в соответствии с законодательством Сторон.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 одна из Сторон не продает и не передает третьей стороне, в том числе международным организациям и иностранным юридическим и физическим лицам, продукцию военного назначения, полученную в рамках настоящего Договора, без предварительного письменного разрешения Стороны, поставляющей продукцию военного назначения.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затрагивает прав и обязательств Сторон по другим международным договорам, участниками которых они являются.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связанные с реализацией настоящего Договора, если в каждом конкретном случае Сторонами не будет достигнуто иной договоренности.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настоящий Договор могут вноситься изменения и дополнения, которые оформляются отдельными протоколами.</w:t>
      </w:r>
    </w:p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и разногласий при толковании или применении настоящего Договора Стороны будут разрешать их путем консультаций и переговоров.</w:t>
      </w:r>
    </w:p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сроком на пять лет и автоматически продлевается на последующие пятилетние периоды, если ни одна из Сторон письменно не уведомит другую Сторону не менее чем за шесть месяцев до окончания соответствующего периода о своем намерении прекратить действие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Договора не затрагивает выполнения контрактов, заключенных уполномоченными органами и (или) уполномоченными организациями в рамках настоящего Договора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Договора обязательства,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остаются в силе,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Соглашение между Правительством Республики Казахстан и Правительством Российской Федерации о военно-техническом сотрудничестве от 28 марта 1994 года прекращает свое действие с даты вступления в силу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Москве 24 декабря 2013 года в двух экземплярах, каждый на казахском и русском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