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e04" w14:textId="55d7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2017 года № 583.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"О перечне объектов, не подлежащих передаче в концессию" (САПП Республики Казахстан, 2007 г., № 7, ст. 80).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2012 года № 348 "О внесении изменений в Указ Президента Республики Казахстан от 5 марта 2007 года № 294 "О перечне объектов, не подлежащих передаче в концессию" (САПП Республики Казахстан, 2012 г., № 60, ст. 819).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25 июля 2014 года № 866 "О внесении изменений и дополнения в указы Президента Республики Казахстан от 1 ноября 2004 года № 1466 "О перечне водохозяйственных сооружений, имеющих особое стратегическое значение" и от 5 марта 2007 года № 294 "О перечне объектов, не подлежащих передаче в концессию" (САПП Республики Казахстан, 2014 г., № 46-47, ст. 458.).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2016 года № 172 "О перечне объектов, не подлежащих передаче для реализации государственно-частного партнерства" (САПП Республики Казахстан, 2016 г., № 3-4 ст. 11.).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