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6003" w14:textId="4576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Украиной о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24 октября 2018 года № 778.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Украиной о правовой помощи по уголовным делам. </w:t>
      </w:r>
    </w:p>
    <w:bookmarkEnd w:id="1"/>
    <w:bookmarkStart w:name="z5"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Украиной о правовой помощи по уголовным делам,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октября 2018 года № 778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УКРАИНОЙ О ПРАВОВОЙ ПОМОЩИ ПО УГОЛОВНЫМ ДЕЛАМ </w:t>
      </w:r>
    </w:p>
    <w:bookmarkEnd w:id="4"/>
    <w:bookmarkStart w:name="z11" w:id="5"/>
    <w:p>
      <w:pPr>
        <w:spacing w:after="0"/>
        <w:ind w:left="0"/>
        <w:jc w:val="both"/>
      </w:pPr>
      <w:r>
        <w:rPr>
          <w:rFonts w:ascii="Times New Roman"/>
          <w:b w:val="false"/>
          <w:i w:val="false"/>
          <w:color w:val="000000"/>
          <w:sz w:val="28"/>
        </w:rPr>
        <w:t>
      Республика Казахстан и Украина, в дальнейшем именуемые "Стороны",</w:t>
      </w:r>
    </w:p>
    <w:bookmarkEnd w:id="5"/>
    <w:bookmarkStart w:name="z12" w:id="6"/>
    <w:p>
      <w:pPr>
        <w:spacing w:after="0"/>
        <w:ind w:left="0"/>
        <w:jc w:val="both"/>
      </w:pPr>
      <w:r>
        <w:rPr>
          <w:rFonts w:ascii="Times New Roman"/>
          <w:b w:val="false"/>
          <w:i w:val="false"/>
          <w:color w:val="000000"/>
          <w:sz w:val="28"/>
        </w:rPr>
        <w:t xml:space="preserve">
      стремясь развивать сотрудничество между компетентными органами обеих Сторон по уголовным делам, </w:t>
      </w:r>
    </w:p>
    <w:bookmarkEnd w:id="6"/>
    <w:bookmarkStart w:name="z13" w:id="7"/>
    <w:p>
      <w:pPr>
        <w:spacing w:after="0"/>
        <w:ind w:left="0"/>
        <w:jc w:val="both"/>
      </w:pPr>
      <w:r>
        <w:rPr>
          <w:rFonts w:ascii="Times New Roman"/>
          <w:b w:val="false"/>
          <w:i w:val="false"/>
          <w:color w:val="000000"/>
          <w:sz w:val="28"/>
        </w:rPr>
        <w:t xml:space="preserve">
      желая создать двустороннюю основу сотрудничества и способствовать применению положений многосторонних международных договоров, участницами которых являются Стороны, в сфере правовой помощи по уголовным делам, </w:t>
      </w:r>
    </w:p>
    <w:bookmarkEnd w:id="7"/>
    <w:bookmarkStart w:name="z14" w:id="8"/>
    <w:p>
      <w:pPr>
        <w:spacing w:after="0"/>
        <w:ind w:left="0"/>
        <w:jc w:val="both"/>
      </w:pPr>
      <w:r>
        <w:rPr>
          <w:rFonts w:ascii="Times New Roman"/>
          <w:b w:val="false"/>
          <w:i w:val="false"/>
          <w:color w:val="000000"/>
          <w:sz w:val="28"/>
        </w:rPr>
        <w:t xml:space="preserve">
      договорились о нижеследующем: </w:t>
      </w:r>
    </w:p>
    <w:bookmarkEnd w:id="8"/>
    <w:bookmarkStart w:name="z15" w:id="9"/>
    <w:p>
      <w:pPr>
        <w:spacing w:after="0"/>
        <w:ind w:left="0"/>
        <w:jc w:val="left"/>
      </w:pPr>
      <w:r>
        <w:rPr>
          <w:rFonts w:ascii="Times New Roman"/>
          <w:b/>
          <w:i w:val="false"/>
          <w:color w:val="000000"/>
        </w:rPr>
        <w:t xml:space="preserve"> СТАТЬЯ 1 </w:t>
      </w:r>
    </w:p>
    <w:bookmarkEnd w:id="9"/>
    <w:bookmarkStart w:name="z16" w:id="10"/>
    <w:p>
      <w:pPr>
        <w:spacing w:after="0"/>
        <w:ind w:left="0"/>
        <w:jc w:val="left"/>
      </w:pPr>
      <w:r>
        <w:rPr>
          <w:rFonts w:ascii="Times New Roman"/>
          <w:b/>
          <w:i w:val="false"/>
          <w:color w:val="000000"/>
        </w:rPr>
        <w:t xml:space="preserve"> ЦЕЛЬ И ОБЪЕМ ПРАВОВОЙ ПОМОЩИ </w:t>
      </w:r>
    </w:p>
    <w:bookmarkEnd w:id="10"/>
    <w:bookmarkStart w:name="z17" w:id="11"/>
    <w:p>
      <w:pPr>
        <w:spacing w:after="0"/>
        <w:ind w:left="0"/>
        <w:jc w:val="both"/>
      </w:pPr>
      <w:r>
        <w:rPr>
          <w:rFonts w:ascii="Times New Roman"/>
          <w:b w:val="false"/>
          <w:i w:val="false"/>
          <w:color w:val="000000"/>
          <w:sz w:val="28"/>
        </w:rPr>
        <w:t>
      1. В соответствии с положениями настоящего Договора Стороны предоставляют друг другу по возможности максимальную правовую помощь по уголовным делам о преступлениях, которые на момент подачи запроса о помощи относятся к юрисдикции компетентных органов Запрашивающей Стороны.</w:t>
      </w:r>
    </w:p>
    <w:bookmarkEnd w:id="11"/>
    <w:bookmarkStart w:name="z18" w:id="12"/>
    <w:p>
      <w:pPr>
        <w:spacing w:after="0"/>
        <w:ind w:left="0"/>
        <w:jc w:val="both"/>
      </w:pPr>
      <w:r>
        <w:rPr>
          <w:rFonts w:ascii="Times New Roman"/>
          <w:b w:val="false"/>
          <w:i w:val="false"/>
          <w:color w:val="000000"/>
          <w:sz w:val="28"/>
        </w:rPr>
        <w:t>
      2. Правовая помощь включает:</w:t>
      </w:r>
    </w:p>
    <w:bookmarkEnd w:id="12"/>
    <w:bookmarkStart w:name="z19" w:id="13"/>
    <w:p>
      <w:pPr>
        <w:spacing w:after="0"/>
        <w:ind w:left="0"/>
        <w:jc w:val="both"/>
      </w:pPr>
      <w:r>
        <w:rPr>
          <w:rFonts w:ascii="Times New Roman"/>
          <w:b w:val="false"/>
          <w:i w:val="false"/>
          <w:color w:val="000000"/>
          <w:sz w:val="28"/>
        </w:rPr>
        <w:t>
      a) вручение документов;</w:t>
      </w:r>
    </w:p>
    <w:bookmarkEnd w:id="13"/>
    <w:bookmarkStart w:name="z20" w:id="14"/>
    <w:p>
      <w:pPr>
        <w:spacing w:after="0"/>
        <w:ind w:left="0"/>
        <w:jc w:val="both"/>
      </w:pPr>
      <w:r>
        <w:rPr>
          <w:rFonts w:ascii="Times New Roman"/>
          <w:b w:val="false"/>
          <w:i w:val="false"/>
          <w:color w:val="000000"/>
          <w:sz w:val="28"/>
        </w:rPr>
        <w:t>
      b) определение местонахождения или идентификацию лиц и предметов;</w:t>
      </w:r>
    </w:p>
    <w:bookmarkEnd w:id="14"/>
    <w:bookmarkStart w:name="z21" w:id="15"/>
    <w:p>
      <w:pPr>
        <w:spacing w:after="0"/>
        <w:ind w:left="0"/>
        <w:jc w:val="both"/>
      </w:pPr>
      <w:r>
        <w:rPr>
          <w:rFonts w:ascii="Times New Roman"/>
          <w:b w:val="false"/>
          <w:i w:val="false"/>
          <w:color w:val="000000"/>
          <w:sz w:val="28"/>
        </w:rPr>
        <w:t>
      c) получение показаний и заявлений, в том числе посредством видеоконференции;</w:t>
      </w:r>
    </w:p>
    <w:bookmarkEnd w:id="15"/>
    <w:bookmarkStart w:name="z22" w:id="16"/>
    <w:p>
      <w:pPr>
        <w:spacing w:after="0"/>
        <w:ind w:left="0"/>
        <w:jc w:val="both"/>
      </w:pPr>
      <w:r>
        <w:rPr>
          <w:rFonts w:ascii="Times New Roman"/>
          <w:b w:val="false"/>
          <w:i w:val="false"/>
          <w:color w:val="000000"/>
          <w:sz w:val="28"/>
        </w:rPr>
        <w:t>
      d) временную передачу лиц, находящихся под стражей;</w:t>
      </w:r>
    </w:p>
    <w:bookmarkEnd w:id="16"/>
    <w:bookmarkStart w:name="z23" w:id="17"/>
    <w:p>
      <w:pPr>
        <w:spacing w:after="0"/>
        <w:ind w:left="0"/>
        <w:jc w:val="both"/>
      </w:pPr>
      <w:r>
        <w:rPr>
          <w:rFonts w:ascii="Times New Roman"/>
          <w:b w:val="false"/>
          <w:i w:val="false"/>
          <w:color w:val="000000"/>
          <w:sz w:val="28"/>
        </w:rPr>
        <w:t>
      e) осуществление обыска, изъятия и конфискации;</w:t>
      </w:r>
    </w:p>
    <w:bookmarkEnd w:id="17"/>
    <w:bookmarkStart w:name="z24" w:id="18"/>
    <w:p>
      <w:pPr>
        <w:spacing w:after="0"/>
        <w:ind w:left="0"/>
        <w:jc w:val="both"/>
      </w:pPr>
      <w:r>
        <w:rPr>
          <w:rFonts w:ascii="Times New Roman"/>
          <w:b w:val="false"/>
          <w:i w:val="false"/>
          <w:color w:val="000000"/>
          <w:sz w:val="28"/>
        </w:rPr>
        <w:t>
      f) осмотр предметов, мест и документов;</w:t>
      </w:r>
    </w:p>
    <w:bookmarkEnd w:id="18"/>
    <w:bookmarkStart w:name="z25" w:id="19"/>
    <w:p>
      <w:pPr>
        <w:spacing w:after="0"/>
        <w:ind w:left="0"/>
        <w:jc w:val="both"/>
      </w:pPr>
      <w:r>
        <w:rPr>
          <w:rFonts w:ascii="Times New Roman"/>
          <w:b w:val="false"/>
          <w:i w:val="false"/>
          <w:color w:val="000000"/>
          <w:sz w:val="28"/>
        </w:rPr>
        <w:t>
      g) обмен информацией и доказательствами;</w:t>
      </w:r>
    </w:p>
    <w:bookmarkEnd w:id="19"/>
    <w:bookmarkStart w:name="z26" w:id="20"/>
    <w:p>
      <w:pPr>
        <w:spacing w:after="0"/>
        <w:ind w:left="0"/>
        <w:jc w:val="both"/>
      </w:pPr>
      <w:r>
        <w:rPr>
          <w:rFonts w:ascii="Times New Roman"/>
          <w:b w:val="false"/>
          <w:i w:val="false"/>
          <w:color w:val="000000"/>
          <w:sz w:val="28"/>
        </w:rPr>
        <w:t>
      h) создание совместных следственных групп;</w:t>
      </w:r>
    </w:p>
    <w:bookmarkEnd w:id="20"/>
    <w:bookmarkStart w:name="z27" w:id="21"/>
    <w:p>
      <w:pPr>
        <w:spacing w:after="0"/>
        <w:ind w:left="0"/>
        <w:jc w:val="both"/>
      </w:pPr>
      <w:r>
        <w:rPr>
          <w:rFonts w:ascii="Times New Roman"/>
          <w:b w:val="false"/>
          <w:i w:val="false"/>
          <w:color w:val="000000"/>
          <w:sz w:val="28"/>
        </w:rPr>
        <w:t>
      i) любые другие формы помощи, предусмотренные национальным законодательством Сторон.</w:t>
      </w:r>
    </w:p>
    <w:bookmarkEnd w:id="21"/>
    <w:bookmarkStart w:name="z28" w:id="22"/>
    <w:p>
      <w:pPr>
        <w:spacing w:after="0"/>
        <w:ind w:left="0"/>
        <w:jc w:val="left"/>
      </w:pPr>
      <w:r>
        <w:rPr>
          <w:rFonts w:ascii="Times New Roman"/>
          <w:b/>
          <w:i w:val="false"/>
          <w:color w:val="000000"/>
        </w:rPr>
        <w:t xml:space="preserve"> СТАТЬЯ 2</w:t>
      </w:r>
    </w:p>
    <w:bookmarkEnd w:id="22"/>
    <w:bookmarkStart w:name="z29" w:id="23"/>
    <w:p>
      <w:pPr>
        <w:spacing w:after="0"/>
        <w:ind w:left="0"/>
        <w:jc w:val="left"/>
      </w:pPr>
      <w:r>
        <w:rPr>
          <w:rFonts w:ascii="Times New Roman"/>
          <w:b/>
          <w:i w:val="false"/>
          <w:color w:val="000000"/>
        </w:rPr>
        <w:t xml:space="preserve"> ЦЕНТРАЛЬНЫЕ ОРГАНЫ</w:t>
      </w:r>
    </w:p>
    <w:bookmarkEnd w:id="23"/>
    <w:bookmarkStart w:name="z30" w:id="24"/>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p>
    <w:bookmarkEnd w:id="24"/>
    <w:bookmarkStart w:name="z31" w:id="25"/>
    <w:p>
      <w:pPr>
        <w:spacing w:after="0"/>
        <w:ind w:left="0"/>
        <w:jc w:val="both"/>
      </w:pPr>
      <w:r>
        <w:rPr>
          <w:rFonts w:ascii="Times New Roman"/>
          <w:b w:val="false"/>
          <w:i w:val="false"/>
          <w:color w:val="000000"/>
          <w:sz w:val="28"/>
        </w:rPr>
        <w:t>
      2. Центральными органами являются:</w:t>
      </w:r>
    </w:p>
    <w:bookmarkEnd w:id="25"/>
    <w:bookmarkStart w:name="z32" w:id="26"/>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 - для запросов по досудебным процедурам, требующим санкции прокурора (суда), Верховный Суд Республики Казахстан - для запросов по делам, находящимся в производстве судов, а также Комитет национальной безопасности, Агентство по делам государственной службы и противодействию коррупции, министерства обороны, внутренних дел, финансов Республики Казахстан - по остальным запросам;</w:t>
      </w:r>
    </w:p>
    <w:bookmarkEnd w:id="26"/>
    <w:bookmarkStart w:name="z33" w:id="27"/>
    <w:p>
      <w:pPr>
        <w:spacing w:after="0"/>
        <w:ind w:left="0"/>
        <w:jc w:val="both"/>
      </w:pPr>
      <w:r>
        <w:rPr>
          <w:rFonts w:ascii="Times New Roman"/>
          <w:b w:val="false"/>
          <w:i w:val="false"/>
          <w:color w:val="000000"/>
          <w:sz w:val="28"/>
        </w:rPr>
        <w:t>
      для Украины - Генеральная прокуратура Украины (на стадии досудебного расследования) и Министерство юстиции Украины (во время судебного производства и исполнения приговора).</w:t>
      </w:r>
    </w:p>
    <w:bookmarkEnd w:id="27"/>
    <w:bookmarkStart w:name="z34" w:id="28"/>
    <w:p>
      <w:pPr>
        <w:spacing w:after="0"/>
        <w:ind w:left="0"/>
        <w:jc w:val="both"/>
      </w:pPr>
      <w:r>
        <w:rPr>
          <w:rFonts w:ascii="Times New Roman"/>
          <w:b w:val="false"/>
          <w:i w:val="false"/>
          <w:color w:val="000000"/>
          <w:sz w:val="28"/>
        </w:rPr>
        <w:t>
      3. Если центральный орган, получивший запрос, некомпетентен его рассматривать, запрос незамедлительно перенаправляется соответствующему центральному органу.</w:t>
      </w:r>
    </w:p>
    <w:bookmarkEnd w:id="28"/>
    <w:bookmarkStart w:name="z35" w:id="29"/>
    <w:p>
      <w:pPr>
        <w:spacing w:after="0"/>
        <w:ind w:left="0"/>
        <w:jc w:val="both"/>
      </w:pPr>
      <w:r>
        <w:rPr>
          <w:rFonts w:ascii="Times New Roman"/>
          <w:b w:val="false"/>
          <w:i w:val="false"/>
          <w:color w:val="000000"/>
          <w:sz w:val="28"/>
        </w:rPr>
        <w:t>
      4. В случае изменения наименований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29"/>
    <w:bookmarkStart w:name="z36" w:id="30"/>
    <w:p>
      <w:pPr>
        <w:spacing w:after="0"/>
        <w:ind w:left="0"/>
        <w:jc w:val="left"/>
      </w:pPr>
      <w:r>
        <w:rPr>
          <w:rFonts w:ascii="Times New Roman"/>
          <w:b/>
          <w:i w:val="false"/>
          <w:color w:val="000000"/>
        </w:rPr>
        <w:t xml:space="preserve"> СТАТЬЯ 3</w:t>
      </w:r>
    </w:p>
    <w:bookmarkEnd w:id="30"/>
    <w:bookmarkStart w:name="z37" w:id="31"/>
    <w:p>
      <w:pPr>
        <w:spacing w:after="0"/>
        <w:ind w:left="0"/>
        <w:jc w:val="left"/>
      </w:pPr>
      <w:r>
        <w:rPr>
          <w:rFonts w:ascii="Times New Roman"/>
          <w:b/>
          <w:i w:val="false"/>
          <w:color w:val="000000"/>
        </w:rPr>
        <w:t xml:space="preserve"> ФОРМА И СОДЕРЖАНИЕ ЗАПРОСОВ</w:t>
      </w:r>
    </w:p>
    <w:bookmarkEnd w:id="31"/>
    <w:bookmarkStart w:name="z38" w:id="32"/>
    <w:p>
      <w:pPr>
        <w:spacing w:after="0"/>
        <w:ind w:left="0"/>
        <w:jc w:val="both"/>
      </w:pPr>
      <w:r>
        <w:rPr>
          <w:rFonts w:ascii="Times New Roman"/>
          <w:b w:val="false"/>
          <w:i w:val="false"/>
          <w:color w:val="000000"/>
          <w:sz w:val="28"/>
        </w:rPr>
        <w:t xml:space="preserve">
      1. Запрос составляется в письменной форме, подписывается и заверяется печатью компетентного органа Запрашивающей Стороны. </w:t>
      </w:r>
    </w:p>
    <w:bookmarkEnd w:id="32"/>
    <w:bookmarkStart w:name="z39" w:id="33"/>
    <w:p>
      <w:pPr>
        <w:spacing w:after="0"/>
        <w:ind w:left="0"/>
        <w:jc w:val="both"/>
      </w:pPr>
      <w:r>
        <w:rPr>
          <w:rFonts w:ascii="Times New Roman"/>
          <w:b w:val="false"/>
          <w:i w:val="false"/>
          <w:color w:val="000000"/>
          <w:sz w:val="28"/>
        </w:rPr>
        <w:t>
      2. Запрос включает в себя следующее:</w:t>
      </w:r>
    </w:p>
    <w:bookmarkEnd w:id="33"/>
    <w:bookmarkStart w:name="z40" w:id="34"/>
    <w:p>
      <w:pPr>
        <w:spacing w:after="0"/>
        <w:ind w:left="0"/>
        <w:jc w:val="both"/>
      </w:pPr>
      <w:r>
        <w:rPr>
          <w:rFonts w:ascii="Times New Roman"/>
          <w:b w:val="false"/>
          <w:i w:val="false"/>
          <w:color w:val="000000"/>
          <w:sz w:val="28"/>
        </w:rPr>
        <w:t>
      a) наименование компетентного органа, составившего запрос;</w:t>
      </w:r>
    </w:p>
    <w:bookmarkEnd w:id="34"/>
    <w:bookmarkStart w:name="z41" w:id="35"/>
    <w:p>
      <w:pPr>
        <w:spacing w:after="0"/>
        <w:ind w:left="0"/>
        <w:jc w:val="both"/>
      </w:pPr>
      <w:r>
        <w:rPr>
          <w:rFonts w:ascii="Times New Roman"/>
          <w:b w:val="false"/>
          <w:i w:val="false"/>
          <w:color w:val="000000"/>
          <w:sz w:val="28"/>
        </w:rPr>
        <w:t>
      b) цель и описание запрашиваемой помощи;</w:t>
      </w:r>
    </w:p>
    <w:bookmarkEnd w:id="35"/>
    <w:bookmarkStart w:name="z42" w:id="36"/>
    <w:p>
      <w:pPr>
        <w:spacing w:after="0"/>
        <w:ind w:left="0"/>
        <w:jc w:val="both"/>
      </w:pPr>
      <w:r>
        <w:rPr>
          <w:rFonts w:ascii="Times New Roman"/>
          <w:b w:val="false"/>
          <w:i w:val="false"/>
          <w:color w:val="000000"/>
          <w:sz w:val="28"/>
        </w:rPr>
        <w:t>
      c) описание деяния и его правовая квалификация;</w:t>
      </w:r>
    </w:p>
    <w:bookmarkEnd w:id="36"/>
    <w:bookmarkStart w:name="z43" w:id="37"/>
    <w:p>
      <w:pPr>
        <w:spacing w:after="0"/>
        <w:ind w:left="0"/>
        <w:jc w:val="both"/>
      </w:pPr>
      <w:r>
        <w:rPr>
          <w:rFonts w:ascii="Times New Roman"/>
          <w:b w:val="false"/>
          <w:i w:val="false"/>
          <w:color w:val="000000"/>
          <w:sz w:val="28"/>
        </w:rPr>
        <w:t xml:space="preserve">
      d) указание применимых положений национального законодательства; </w:t>
      </w:r>
    </w:p>
    <w:bookmarkEnd w:id="37"/>
    <w:bookmarkStart w:name="z44" w:id="38"/>
    <w:p>
      <w:pPr>
        <w:spacing w:after="0"/>
        <w:ind w:left="0"/>
        <w:jc w:val="both"/>
      </w:pPr>
      <w:r>
        <w:rPr>
          <w:rFonts w:ascii="Times New Roman"/>
          <w:b w:val="false"/>
          <w:i w:val="false"/>
          <w:color w:val="000000"/>
          <w:sz w:val="28"/>
        </w:rPr>
        <w:t>
      e) перечень запрашиваемых действий и обоснование их связи с уголовным делом;</w:t>
      </w:r>
    </w:p>
    <w:bookmarkEnd w:id="38"/>
    <w:bookmarkStart w:name="z45" w:id="39"/>
    <w:p>
      <w:pPr>
        <w:spacing w:after="0"/>
        <w:ind w:left="0"/>
        <w:jc w:val="both"/>
      </w:pPr>
      <w:r>
        <w:rPr>
          <w:rFonts w:ascii="Times New Roman"/>
          <w:b w:val="false"/>
          <w:i w:val="false"/>
          <w:color w:val="000000"/>
          <w:sz w:val="28"/>
        </w:rPr>
        <w:t>
      f) в необходимых случаях сведения о выплатах и компенсациях, на получение которых имеет право лицо, вызванное для явки; и</w:t>
      </w:r>
    </w:p>
    <w:bookmarkEnd w:id="39"/>
    <w:bookmarkStart w:name="z46" w:id="40"/>
    <w:p>
      <w:pPr>
        <w:spacing w:after="0"/>
        <w:ind w:left="0"/>
        <w:jc w:val="both"/>
      </w:pPr>
      <w:r>
        <w:rPr>
          <w:rFonts w:ascii="Times New Roman"/>
          <w:b w:val="false"/>
          <w:i w:val="false"/>
          <w:color w:val="000000"/>
          <w:sz w:val="28"/>
        </w:rPr>
        <w:t>
      g) в необходимых случаях указание лиц, присутствие которых запрашивается при исполнении запроса.</w:t>
      </w:r>
    </w:p>
    <w:bookmarkEnd w:id="40"/>
    <w:bookmarkStart w:name="z47" w:id="41"/>
    <w:p>
      <w:pPr>
        <w:spacing w:after="0"/>
        <w:ind w:left="0"/>
        <w:jc w:val="both"/>
      </w:pPr>
      <w:r>
        <w:rPr>
          <w:rFonts w:ascii="Times New Roman"/>
          <w:b w:val="false"/>
          <w:i w:val="false"/>
          <w:color w:val="000000"/>
          <w:sz w:val="28"/>
        </w:rPr>
        <w:t>
      3. По мере возможности запрос также включает в себя:</w:t>
      </w:r>
    </w:p>
    <w:bookmarkEnd w:id="41"/>
    <w:bookmarkStart w:name="z48" w:id="42"/>
    <w:p>
      <w:pPr>
        <w:spacing w:after="0"/>
        <w:ind w:left="0"/>
        <w:jc w:val="both"/>
      </w:pPr>
      <w:r>
        <w:rPr>
          <w:rFonts w:ascii="Times New Roman"/>
          <w:b w:val="false"/>
          <w:i w:val="false"/>
          <w:color w:val="000000"/>
          <w:sz w:val="28"/>
        </w:rPr>
        <w:t>
      a) информацию о личности и местонахождении лица, которому вручаются документы, его процессуальный статус и способ, которым должно быть произведено вручение;</w:t>
      </w:r>
    </w:p>
    <w:bookmarkEnd w:id="42"/>
    <w:bookmarkStart w:name="z49" w:id="43"/>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иное содействие в уголовном производстве, его процессуальный статус;</w:t>
      </w:r>
    </w:p>
    <w:bookmarkEnd w:id="43"/>
    <w:bookmarkStart w:name="z50" w:id="44"/>
    <w:p>
      <w:pPr>
        <w:spacing w:after="0"/>
        <w:ind w:left="0"/>
        <w:jc w:val="both"/>
      </w:pPr>
      <w:r>
        <w:rPr>
          <w:rFonts w:ascii="Times New Roman"/>
          <w:b w:val="false"/>
          <w:i w:val="false"/>
          <w:color w:val="000000"/>
          <w:sz w:val="28"/>
        </w:rPr>
        <w:t>
      c) информацию о личности лица или предмете, местонахождение которых должно быть определено;</w:t>
      </w:r>
    </w:p>
    <w:bookmarkEnd w:id="44"/>
    <w:bookmarkStart w:name="z51" w:id="45"/>
    <w:p>
      <w:pPr>
        <w:spacing w:after="0"/>
        <w:ind w:left="0"/>
        <w:jc w:val="both"/>
      </w:pPr>
      <w:r>
        <w:rPr>
          <w:rFonts w:ascii="Times New Roman"/>
          <w:b w:val="false"/>
          <w:i w:val="false"/>
          <w:color w:val="000000"/>
          <w:sz w:val="28"/>
        </w:rPr>
        <w:t>
      d) точное описание места или лица, которые подлежат обыску, а также средств, объектов, активов и имущества, которые подлежат аресту, изъятию и конфискации;</w:t>
      </w:r>
    </w:p>
    <w:bookmarkEnd w:id="45"/>
    <w:bookmarkStart w:name="z52" w:id="46"/>
    <w:p>
      <w:pPr>
        <w:spacing w:after="0"/>
        <w:ind w:left="0"/>
        <w:jc w:val="both"/>
      </w:pPr>
      <w:r>
        <w:rPr>
          <w:rFonts w:ascii="Times New Roman"/>
          <w:b w:val="false"/>
          <w:i w:val="false"/>
          <w:color w:val="000000"/>
          <w:sz w:val="28"/>
        </w:rPr>
        <w:t>
      e) описание способа, которым показания или заявления должны быть приняты и зафиксированы;</w:t>
      </w:r>
    </w:p>
    <w:bookmarkEnd w:id="46"/>
    <w:bookmarkStart w:name="z53" w:id="47"/>
    <w:p>
      <w:pPr>
        <w:spacing w:after="0"/>
        <w:ind w:left="0"/>
        <w:jc w:val="both"/>
      </w:pPr>
      <w:r>
        <w:rPr>
          <w:rFonts w:ascii="Times New Roman"/>
          <w:b w:val="false"/>
          <w:i w:val="false"/>
          <w:color w:val="000000"/>
          <w:sz w:val="28"/>
        </w:rPr>
        <w:t>
      f) перечень вопросов, которые необходимо задать лицу;</w:t>
      </w:r>
    </w:p>
    <w:bookmarkEnd w:id="47"/>
    <w:bookmarkStart w:name="z54" w:id="48"/>
    <w:p>
      <w:pPr>
        <w:spacing w:after="0"/>
        <w:ind w:left="0"/>
        <w:jc w:val="both"/>
      </w:pPr>
      <w:r>
        <w:rPr>
          <w:rFonts w:ascii="Times New Roman"/>
          <w:b w:val="false"/>
          <w:i w:val="false"/>
          <w:color w:val="000000"/>
          <w:sz w:val="28"/>
        </w:rPr>
        <w:t>
      g) описание процедуры, которая должна соблюдаться при исполнении запроса;</w:t>
      </w:r>
    </w:p>
    <w:bookmarkEnd w:id="48"/>
    <w:bookmarkStart w:name="z55" w:id="49"/>
    <w:p>
      <w:pPr>
        <w:spacing w:after="0"/>
        <w:ind w:left="0"/>
        <w:jc w:val="both"/>
      </w:pPr>
      <w:r>
        <w:rPr>
          <w:rFonts w:ascii="Times New Roman"/>
          <w:b w:val="false"/>
          <w:i w:val="false"/>
          <w:color w:val="000000"/>
          <w:sz w:val="28"/>
        </w:rPr>
        <w:t>
      h) требования по обеспечению конфиденциальности; и</w:t>
      </w:r>
    </w:p>
    <w:bookmarkEnd w:id="49"/>
    <w:bookmarkStart w:name="z56" w:id="50"/>
    <w:p>
      <w:pPr>
        <w:spacing w:after="0"/>
        <w:ind w:left="0"/>
        <w:jc w:val="both"/>
      </w:pPr>
      <w:r>
        <w:rPr>
          <w:rFonts w:ascii="Times New Roman"/>
          <w:b w:val="false"/>
          <w:i w:val="false"/>
          <w:color w:val="000000"/>
          <w:sz w:val="28"/>
        </w:rPr>
        <w:t>
      i) любая другая информация, которая может быть предоставлена Запрашиваемой Стороне, чтобы способствовать исполнению запроса.</w:t>
      </w:r>
    </w:p>
    <w:bookmarkEnd w:id="50"/>
    <w:bookmarkStart w:name="z57" w:id="51"/>
    <w:p>
      <w:pPr>
        <w:spacing w:after="0"/>
        <w:ind w:left="0"/>
        <w:jc w:val="both"/>
      </w:pPr>
      <w:r>
        <w:rPr>
          <w:rFonts w:ascii="Times New Roman"/>
          <w:b w:val="false"/>
          <w:i w:val="false"/>
          <w:color w:val="000000"/>
          <w:sz w:val="28"/>
        </w:rPr>
        <w:t>
      4. Для передачи запроса о помощи в соответствии с настоящим Договором могут быть использованы соответствующие электронные средства связи, в частности факс, при условии направления оригинала запроса почтой.</w:t>
      </w:r>
    </w:p>
    <w:bookmarkEnd w:id="51"/>
    <w:bookmarkStart w:name="z58" w:id="52"/>
    <w:p>
      <w:pPr>
        <w:spacing w:after="0"/>
        <w:ind w:left="0"/>
        <w:jc w:val="left"/>
      </w:pPr>
      <w:r>
        <w:rPr>
          <w:rFonts w:ascii="Times New Roman"/>
          <w:b/>
          <w:i w:val="false"/>
          <w:color w:val="000000"/>
        </w:rPr>
        <w:t xml:space="preserve"> СТАТЬЯ 4 </w:t>
      </w:r>
    </w:p>
    <w:bookmarkEnd w:id="52"/>
    <w:bookmarkStart w:name="z59" w:id="53"/>
    <w:p>
      <w:pPr>
        <w:spacing w:after="0"/>
        <w:ind w:left="0"/>
        <w:jc w:val="left"/>
      </w:pPr>
      <w:r>
        <w:rPr>
          <w:rFonts w:ascii="Times New Roman"/>
          <w:b/>
          <w:i w:val="false"/>
          <w:color w:val="000000"/>
        </w:rPr>
        <w:t xml:space="preserve"> ЯЗЫК </w:t>
      </w:r>
    </w:p>
    <w:bookmarkEnd w:id="53"/>
    <w:bookmarkStart w:name="z60" w:id="54"/>
    <w:p>
      <w:pPr>
        <w:spacing w:after="0"/>
        <w:ind w:left="0"/>
        <w:jc w:val="both"/>
      </w:pPr>
      <w:r>
        <w:rPr>
          <w:rFonts w:ascii="Times New Roman"/>
          <w:b w:val="false"/>
          <w:i w:val="false"/>
          <w:color w:val="000000"/>
          <w:sz w:val="28"/>
        </w:rPr>
        <w:t xml:space="preserve">
      1. Запрос и прилагаемые к нему документы составляются на языке Запрашивающей Стороны и сопровождаются заверенным переводом на язык Запрашиваемой Стороны или на русский язык. </w:t>
      </w:r>
    </w:p>
    <w:bookmarkEnd w:id="54"/>
    <w:bookmarkStart w:name="z61" w:id="55"/>
    <w:p>
      <w:pPr>
        <w:spacing w:after="0"/>
        <w:ind w:left="0"/>
        <w:jc w:val="both"/>
      </w:pPr>
      <w:r>
        <w:rPr>
          <w:rFonts w:ascii="Times New Roman"/>
          <w:b w:val="false"/>
          <w:i w:val="false"/>
          <w:color w:val="000000"/>
          <w:sz w:val="28"/>
        </w:rPr>
        <w:t xml:space="preserve">
      2. Документы по исполнению запроса составляются на языке Запрашиваемой Стороны и сопровождаются заверенным переводом на язык Запрашивающей Стороны или на русский язык. </w:t>
      </w:r>
    </w:p>
    <w:bookmarkEnd w:id="55"/>
    <w:bookmarkStart w:name="z62" w:id="56"/>
    <w:p>
      <w:pPr>
        <w:spacing w:after="0"/>
        <w:ind w:left="0"/>
        <w:jc w:val="left"/>
      </w:pPr>
      <w:r>
        <w:rPr>
          <w:rFonts w:ascii="Times New Roman"/>
          <w:b/>
          <w:i w:val="false"/>
          <w:color w:val="000000"/>
        </w:rPr>
        <w:t xml:space="preserve"> СТАТЬЯ 5 </w:t>
      </w:r>
    </w:p>
    <w:bookmarkEnd w:id="56"/>
    <w:bookmarkStart w:name="z63" w:id="57"/>
    <w:p>
      <w:pPr>
        <w:spacing w:after="0"/>
        <w:ind w:left="0"/>
        <w:jc w:val="left"/>
      </w:pPr>
      <w:r>
        <w:rPr>
          <w:rFonts w:ascii="Times New Roman"/>
          <w:b/>
          <w:i w:val="false"/>
          <w:color w:val="000000"/>
        </w:rPr>
        <w:t xml:space="preserve"> ОТКАЗ В ОКАЗАНИИ ПОМОЩИ </w:t>
      </w:r>
    </w:p>
    <w:bookmarkEnd w:id="57"/>
    <w:bookmarkStart w:name="z64" w:id="58"/>
    <w:p>
      <w:pPr>
        <w:spacing w:after="0"/>
        <w:ind w:left="0"/>
        <w:jc w:val="both"/>
      </w:pPr>
      <w:r>
        <w:rPr>
          <w:rFonts w:ascii="Times New Roman"/>
          <w:b w:val="false"/>
          <w:i w:val="false"/>
          <w:color w:val="000000"/>
          <w:sz w:val="28"/>
        </w:rPr>
        <w:t>
      1. Запрашиваемая Сторона вправе отказать в оказании запрашиваемой помощи полностью или частично, если:</w:t>
      </w:r>
    </w:p>
    <w:bookmarkEnd w:id="58"/>
    <w:bookmarkStart w:name="z65" w:id="59"/>
    <w:p>
      <w:pPr>
        <w:spacing w:after="0"/>
        <w:ind w:left="0"/>
        <w:jc w:val="both"/>
      </w:pPr>
      <w:r>
        <w:rPr>
          <w:rFonts w:ascii="Times New Roman"/>
          <w:b w:val="false"/>
          <w:i w:val="false"/>
          <w:color w:val="000000"/>
          <w:sz w:val="28"/>
        </w:rPr>
        <w:t>
      a) исполнение запроса представляет угрозу суверенитету, безопасности, общественному порядку, другим существенным интересам Запрашиваемой Стороны или противоречит ее законодательству;</w:t>
      </w:r>
    </w:p>
    <w:bookmarkEnd w:id="59"/>
    <w:bookmarkStart w:name="z66" w:id="60"/>
    <w:p>
      <w:pPr>
        <w:spacing w:after="0"/>
        <w:ind w:left="0"/>
        <w:jc w:val="both"/>
      </w:pPr>
      <w:r>
        <w:rPr>
          <w:rFonts w:ascii="Times New Roman"/>
          <w:b w:val="false"/>
          <w:i w:val="false"/>
          <w:color w:val="000000"/>
          <w:sz w:val="28"/>
        </w:rPr>
        <w:t>
      b) запрос касается принудительных мер или процессуальных действий, требующих специального разрешения, в связи с деянием, не являющимся преступлением по законодательству Запрашиваемой Стороны;</w:t>
      </w:r>
    </w:p>
    <w:bookmarkEnd w:id="60"/>
    <w:bookmarkStart w:name="z67" w:id="61"/>
    <w:p>
      <w:pPr>
        <w:spacing w:after="0"/>
        <w:ind w:left="0"/>
        <w:jc w:val="both"/>
      </w:pPr>
      <w:r>
        <w:rPr>
          <w:rFonts w:ascii="Times New Roman"/>
          <w:b w:val="false"/>
          <w:i w:val="false"/>
          <w:color w:val="000000"/>
          <w:sz w:val="28"/>
        </w:rPr>
        <w:t>
      c) имеются веские основания полагать, что запрос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p>
    <w:bookmarkEnd w:id="61"/>
    <w:bookmarkStart w:name="z68" w:id="62"/>
    <w:p>
      <w:pPr>
        <w:spacing w:after="0"/>
        <w:ind w:left="0"/>
        <w:jc w:val="both"/>
      </w:pPr>
      <w:r>
        <w:rPr>
          <w:rFonts w:ascii="Times New Roman"/>
          <w:b w:val="false"/>
          <w:i w:val="false"/>
          <w:color w:val="000000"/>
          <w:sz w:val="28"/>
        </w:rPr>
        <w:t>
      2. Прежде чем отказать в предоставлении помощи центральный орган Запрашиваемой Стороны консультируется с центральным органом Запрашивающей Стороны относительно возможности ее предоставления на определенных условиях.</w:t>
      </w:r>
    </w:p>
    <w:bookmarkEnd w:id="62"/>
    <w:bookmarkStart w:name="z69" w:id="63"/>
    <w:p>
      <w:pPr>
        <w:spacing w:after="0"/>
        <w:ind w:left="0"/>
        <w:jc w:val="both"/>
      </w:pPr>
      <w:r>
        <w:rPr>
          <w:rFonts w:ascii="Times New Roman"/>
          <w:b w:val="false"/>
          <w:i w:val="false"/>
          <w:color w:val="000000"/>
          <w:sz w:val="28"/>
        </w:rPr>
        <w:t>
      3. Любой отказ в предоставлении помощи должен быть мотивированным и основания для отказа должны быть сообщены Запрашивающей Стороне.</w:t>
      </w:r>
    </w:p>
    <w:bookmarkEnd w:id="63"/>
    <w:bookmarkStart w:name="z70" w:id="64"/>
    <w:p>
      <w:pPr>
        <w:spacing w:after="0"/>
        <w:ind w:left="0"/>
        <w:jc w:val="left"/>
      </w:pPr>
      <w:r>
        <w:rPr>
          <w:rFonts w:ascii="Times New Roman"/>
          <w:b/>
          <w:i w:val="false"/>
          <w:color w:val="000000"/>
        </w:rPr>
        <w:t xml:space="preserve"> СТАТЬЯ 6 </w:t>
      </w:r>
    </w:p>
    <w:bookmarkEnd w:id="64"/>
    <w:bookmarkStart w:name="z71" w:id="65"/>
    <w:p>
      <w:pPr>
        <w:spacing w:after="0"/>
        <w:ind w:left="0"/>
        <w:jc w:val="left"/>
      </w:pPr>
      <w:r>
        <w:rPr>
          <w:rFonts w:ascii="Times New Roman"/>
          <w:b/>
          <w:i w:val="false"/>
          <w:color w:val="000000"/>
        </w:rPr>
        <w:t xml:space="preserve"> ИСПОЛНЕНИЕ ЗАПРОСОВ </w:t>
      </w:r>
    </w:p>
    <w:bookmarkEnd w:id="65"/>
    <w:bookmarkStart w:name="z72" w:id="66"/>
    <w:p>
      <w:pPr>
        <w:spacing w:after="0"/>
        <w:ind w:left="0"/>
        <w:jc w:val="both"/>
      </w:pPr>
      <w:r>
        <w:rPr>
          <w:rFonts w:ascii="Times New Roman"/>
          <w:b w:val="false"/>
          <w:i w:val="false"/>
          <w:color w:val="000000"/>
          <w:sz w:val="28"/>
        </w:rPr>
        <w:t>
      1. Запросы исполняются в соответствии с национальным законодательством Запрашиваемой Стороны.</w:t>
      </w:r>
    </w:p>
    <w:bookmarkEnd w:id="66"/>
    <w:bookmarkStart w:name="z73" w:id="67"/>
    <w:p>
      <w:pPr>
        <w:spacing w:after="0"/>
        <w:ind w:left="0"/>
        <w:jc w:val="both"/>
      </w:pPr>
      <w:r>
        <w:rPr>
          <w:rFonts w:ascii="Times New Roman"/>
          <w:b w:val="false"/>
          <w:i w:val="false"/>
          <w:color w:val="000000"/>
          <w:sz w:val="28"/>
        </w:rPr>
        <w:t>
      2. Запрашиваемая Сторона исполняет запрос о помощи в возможно короткие сроки.</w:t>
      </w:r>
    </w:p>
    <w:bookmarkEnd w:id="67"/>
    <w:bookmarkStart w:name="z74" w:id="68"/>
    <w:p>
      <w:pPr>
        <w:spacing w:after="0"/>
        <w:ind w:left="0"/>
        <w:jc w:val="both"/>
      </w:pPr>
      <w:r>
        <w:rPr>
          <w:rFonts w:ascii="Times New Roman"/>
          <w:b w:val="false"/>
          <w:i w:val="false"/>
          <w:color w:val="000000"/>
          <w:sz w:val="28"/>
        </w:rPr>
        <w:t>
      3. Если запрос не может быть исполнен полностью или частично в соответствии с процедурными требованиями, указанными в запросе, Запрашиваемая Сторона выполняет запрос в той мере, которая не противоречит ее основополагающим правовым принципам, даже если такие требования не предусмотрены ее национальным законодательством.</w:t>
      </w:r>
    </w:p>
    <w:bookmarkEnd w:id="68"/>
    <w:bookmarkStart w:name="z75" w:id="69"/>
    <w:p>
      <w:pPr>
        <w:spacing w:after="0"/>
        <w:ind w:left="0"/>
        <w:jc w:val="both"/>
      </w:pPr>
      <w:r>
        <w:rPr>
          <w:rFonts w:ascii="Times New Roman"/>
          <w:b w:val="false"/>
          <w:i w:val="false"/>
          <w:color w:val="000000"/>
          <w:sz w:val="28"/>
        </w:rPr>
        <w:t>
      4. По просьбе Запрашивающей Стороны Запрашиваемая Сторона заблаговременно сообщает о времени и месте исполнения запроса с тем, чтобы представители компетентного органа Запрашивающей Стороны могли присутствовать при исполнении запроса.</w:t>
      </w:r>
    </w:p>
    <w:bookmarkEnd w:id="69"/>
    <w:bookmarkStart w:name="z76" w:id="70"/>
    <w:p>
      <w:pPr>
        <w:spacing w:after="0"/>
        <w:ind w:left="0"/>
        <w:jc w:val="both"/>
      </w:pPr>
      <w:r>
        <w:rPr>
          <w:rFonts w:ascii="Times New Roman"/>
          <w:b w:val="false"/>
          <w:i w:val="false"/>
          <w:color w:val="000000"/>
          <w:sz w:val="28"/>
        </w:rPr>
        <w:t xml:space="preserve">
      5. Запрашиваемая Сторона вправе отсрочить исполнение запроса, если такое исполнение служит препятствием уголовному разбирательству, проводимому компетентными органами Запрашиваемой Стороны. </w:t>
      </w:r>
    </w:p>
    <w:bookmarkEnd w:id="70"/>
    <w:bookmarkStart w:name="z77" w:id="71"/>
    <w:p>
      <w:pPr>
        <w:spacing w:after="0"/>
        <w:ind w:left="0"/>
        <w:jc w:val="both"/>
      </w:pPr>
      <w:r>
        <w:rPr>
          <w:rFonts w:ascii="Times New Roman"/>
          <w:b w:val="false"/>
          <w:i w:val="false"/>
          <w:color w:val="000000"/>
          <w:sz w:val="28"/>
        </w:rPr>
        <w:t xml:space="preserve">
      6. До отсрочки в предоставлении помощи Запрашиваемая Сторона после консультаций с Запрашивающей Стороной рассматривает, может ли она выполнить его полностью или частично на определенных условиях. </w:t>
      </w:r>
    </w:p>
    <w:bookmarkEnd w:id="71"/>
    <w:bookmarkStart w:name="z78" w:id="72"/>
    <w:p>
      <w:pPr>
        <w:spacing w:after="0"/>
        <w:ind w:left="0"/>
        <w:jc w:val="both"/>
      </w:pPr>
      <w:r>
        <w:rPr>
          <w:rFonts w:ascii="Times New Roman"/>
          <w:b w:val="false"/>
          <w:i w:val="false"/>
          <w:color w:val="000000"/>
          <w:sz w:val="28"/>
        </w:rPr>
        <w:t>
      7. Любое решение об отсрочке исполнения запроса должно быть мотивировано.</w:t>
      </w:r>
    </w:p>
    <w:bookmarkEnd w:id="72"/>
    <w:bookmarkStart w:name="z79" w:id="73"/>
    <w:p>
      <w:pPr>
        <w:spacing w:after="0"/>
        <w:ind w:left="0"/>
        <w:jc w:val="both"/>
      </w:pPr>
      <w:r>
        <w:rPr>
          <w:rFonts w:ascii="Times New Roman"/>
          <w:b w:val="false"/>
          <w:i w:val="false"/>
          <w:color w:val="000000"/>
          <w:sz w:val="28"/>
        </w:rPr>
        <w:t xml:space="preserve">
      8. Материалы, полученные при исполнении запроса, направляются центральному органу Запрашивающей Стороны, если центральные органы Сторон не согласились об ином порядке их предоставления. </w:t>
      </w:r>
    </w:p>
    <w:bookmarkEnd w:id="73"/>
    <w:bookmarkStart w:name="z80" w:id="74"/>
    <w:p>
      <w:pPr>
        <w:spacing w:after="0"/>
        <w:ind w:left="0"/>
        <w:jc w:val="both"/>
      </w:pPr>
      <w:r>
        <w:rPr>
          <w:rFonts w:ascii="Times New Roman"/>
          <w:b w:val="false"/>
          <w:i w:val="false"/>
          <w:color w:val="000000"/>
          <w:sz w:val="28"/>
        </w:rPr>
        <w:t xml:space="preserve">
      9. Материалы должны быть заверены подписью и скреплены печатью компетентного органа. </w:t>
      </w:r>
    </w:p>
    <w:bookmarkEnd w:id="74"/>
    <w:bookmarkStart w:name="z81" w:id="75"/>
    <w:p>
      <w:pPr>
        <w:spacing w:after="0"/>
        <w:ind w:left="0"/>
        <w:jc w:val="left"/>
      </w:pPr>
      <w:r>
        <w:rPr>
          <w:rFonts w:ascii="Times New Roman"/>
          <w:b/>
          <w:i w:val="false"/>
          <w:color w:val="000000"/>
        </w:rPr>
        <w:t xml:space="preserve"> СТАТЬЯ 7 </w:t>
      </w:r>
    </w:p>
    <w:bookmarkEnd w:id="75"/>
    <w:bookmarkStart w:name="z82" w:id="76"/>
    <w:p>
      <w:pPr>
        <w:spacing w:after="0"/>
        <w:ind w:left="0"/>
        <w:jc w:val="left"/>
      </w:pPr>
      <w:r>
        <w:rPr>
          <w:rFonts w:ascii="Times New Roman"/>
          <w:b/>
          <w:i w:val="false"/>
          <w:color w:val="000000"/>
        </w:rPr>
        <w:t xml:space="preserve"> КОНФИДЕНЦИАЛЬНОСТЬ И ОГРАНИЧЕНИЯ ПО ИСПОЛЬЗОВАНИЮ </w:t>
      </w:r>
    </w:p>
    <w:bookmarkEnd w:id="76"/>
    <w:bookmarkStart w:name="z83" w:id="77"/>
    <w:p>
      <w:pPr>
        <w:spacing w:after="0"/>
        <w:ind w:left="0"/>
        <w:jc w:val="both"/>
      </w:pPr>
      <w:r>
        <w:rPr>
          <w:rFonts w:ascii="Times New Roman"/>
          <w:b w:val="false"/>
          <w:i w:val="false"/>
          <w:color w:val="000000"/>
          <w:sz w:val="28"/>
        </w:rPr>
        <w:t xml:space="preserve">
      1. Запрашивающая Сторона вправе запросить у Запрашиваемой Стороны обеспечение конфиденциальности запроса, его содержания и материалов, полученных в результате его исполнения. Если Запрашиваемая Сторона не может выполнить требование о конфиденциальности, она незамедлительно сообщает об этом Запрашивающей Стороне, которая определяет, должен ли быть запрос все еще исполнен. </w:t>
      </w:r>
    </w:p>
    <w:bookmarkEnd w:id="77"/>
    <w:bookmarkStart w:name="z84" w:id="78"/>
    <w:p>
      <w:pPr>
        <w:spacing w:after="0"/>
        <w:ind w:left="0"/>
        <w:jc w:val="both"/>
      </w:pPr>
      <w:r>
        <w:rPr>
          <w:rFonts w:ascii="Times New Roman"/>
          <w:b w:val="false"/>
          <w:i w:val="false"/>
          <w:color w:val="000000"/>
          <w:sz w:val="28"/>
        </w:rPr>
        <w:t xml:space="preserve">
      2. Без согласия Запрашиваемой Стороны Запрашивающая Сторона не вправе использовать любую информацию или доказательства, полученные по настоящему Договору, в иных целях, кроме тех, которые упомянуты в запросе. </w:t>
      </w:r>
    </w:p>
    <w:bookmarkEnd w:id="78"/>
    <w:bookmarkStart w:name="z85" w:id="79"/>
    <w:p>
      <w:pPr>
        <w:spacing w:after="0"/>
        <w:ind w:left="0"/>
        <w:jc w:val="left"/>
      </w:pPr>
      <w:r>
        <w:rPr>
          <w:rFonts w:ascii="Times New Roman"/>
          <w:b/>
          <w:i w:val="false"/>
          <w:color w:val="000000"/>
        </w:rPr>
        <w:t xml:space="preserve"> СТАТЬЯ 8 </w:t>
      </w:r>
    </w:p>
    <w:bookmarkEnd w:id="79"/>
    <w:bookmarkStart w:name="z86" w:id="80"/>
    <w:p>
      <w:pPr>
        <w:spacing w:after="0"/>
        <w:ind w:left="0"/>
        <w:jc w:val="left"/>
      </w:pPr>
      <w:r>
        <w:rPr>
          <w:rFonts w:ascii="Times New Roman"/>
          <w:b/>
          <w:i w:val="false"/>
          <w:color w:val="000000"/>
        </w:rPr>
        <w:t xml:space="preserve"> ВРУЧЕНИЕ ДОКУМЕНТОВ </w:t>
      </w:r>
    </w:p>
    <w:bookmarkEnd w:id="80"/>
    <w:bookmarkStart w:name="z87" w:id="81"/>
    <w:p>
      <w:pPr>
        <w:spacing w:after="0"/>
        <w:ind w:left="0"/>
        <w:jc w:val="both"/>
      </w:pPr>
      <w:r>
        <w:rPr>
          <w:rFonts w:ascii="Times New Roman"/>
          <w:b w:val="false"/>
          <w:i w:val="false"/>
          <w:color w:val="000000"/>
          <w:sz w:val="28"/>
        </w:rPr>
        <w:t>
      1. Запрашиваемая Сторона осуществляет вручение документов, переданных ей с этой целью Запрашивающей Стороной.</w:t>
      </w:r>
    </w:p>
    <w:bookmarkEnd w:id="81"/>
    <w:bookmarkStart w:name="z88" w:id="82"/>
    <w:p>
      <w:pPr>
        <w:spacing w:after="0"/>
        <w:ind w:left="0"/>
        <w:jc w:val="both"/>
      </w:pPr>
      <w:r>
        <w:rPr>
          <w:rFonts w:ascii="Times New Roman"/>
          <w:b w:val="false"/>
          <w:i w:val="false"/>
          <w:color w:val="000000"/>
          <w:sz w:val="28"/>
        </w:rPr>
        <w:t>
      2. Запрашиваемая Сторона после вручения направляет Запрашивающей Стороне соответствующее подтверждение с подписью должностного лица и печатью органа, осуществившего вручение, с указанием даты, времени, места и способа доставки, а также сведений о лице, которому вручены документы. Если вручение не осуществлено, Запрашиваемая Сторона незамедлительно уведомляет об этом Запрашивающую Сторону и сообщает о причинах невручения.</w:t>
      </w:r>
    </w:p>
    <w:bookmarkEnd w:id="82"/>
    <w:bookmarkStart w:name="z89" w:id="83"/>
    <w:p>
      <w:pPr>
        <w:spacing w:after="0"/>
        <w:ind w:left="0"/>
        <w:jc w:val="both"/>
      </w:pPr>
      <w:r>
        <w:rPr>
          <w:rFonts w:ascii="Times New Roman"/>
          <w:b w:val="false"/>
          <w:i w:val="false"/>
          <w:color w:val="000000"/>
          <w:sz w:val="28"/>
        </w:rPr>
        <w:t>
      3. Повестки о вызове, требующие от лиц предстать перед компетентными органами Запрашивающей Стороны, передаются Запрашиваемой Стороне по крайней мере за шестьдесят (60) календарных дней до даты назначенной явки. В неотложных случаях Запрашиваемая Сторона может согласовать более короткий срок.</w:t>
      </w:r>
    </w:p>
    <w:bookmarkEnd w:id="83"/>
    <w:bookmarkStart w:name="z90" w:id="84"/>
    <w:p>
      <w:pPr>
        <w:spacing w:after="0"/>
        <w:ind w:left="0"/>
        <w:jc w:val="both"/>
      </w:pPr>
      <w:r>
        <w:rPr>
          <w:rFonts w:ascii="Times New Roman"/>
          <w:b w:val="false"/>
          <w:i w:val="false"/>
          <w:color w:val="000000"/>
          <w:sz w:val="28"/>
        </w:rPr>
        <w:t>
      4.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w:t>
      </w:r>
    </w:p>
    <w:bookmarkEnd w:id="84"/>
    <w:bookmarkStart w:name="z91" w:id="85"/>
    <w:p>
      <w:pPr>
        <w:spacing w:after="0"/>
        <w:ind w:left="0"/>
        <w:jc w:val="left"/>
      </w:pPr>
      <w:r>
        <w:rPr>
          <w:rFonts w:ascii="Times New Roman"/>
          <w:b/>
          <w:i w:val="false"/>
          <w:color w:val="000000"/>
        </w:rPr>
        <w:t xml:space="preserve"> СТАТЬЯ 9 </w:t>
      </w:r>
    </w:p>
    <w:bookmarkEnd w:id="85"/>
    <w:bookmarkStart w:name="z92" w:id="86"/>
    <w:p>
      <w:pPr>
        <w:spacing w:after="0"/>
        <w:ind w:left="0"/>
        <w:jc w:val="left"/>
      </w:pPr>
      <w:r>
        <w:rPr>
          <w:rFonts w:ascii="Times New Roman"/>
          <w:b/>
          <w:i w:val="false"/>
          <w:color w:val="000000"/>
        </w:rPr>
        <w:t xml:space="preserve"> ИММУНИТЕТ </w:t>
      </w:r>
    </w:p>
    <w:bookmarkEnd w:id="86"/>
    <w:bookmarkStart w:name="z93" w:id="87"/>
    <w:p>
      <w:pPr>
        <w:spacing w:after="0"/>
        <w:ind w:left="0"/>
        <w:jc w:val="both"/>
      </w:pPr>
      <w:r>
        <w:rPr>
          <w:rFonts w:ascii="Times New Roman"/>
          <w:b w:val="false"/>
          <w:i w:val="false"/>
          <w:color w:val="000000"/>
          <w:sz w:val="28"/>
        </w:rPr>
        <w:t>
      1.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взятию под стражу или какому-либо другому ограничению его личной свободы на территории этой Стороны в отношении деяний или судимостей, предшествовавших его въезду на территорию Запрашивающей Стороны и не указанных в повестке.</w:t>
      </w:r>
    </w:p>
    <w:bookmarkEnd w:id="87"/>
    <w:bookmarkStart w:name="z94" w:id="88"/>
    <w:p>
      <w:pPr>
        <w:spacing w:after="0"/>
        <w:ind w:left="0"/>
        <w:jc w:val="both"/>
      </w:pPr>
      <w:r>
        <w:rPr>
          <w:rFonts w:ascii="Times New Roman"/>
          <w:b w:val="false"/>
          <w:i w:val="false"/>
          <w:color w:val="000000"/>
          <w:sz w:val="28"/>
        </w:rPr>
        <w:t>
      2. Пункт 1 настоящей статьи не применяется, если указанное в нем лицо:</w:t>
      </w:r>
    </w:p>
    <w:bookmarkEnd w:id="88"/>
    <w:bookmarkStart w:name="z95" w:id="89"/>
    <w:p>
      <w:pPr>
        <w:spacing w:after="0"/>
        <w:ind w:left="0"/>
        <w:jc w:val="both"/>
      </w:pPr>
      <w:r>
        <w:rPr>
          <w:rFonts w:ascii="Times New Roman"/>
          <w:b w:val="false"/>
          <w:i w:val="false"/>
          <w:color w:val="000000"/>
          <w:sz w:val="28"/>
        </w:rPr>
        <w:t>
      a) не покидает территорию Запрашивающей Стороны в течение тридцати (30) дней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p>
    <w:bookmarkEnd w:id="89"/>
    <w:bookmarkStart w:name="z96" w:id="90"/>
    <w:p>
      <w:pPr>
        <w:spacing w:after="0"/>
        <w:ind w:left="0"/>
        <w:jc w:val="both"/>
      </w:pPr>
      <w:r>
        <w:rPr>
          <w:rFonts w:ascii="Times New Roman"/>
          <w:b w:val="false"/>
          <w:i w:val="false"/>
          <w:color w:val="000000"/>
          <w:sz w:val="28"/>
        </w:rPr>
        <w:t xml:space="preserve">
      b) покинув территорию Запрашивающей Стороны, добровольно возвращается обратно. </w:t>
      </w:r>
    </w:p>
    <w:bookmarkEnd w:id="90"/>
    <w:bookmarkStart w:name="z97" w:id="91"/>
    <w:p>
      <w:pPr>
        <w:spacing w:after="0"/>
        <w:ind w:left="0"/>
        <w:jc w:val="left"/>
      </w:pPr>
      <w:r>
        <w:rPr>
          <w:rFonts w:ascii="Times New Roman"/>
          <w:b/>
          <w:i w:val="false"/>
          <w:color w:val="000000"/>
        </w:rPr>
        <w:t xml:space="preserve"> СТАТЬЯ 10 </w:t>
      </w:r>
    </w:p>
    <w:bookmarkEnd w:id="91"/>
    <w:bookmarkStart w:name="z98" w:id="92"/>
    <w:p>
      <w:pPr>
        <w:spacing w:after="0"/>
        <w:ind w:left="0"/>
        <w:jc w:val="left"/>
      </w:pPr>
      <w:r>
        <w:rPr>
          <w:rFonts w:ascii="Times New Roman"/>
          <w:b/>
          <w:i w:val="false"/>
          <w:color w:val="000000"/>
        </w:rPr>
        <w:t xml:space="preserve"> ОПРЕДЕЛЕНИЕ МЕСТОНАХОЖДЕНИЯ ИЛИ ИДЕНТИФИКАЦИЯ ЛИЦ И ПРЕДМЕТОВ </w:t>
      </w:r>
    </w:p>
    <w:bookmarkEnd w:id="92"/>
    <w:bookmarkStart w:name="z99" w:id="93"/>
    <w:p>
      <w:pPr>
        <w:spacing w:after="0"/>
        <w:ind w:left="0"/>
        <w:jc w:val="both"/>
      </w:pPr>
      <w:r>
        <w:rPr>
          <w:rFonts w:ascii="Times New Roman"/>
          <w:b w:val="false"/>
          <w:i w:val="false"/>
          <w:color w:val="000000"/>
          <w:sz w:val="28"/>
        </w:rPr>
        <w:t>
      1. Любая из Сторон вправе запросить от другой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в уголовном процессе, и предположительно находящихся на территории Запрашиваемой Стороны.</w:t>
      </w:r>
    </w:p>
    <w:bookmarkEnd w:id="93"/>
    <w:bookmarkStart w:name="z100" w:id="94"/>
    <w:p>
      <w:pPr>
        <w:spacing w:after="0"/>
        <w:ind w:left="0"/>
        <w:jc w:val="both"/>
      </w:pPr>
      <w:r>
        <w:rPr>
          <w:rFonts w:ascii="Times New Roman"/>
          <w:b w:val="false"/>
          <w:i w:val="false"/>
          <w:color w:val="000000"/>
          <w:sz w:val="28"/>
        </w:rPr>
        <w:t>
      2. Любая из Сторон вправе запросить от другой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 в соответствии со своим национальным законодательством.</w:t>
      </w:r>
    </w:p>
    <w:bookmarkEnd w:id="94"/>
    <w:bookmarkStart w:name="z101" w:id="95"/>
    <w:p>
      <w:pPr>
        <w:spacing w:after="0"/>
        <w:ind w:left="0"/>
        <w:jc w:val="both"/>
      </w:pPr>
      <w:r>
        <w:rPr>
          <w:rFonts w:ascii="Times New Roman"/>
          <w:b w:val="false"/>
          <w:i w:val="false"/>
          <w:color w:val="000000"/>
          <w:sz w:val="28"/>
        </w:rPr>
        <w:t xml:space="preserve">
      3. Запрашиваемая информация должна быть доведена до Запрашивающей Стороны на основе запроса, направленного в соответствии со статьей 3 настоящего Договора. </w:t>
      </w:r>
    </w:p>
    <w:bookmarkEnd w:id="95"/>
    <w:bookmarkStart w:name="z102" w:id="96"/>
    <w:p>
      <w:pPr>
        <w:spacing w:after="0"/>
        <w:ind w:left="0"/>
        <w:jc w:val="left"/>
      </w:pPr>
      <w:r>
        <w:rPr>
          <w:rFonts w:ascii="Times New Roman"/>
          <w:b/>
          <w:i w:val="false"/>
          <w:color w:val="000000"/>
        </w:rPr>
        <w:t xml:space="preserve"> СТАТЬЯ 11 </w:t>
      </w:r>
    </w:p>
    <w:bookmarkEnd w:id="96"/>
    <w:bookmarkStart w:name="z103" w:id="97"/>
    <w:p>
      <w:pPr>
        <w:spacing w:after="0"/>
        <w:ind w:left="0"/>
        <w:jc w:val="left"/>
      </w:pPr>
      <w:r>
        <w:rPr>
          <w:rFonts w:ascii="Times New Roman"/>
          <w:b/>
          <w:i w:val="false"/>
          <w:color w:val="000000"/>
        </w:rPr>
        <w:t xml:space="preserve"> ВРЕМЕННАЯ ПЕРЕДАЧА ЛИЦ, НАХОДЯЩИХСЯ ПОД СТРАЖЕЙ, В ЗАПРАШИВАЮЩУЮ СТОРОНУ </w:t>
      </w:r>
    </w:p>
    <w:bookmarkEnd w:id="97"/>
    <w:bookmarkStart w:name="z104" w:id="98"/>
    <w:p>
      <w:pPr>
        <w:spacing w:after="0"/>
        <w:ind w:left="0"/>
        <w:jc w:val="both"/>
      </w:pPr>
      <w:r>
        <w:rPr>
          <w:rFonts w:ascii="Times New Roman"/>
          <w:b w:val="false"/>
          <w:i w:val="false"/>
          <w:color w:val="000000"/>
          <w:sz w:val="28"/>
        </w:rPr>
        <w:t xml:space="preserve">
      1. Лицо, находящееся под стражей в Запрашиваемой Стороне, чья личная явка в качестве свидетеля запрашивается Запрашивающей Стороной, временно передается на территорию этой Стороны при условии, что оно будет передано обратно в срок, указанный Запрашиваемой Стороной, который не должен превышать шесть (6) месяцев. Запрашивающая Сторона может запросить продление указанного срока. </w:t>
      </w:r>
    </w:p>
    <w:bookmarkEnd w:id="98"/>
    <w:bookmarkStart w:name="z105" w:id="99"/>
    <w:p>
      <w:pPr>
        <w:spacing w:after="0"/>
        <w:ind w:left="0"/>
        <w:jc w:val="both"/>
      </w:pPr>
      <w:r>
        <w:rPr>
          <w:rFonts w:ascii="Times New Roman"/>
          <w:b w:val="false"/>
          <w:i w:val="false"/>
          <w:color w:val="000000"/>
          <w:sz w:val="28"/>
        </w:rPr>
        <w:t xml:space="preserve">
      2. В передаче может быть отказано, если: </w:t>
      </w:r>
    </w:p>
    <w:bookmarkEnd w:id="99"/>
    <w:bookmarkStart w:name="z106" w:id="100"/>
    <w:p>
      <w:pPr>
        <w:spacing w:after="0"/>
        <w:ind w:left="0"/>
        <w:jc w:val="both"/>
      </w:pPr>
      <w:r>
        <w:rPr>
          <w:rFonts w:ascii="Times New Roman"/>
          <w:b w:val="false"/>
          <w:i w:val="false"/>
          <w:color w:val="000000"/>
          <w:sz w:val="28"/>
        </w:rPr>
        <w:t xml:space="preserve">
      a) лицо, находящееся под стражей, не дает на это согласия; </w:t>
      </w:r>
    </w:p>
    <w:bookmarkEnd w:id="100"/>
    <w:bookmarkStart w:name="z107" w:id="101"/>
    <w:p>
      <w:pPr>
        <w:spacing w:after="0"/>
        <w:ind w:left="0"/>
        <w:jc w:val="both"/>
      </w:pPr>
      <w:r>
        <w:rPr>
          <w:rFonts w:ascii="Times New Roman"/>
          <w:b w:val="false"/>
          <w:i w:val="false"/>
          <w:color w:val="000000"/>
          <w:sz w:val="28"/>
        </w:rPr>
        <w:t xml:space="preserve">
      b) присутствие лица необходимо в ходе уголовного производства, осуществляемого на территории Запрашиваемой Стороны; </w:t>
      </w:r>
    </w:p>
    <w:bookmarkEnd w:id="101"/>
    <w:bookmarkStart w:name="z108" w:id="102"/>
    <w:p>
      <w:pPr>
        <w:spacing w:after="0"/>
        <w:ind w:left="0"/>
        <w:jc w:val="both"/>
      </w:pPr>
      <w:r>
        <w:rPr>
          <w:rFonts w:ascii="Times New Roman"/>
          <w:b w:val="false"/>
          <w:i w:val="false"/>
          <w:color w:val="000000"/>
          <w:sz w:val="28"/>
        </w:rPr>
        <w:t>
      c) срок содержания под стражей лица может истечь в период временной передачи;</w:t>
      </w:r>
    </w:p>
    <w:bookmarkEnd w:id="102"/>
    <w:bookmarkStart w:name="z109" w:id="103"/>
    <w:p>
      <w:pPr>
        <w:spacing w:after="0"/>
        <w:ind w:left="0"/>
        <w:jc w:val="both"/>
      </w:pPr>
      <w:r>
        <w:rPr>
          <w:rFonts w:ascii="Times New Roman"/>
          <w:b w:val="false"/>
          <w:i w:val="false"/>
          <w:color w:val="000000"/>
          <w:sz w:val="28"/>
        </w:rPr>
        <w:t xml:space="preserve">
      d) имеются иные основания для отказа в передаче. </w:t>
      </w:r>
    </w:p>
    <w:bookmarkEnd w:id="103"/>
    <w:bookmarkStart w:name="z110" w:id="104"/>
    <w:p>
      <w:pPr>
        <w:spacing w:after="0"/>
        <w:ind w:left="0"/>
        <w:jc w:val="both"/>
      </w:pPr>
      <w:r>
        <w:rPr>
          <w:rFonts w:ascii="Times New Roman"/>
          <w:b w:val="false"/>
          <w:i w:val="false"/>
          <w:color w:val="000000"/>
          <w:sz w:val="28"/>
        </w:rPr>
        <w:t xml:space="preserve">
      3. Переданное лицо содержится под стражей в Запрашивающей Стороне, кроме случаев, когда Запрашиваемая Сторона сообщает о необходимости его освобождения. </w:t>
      </w:r>
    </w:p>
    <w:bookmarkEnd w:id="104"/>
    <w:bookmarkStart w:name="z111" w:id="105"/>
    <w:p>
      <w:pPr>
        <w:spacing w:after="0"/>
        <w:ind w:left="0"/>
        <w:jc w:val="left"/>
      </w:pPr>
      <w:r>
        <w:rPr>
          <w:rFonts w:ascii="Times New Roman"/>
          <w:b/>
          <w:i w:val="false"/>
          <w:color w:val="000000"/>
        </w:rPr>
        <w:t xml:space="preserve"> СТАТЬЯ 12 </w:t>
      </w:r>
    </w:p>
    <w:bookmarkEnd w:id="105"/>
    <w:bookmarkStart w:name="z112" w:id="106"/>
    <w:p>
      <w:pPr>
        <w:spacing w:after="0"/>
        <w:ind w:left="0"/>
        <w:jc w:val="left"/>
      </w:pPr>
      <w:r>
        <w:rPr>
          <w:rFonts w:ascii="Times New Roman"/>
          <w:b/>
          <w:i w:val="false"/>
          <w:color w:val="000000"/>
        </w:rPr>
        <w:t xml:space="preserve"> ВРЕМЕННАЯ ПЕРЕДАЧА ЛИЦ, НАХОДЯЩИХСЯ ПОД СТРАЖЕЙ В ЗАПРАШИВАЮЩЕЙ СТОРОНЕ</w:t>
      </w:r>
    </w:p>
    <w:bookmarkEnd w:id="106"/>
    <w:bookmarkStart w:name="z113" w:id="107"/>
    <w:p>
      <w:pPr>
        <w:spacing w:after="0"/>
        <w:ind w:left="0"/>
        <w:jc w:val="both"/>
      </w:pPr>
      <w:r>
        <w:rPr>
          <w:rFonts w:ascii="Times New Roman"/>
          <w:b w:val="false"/>
          <w:i w:val="false"/>
          <w:color w:val="000000"/>
          <w:sz w:val="28"/>
        </w:rPr>
        <w:t>
      1. Запрашивающая Сторона, запросившая помощь, которая может требовать личную явку лица, содержащегося под стражей на ее территории, может при условии согласия лица, находящегося под стражей, временно передать его на территорию Запрашиваемой Стороны, где состоится исполнение запроса.</w:t>
      </w:r>
    </w:p>
    <w:bookmarkEnd w:id="107"/>
    <w:bookmarkStart w:name="z114" w:id="108"/>
    <w:p>
      <w:pPr>
        <w:spacing w:after="0"/>
        <w:ind w:left="0"/>
        <w:jc w:val="both"/>
      </w:pPr>
      <w:r>
        <w:rPr>
          <w:rFonts w:ascii="Times New Roman"/>
          <w:b w:val="false"/>
          <w:i w:val="false"/>
          <w:color w:val="000000"/>
          <w:sz w:val="28"/>
        </w:rPr>
        <w:t xml:space="preserve">
      2. Средства для осуществления временной передачи лица и срок, на который это лицо должно быть передано в Запрашиваемую Сторону, должны быть согласованы между центральными органами Сторон. </w:t>
      </w:r>
    </w:p>
    <w:bookmarkEnd w:id="108"/>
    <w:bookmarkStart w:name="z115" w:id="109"/>
    <w:p>
      <w:pPr>
        <w:spacing w:after="0"/>
        <w:ind w:left="0"/>
        <w:jc w:val="both"/>
      </w:pPr>
      <w:r>
        <w:rPr>
          <w:rFonts w:ascii="Times New Roman"/>
          <w:b w:val="false"/>
          <w:i w:val="false"/>
          <w:color w:val="000000"/>
          <w:sz w:val="28"/>
        </w:rPr>
        <w:t xml:space="preserve">
      3. Переданное лицо остается под стражей в Запрашиваемой Стороне, кроме случаев, когда Запрашивающая Сторона просит о его освобождении. </w:t>
      </w:r>
    </w:p>
    <w:bookmarkEnd w:id="109"/>
    <w:bookmarkStart w:name="z116" w:id="110"/>
    <w:p>
      <w:pPr>
        <w:spacing w:after="0"/>
        <w:ind w:left="0"/>
        <w:jc w:val="both"/>
      </w:pPr>
      <w:r>
        <w:rPr>
          <w:rFonts w:ascii="Times New Roman"/>
          <w:b w:val="false"/>
          <w:i w:val="false"/>
          <w:color w:val="000000"/>
          <w:sz w:val="28"/>
        </w:rPr>
        <w:t>
      4. Срок содержания под стражей в Запрашиваемой Стороне включается в срок содержания под стражей, который подлежит отбыванию этим лицом в Запрашивающей Стороне.</w:t>
      </w:r>
    </w:p>
    <w:bookmarkEnd w:id="110"/>
    <w:bookmarkStart w:name="z117" w:id="111"/>
    <w:p>
      <w:pPr>
        <w:spacing w:after="0"/>
        <w:ind w:left="0"/>
        <w:jc w:val="left"/>
      </w:pPr>
      <w:r>
        <w:rPr>
          <w:rFonts w:ascii="Times New Roman"/>
          <w:b/>
          <w:i w:val="false"/>
          <w:color w:val="000000"/>
        </w:rPr>
        <w:t xml:space="preserve"> СТАТЬЯ 13 </w:t>
      </w:r>
    </w:p>
    <w:bookmarkEnd w:id="111"/>
    <w:bookmarkStart w:name="z118" w:id="112"/>
    <w:p>
      <w:pPr>
        <w:spacing w:after="0"/>
        <w:ind w:left="0"/>
        <w:jc w:val="left"/>
      </w:pPr>
      <w:r>
        <w:rPr>
          <w:rFonts w:ascii="Times New Roman"/>
          <w:b/>
          <w:i w:val="false"/>
          <w:color w:val="000000"/>
        </w:rPr>
        <w:t xml:space="preserve"> ОБЫСК И ИЗЪЯТИЕ </w:t>
      </w:r>
    </w:p>
    <w:bookmarkEnd w:id="112"/>
    <w:bookmarkStart w:name="z119" w:id="113"/>
    <w:p>
      <w:pPr>
        <w:spacing w:after="0"/>
        <w:ind w:left="0"/>
        <w:jc w:val="both"/>
      </w:pPr>
      <w:r>
        <w:rPr>
          <w:rFonts w:ascii="Times New Roman"/>
          <w:b w:val="false"/>
          <w:i w:val="false"/>
          <w:color w:val="000000"/>
          <w:sz w:val="28"/>
        </w:rPr>
        <w:t>
      1. Запрашиваемая Сторона производит обыск, изъятие и передачу какого-либо предмета, документа или иного объекта при условии, что запрос о помощи содержит информацию, которая обосновывает такие действия, и преступление, в связи с которым направлен запрос, является наказуемым согласно национальному законодательству обеих Сторон.</w:t>
      </w:r>
    </w:p>
    <w:bookmarkEnd w:id="113"/>
    <w:bookmarkStart w:name="z120" w:id="114"/>
    <w:p>
      <w:pPr>
        <w:spacing w:after="0"/>
        <w:ind w:left="0"/>
        <w:jc w:val="both"/>
      </w:pPr>
      <w:r>
        <w:rPr>
          <w:rFonts w:ascii="Times New Roman"/>
          <w:b w:val="false"/>
          <w:i w:val="false"/>
          <w:color w:val="000000"/>
          <w:sz w:val="28"/>
        </w:rPr>
        <w:t xml:space="preserve">
      2. Права и интересы третьих лиц в отношении передаваемого предмета, документа или иного объекта должны быть соблюдены. </w:t>
      </w:r>
    </w:p>
    <w:bookmarkEnd w:id="114"/>
    <w:bookmarkStart w:name="z121" w:id="115"/>
    <w:p>
      <w:pPr>
        <w:spacing w:after="0"/>
        <w:ind w:left="0"/>
        <w:jc w:val="left"/>
      </w:pPr>
      <w:r>
        <w:rPr>
          <w:rFonts w:ascii="Times New Roman"/>
          <w:b/>
          <w:i w:val="false"/>
          <w:color w:val="000000"/>
        </w:rPr>
        <w:t xml:space="preserve"> СТАТЬЯ 14 </w:t>
      </w:r>
    </w:p>
    <w:bookmarkEnd w:id="115"/>
    <w:bookmarkStart w:name="z122" w:id="116"/>
    <w:p>
      <w:pPr>
        <w:spacing w:after="0"/>
        <w:ind w:left="0"/>
        <w:jc w:val="left"/>
      </w:pPr>
      <w:r>
        <w:rPr>
          <w:rFonts w:ascii="Times New Roman"/>
          <w:b/>
          <w:i w:val="false"/>
          <w:color w:val="000000"/>
        </w:rPr>
        <w:t xml:space="preserve"> ПОМОЩЬ В ПРОЦЕДУРАХ КОНФИСКАЦИИ </w:t>
      </w:r>
    </w:p>
    <w:bookmarkEnd w:id="116"/>
    <w:bookmarkStart w:name="z123" w:id="117"/>
    <w:p>
      <w:pPr>
        <w:spacing w:after="0"/>
        <w:ind w:left="0"/>
        <w:jc w:val="both"/>
      </w:pPr>
      <w:r>
        <w:rPr>
          <w:rFonts w:ascii="Times New Roman"/>
          <w:b w:val="false"/>
          <w:i w:val="false"/>
          <w:color w:val="000000"/>
          <w:sz w:val="28"/>
        </w:rPr>
        <w:t>
      1. Стороны предоставляют друг другу помощь в рамках процедур, которые включают выявление, арест и конфискацию доходов, полученных преступным путем, орудий или предметов преступления в соответствии с национальным законодательством Запрашиваемой Стороны.</w:t>
      </w:r>
    </w:p>
    <w:bookmarkEnd w:id="117"/>
    <w:bookmarkStart w:name="z124" w:id="118"/>
    <w:p>
      <w:pPr>
        <w:spacing w:after="0"/>
        <w:ind w:left="0"/>
        <w:jc w:val="both"/>
      </w:pPr>
      <w:r>
        <w:rPr>
          <w:rFonts w:ascii="Times New Roman"/>
          <w:b w:val="false"/>
          <w:i w:val="false"/>
          <w:color w:val="000000"/>
          <w:sz w:val="28"/>
        </w:rPr>
        <w:t xml:space="preserve">
      2. По запросу Запрашиваемая Сторона передает полностью либо частично любые доходы, полученные преступным путем, орудия или предметы преступления, а также любые финансовые средства, полученные от их реализации, в соответствии с условиями, согласованными между Сторонами. Запрашиваемая Сторона рассматривает возможность достижения договоренности с другой Стороной на постоянной основе или в каждом конкретном случае о разделе конфискованных доходов, полученных преступным путем, орудий или предметов преступления или финансовых средств, полученных от их реализации. Такие договоренности достигаются между центральными органами Сторон. </w:t>
      </w:r>
    </w:p>
    <w:bookmarkEnd w:id="118"/>
    <w:bookmarkStart w:name="z125" w:id="119"/>
    <w:p>
      <w:pPr>
        <w:spacing w:after="0"/>
        <w:ind w:left="0"/>
        <w:jc w:val="left"/>
      </w:pPr>
      <w:r>
        <w:rPr>
          <w:rFonts w:ascii="Times New Roman"/>
          <w:b/>
          <w:i w:val="false"/>
          <w:color w:val="000000"/>
        </w:rPr>
        <w:t xml:space="preserve"> СТАТЬЯ 15</w:t>
      </w:r>
    </w:p>
    <w:bookmarkEnd w:id="119"/>
    <w:bookmarkStart w:name="z126" w:id="120"/>
    <w:p>
      <w:pPr>
        <w:spacing w:after="0"/>
        <w:ind w:left="0"/>
        <w:jc w:val="left"/>
      </w:pPr>
      <w:r>
        <w:rPr>
          <w:rFonts w:ascii="Times New Roman"/>
          <w:b/>
          <w:i w:val="false"/>
          <w:color w:val="000000"/>
        </w:rPr>
        <w:t xml:space="preserve"> ВОЗВРАЩЕНИЕ ПРЕДМЕТОВ, ДОКУМЕНТОВ И ИНЫХ ОБЪЕКТОВ</w:t>
      </w:r>
    </w:p>
    <w:bookmarkEnd w:id="120"/>
    <w:bookmarkStart w:name="z127" w:id="121"/>
    <w:p>
      <w:pPr>
        <w:spacing w:after="0"/>
        <w:ind w:left="0"/>
        <w:jc w:val="both"/>
      </w:pPr>
      <w:r>
        <w:rPr>
          <w:rFonts w:ascii="Times New Roman"/>
          <w:b w:val="false"/>
          <w:i w:val="false"/>
          <w:color w:val="000000"/>
          <w:sz w:val="28"/>
        </w:rPr>
        <w:t>
      Предметы, документы и иные объекты, полученные на основании запроса и переданные Запрашивающей Стороне, возвращаются Запрашиваемой Стороне при первой возможности, кроме случаев, когда последняя отказывается от своего права на их возвращение.</w:t>
      </w:r>
    </w:p>
    <w:bookmarkEnd w:id="121"/>
    <w:bookmarkStart w:name="z128" w:id="122"/>
    <w:p>
      <w:pPr>
        <w:spacing w:after="0"/>
        <w:ind w:left="0"/>
        <w:jc w:val="left"/>
      </w:pPr>
      <w:r>
        <w:rPr>
          <w:rFonts w:ascii="Times New Roman"/>
          <w:b/>
          <w:i w:val="false"/>
          <w:color w:val="000000"/>
        </w:rPr>
        <w:t xml:space="preserve"> СТАТЬЯ 16</w:t>
      </w:r>
    </w:p>
    <w:bookmarkEnd w:id="122"/>
    <w:bookmarkStart w:name="z129" w:id="123"/>
    <w:p>
      <w:pPr>
        <w:spacing w:after="0"/>
        <w:ind w:left="0"/>
        <w:jc w:val="left"/>
      </w:pPr>
      <w:r>
        <w:rPr>
          <w:rFonts w:ascii="Times New Roman"/>
          <w:b/>
          <w:i w:val="false"/>
          <w:color w:val="000000"/>
        </w:rPr>
        <w:t xml:space="preserve"> УСТАНОВЛЕНИЕ ФИНАНСОВОЙ ИНФОРМАЦИИ</w:t>
      </w:r>
    </w:p>
    <w:bookmarkEnd w:id="123"/>
    <w:bookmarkStart w:name="z130" w:id="124"/>
    <w:p>
      <w:pPr>
        <w:spacing w:after="0"/>
        <w:ind w:left="0"/>
        <w:jc w:val="both"/>
      </w:pPr>
      <w:r>
        <w:rPr>
          <w:rFonts w:ascii="Times New Roman"/>
          <w:b w:val="false"/>
          <w:i w:val="false"/>
          <w:color w:val="000000"/>
          <w:sz w:val="28"/>
        </w:rPr>
        <w:t>
      1. По запросу Запрашиваемая Сторона в соответствии со своим национальным законодательством незамедлительно выясняет, является ли лицо, подозреваемое или обвиняемое в совершении преступления, держателем счетов в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p>
    <w:bookmarkEnd w:id="124"/>
    <w:bookmarkStart w:name="z131" w:id="125"/>
    <w:p>
      <w:pPr>
        <w:spacing w:after="0"/>
        <w:ind w:left="0"/>
        <w:jc w:val="both"/>
      </w:pPr>
      <w:r>
        <w:rPr>
          <w:rFonts w:ascii="Times New Roman"/>
          <w:b w:val="false"/>
          <w:i w:val="false"/>
          <w:color w:val="000000"/>
          <w:sz w:val="28"/>
        </w:rPr>
        <w:t>
      2. Мероприятия, указанные в пункте 1 настоящей статьи, могут касаться также и финансовых учреждений, отличающихся от банков.</w:t>
      </w:r>
    </w:p>
    <w:bookmarkEnd w:id="125"/>
    <w:bookmarkStart w:name="z132" w:id="126"/>
    <w:p>
      <w:pPr>
        <w:spacing w:after="0"/>
        <w:ind w:left="0"/>
        <w:jc w:val="both"/>
      </w:pPr>
      <w:r>
        <w:rPr>
          <w:rFonts w:ascii="Times New Roman"/>
          <w:b w:val="false"/>
          <w:i w:val="false"/>
          <w:color w:val="000000"/>
          <w:sz w:val="28"/>
        </w:rPr>
        <w:t>
      3. В помощи, указанной в настоящей статье, не может быть отказано на основании банковской тайны.</w:t>
      </w:r>
    </w:p>
    <w:bookmarkEnd w:id="126"/>
    <w:bookmarkStart w:name="z133" w:id="127"/>
    <w:p>
      <w:pPr>
        <w:spacing w:after="0"/>
        <w:ind w:left="0"/>
        <w:jc w:val="left"/>
      </w:pPr>
      <w:r>
        <w:rPr>
          <w:rFonts w:ascii="Times New Roman"/>
          <w:b/>
          <w:i w:val="false"/>
          <w:color w:val="000000"/>
        </w:rPr>
        <w:t xml:space="preserve"> СТАТЬЯ 17</w:t>
      </w:r>
    </w:p>
    <w:bookmarkEnd w:id="127"/>
    <w:bookmarkStart w:name="z134" w:id="128"/>
    <w:p>
      <w:pPr>
        <w:spacing w:after="0"/>
        <w:ind w:left="0"/>
        <w:jc w:val="left"/>
      </w:pPr>
      <w:r>
        <w:rPr>
          <w:rFonts w:ascii="Times New Roman"/>
          <w:b/>
          <w:i w:val="false"/>
          <w:color w:val="000000"/>
        </w:rPr>
        <w:t xml:space="preserve"> ЗАСЛУШИВАНИЕ ПОСРЕДСТВОМ ВИДЕОКОНФЕРЕНЦИИ</w:t>
      </w:r>
    </w:p>
    <w:bookmarkEnd w:id="128"/>
    <w:bookmarkStart w:name="z135" w:id="129"/>
    <w:p>
      <w:pPr>
        <w:spacing w:after="0"/>
        <w:ind w:left="0"/>
        <w:jc w:val="both"/>
      </w:pPr>
      <w:r>
        <w:rPr>
          <w:rFonts w:ascii="Times New Roman"/>
          <w:b w:val="false"/>
          <w:i w:val="false"/>
          <w:color w:val="000000"/>
          <w:sz w:val="28"/>
        </w:rPr>
        <w:t>
      1. Если отсутствует возможность явки лица, которое находится на территории одной из Сторон и должно быть заслушано в качестве свидетеля, эксперта, потерпевшего, подозреваемого или обвиняемого компетентными органами другой Стороны, последняя может запросить заслушивание такого лица посредством видеоконференции, как это предусмотрено в пунктах 2-8 настоящей статьи.</w:t>
      </w:r>
    </w:p>
    <w:bookmarkEnd w:id="129"/>
    <w:bookmarkStart w:name="z136" w:id="130"/>
    <w:p>
      <w:pPr>
        <w:spacing w:after="0"/>
        <w:ind w:left="0"/>
        <w:jc w:val="both"/>
      </w:pPr>
      <w:r>
        <w:rPr>
          <w:rFonts w:ascii="Times New Roman"/>
          <w:b w:val="false"/>
          <w:i w:val="false"/>
          <w:color w:val="000000"/>
          <w:sz w:val="28"/>
        </w:rPr>
        <w:t>
      2. Запрашиваемая Сторона соглашается на заслушивание посредством видеоконференции при условии, что она имеет технические средства для проведения видеоконференции. Если Запрашиваемая Сторона не имеет доступа к техническим средствам для проведения видеоконференции, такие средства могут быть предоставлены ей Запрашивающей Стороной по взаимному согласию.</w:t>
      </w:r>
    </w:p>
    <w:bookmarkEnd w:id="130"/>
    <w:bookmarkStart w:name="z137" w:id="131"/>
    <w:p>
      <w:pPr>
        <w:spacing w:after="0"/>
        <w:ind w:left="0"/>
        <w:jc w:val="both"/>
      </w:pPr>
      <w:r>
        <w:rPr>
          <w:rFonts w:ascii="Times New Roman"/>
          <w:b w:val="false"/>
          <w:i w:val="false"/>
          <w:color w:val="000000"/>
          <w:sz w:val="28"/>
        </w:rPr>
        <w:t>
      3. В дополнение к информации, указанной в статье 3 настоящего Договора, запросы о заслушивании посредством видеоконференции должны содержать наименование компетентного органа и данные о лицах, которые будут проводить заслушивание.</w:t>
      </w:r>
    </w:p>
    <w:bookmarkEnd w:id="131"/>
    <w:bookmarkStart w:name="z138" w:id="132"/>
    <w:p>
      <w:pPr>
        <w:spacing w:after="0"/>
        <w:ind w:left="0"/>
        <w:jc w:val="both"/>
      </w:pPr>
      <w:r>
        <w:rPr>
          <w:rFonts w:ascii="Times New Roman"/>
          <w:b w:val="false"/>
          <w:i w:val="false"/>
          <w:color w:val="000000"/>
          <w:sz w:val="28"/>
        </w:rPr>
        <w:t>
      4. Компетентный орган Запрашиваемой Стороны вызывает соответствующее лицо для явки в соответствии с ее национальным законодательством.</w:t>
      </w:r>
    </w:p>
    <w:bookmarkEnd w:id="132"/>
    <w:bookmarkStart w:name="z139" w:id="133"/>
    <w:p>
      <w:pPr>
        <w:spacing w:after="0"/>
        <w:ind w:left="0"/>
        <w:jc w:val="both"/>
      </w:pPr>
      <w:r>
        <w:rPr>
          <w:rFonts w:ascii="Times New Roman"/>
          <w:b w:val="false"/>
          <w:i w:val="false"/>
          <w:color w:val="000000"/>
          <w:sz w:val="28"/>
        </w:rPr>
        <w:t>
      5. При заслушивании посредством видеоконференции применяются следующие правила:</w:t>
      </w:r>
    </w:p>
    <w:bookmarkEnd w:id="133"/>
    <w:bookmarkStart w:name="z140" w:id="134"/>
    <w:p>
      <w:pPr>
        <w:spacing w:after="0"/>
        <w:ind w:left="0"/>
        <w:jc w:val="both"/>
      </w:pPr>
      <w:r>
        <w:rPr>
          <w:rFonts w:ascii="Times New Roman"/>
          <w:b w:val="false"/>
          <w:i w:val="false"/>
          <w:color w:val="000000"/>
          <w:sz w:val="28"/>
        </w:rPr>
        <w:t>
      a) представитель компетентного органа Запрашиваемой Стороны присутствует во время заслушивания, в случае необходимости пользуется услугами переводчика, а также обеспечивает идентификацию заслушиваемого лица и соблюдение основополагающих принципов национального законодательства Запрашиваемой Стороны. Если компетентный орган Запрашиваемой Стороны сочтет, что в ходе заслушивания нарушаются фундаментальные принципы национального законодательства Запрашиваемой Стороны, он должен немедленно принять необходимые меры для обеспечения продолжения заслушивания в соответствии с указанными принципами;</w:t>
      </w:r>
    </w:p>
    <w:bookmarkEnd w:id="134"/>
    <w:bookmarkStart w:name="z141" w:id="135"/>
    <w:p>
      <w:pPr>
        <w:spacing w:after="0"/>
        <w:ind w:left="0"/>
        <w:jc w:val="both"/>
      </w:pPr>
      <w:r>
        <w:rPr>
          <w:rFonts w:ascii="Times New Roman"/>
          <w:b w:val="false"/>
          <w:i w:val="false"/>
          <w:color w:val="000000"/>
          <w:sz w:val="28"/>
        </w:rPr>
        <w:t>
      b) меры по защите заслушиваемого лица при необходимости должны быть согласованы между компетентными органами Сторон;</w:t>
      </w:r>
    </w:p>
    <w:bookmarkEnd w:id="135"/>
    <w:bookmarkStart w:name="z142" w:id="136"/>
    <w:p>
      <w:pPr>
        <w:spacing w:after="0"/>
        <w:ind w:left="0"/>
        <w:jc w:val="both"/>
      </w:pPr>
      <w:r>
        <w:rPr>
          <w:rFonts w:ascii="Times New Roman"/>
          <w:b w:val="false"/>
          <w:i w:val="false"/>
          <w:color w:val="000000"/>
          <w:sz w:val="28"/>
        </w:rPr>
        <w:t>
      c) заслушивание проводится непосредственно представителем компетентного органа Запрашивающей Стороны или под его руководством в соответствии с ее национальным законодательством;</w:t>
      </w:r>
    </w:p>
    <w:bookmarkEnd w:id="136"/>
    <w:bookmarkStart w:name="z143" w:id="137"/>
    <w:p>
      <w:pPr>
        <w:spacing w:after="0"/>
        <w:ind w:left="0"/>
        <w:jc w:val="both"/>
      </w:pPr>
      <w:r>
        <w:rPr>
          <w:rFonts w:ascii="Times New Roman"/>
          <w:b w:val="false"/>
          <w:i w:val="false"/>
          <w:color w:val="000000"/>
          <w:sz w:val="28"/>
        </w:rPr>
        <w:t>
      d) по запросу Запрашивающей Стороны или заслушиваемого лица Запрашиваемая Сторона обеспечивает заслушиваемое лицо помощью переводчика;</w:t>
      </w:r>
    </w:p>
    <w:bookmarkEnd w:id="137"/>
    <w:bookmarkStart w:name="z144" w:id="138"/>
    <w:p>
      <w:pPr>
        <w:spacing w:after="0"/>
        <w:ind w:left="0"/>
        <w:jc w:val="both"/>
      </w:pPr>
      <w:r>
        <w:rPr>
          <w:rFonts w:ascii="Times New Roman"/>
          <w:b w:val="false"/>
          <w:i w:val="false"/>
          <w:color w:val="000000"/>
          <w:sz w:val="28"/>
        </w:rPr>
        <w:t>
      e) заслушиваемое лицо может использовать право не давать показания в соответствии с национальным законодательством любой из Сторон.</w:t>
      </w:r>
    </w:p>
    <w:bookmarkEnd w:id="138"/>
    <w:bookmarkStart w:name="z145" w:id="139"/>
    <w:p>
      <w:pPr>
        <w:spacing w:after="0"/>
        <w:ind w:left="0"/>
        <w:jc w:val="both"/>
      </w:pPr>
      <w:r>
        <w:rPr>
          <w:rFonts w:ascii="Times New Roman"/>
          <w:b w:val="false"/>
          <w:i w:val="false"/>
          <w:color w:val="000000"/>
          <w:sz w:val="28"/>
        </w:rPr>
        <w:t>
      6. Без ущерба для каких-либо мер, согласованных для защиты лиц, компетентный орган Запрашиваемой Стороны составляет протокол о проведении заслушивания с указанием даты и места заслушивания, личности заслушанного лица, личности и статуса всех других лиц в Запрашиваемой Стороне, принявших участие в заслушивании, технических и иных условий, при которых прошло заслушивание. Протокол направляется через центральные органы Сторон.</w:t>
      </w:r>
    </w:p>
    <w:bookmarkEnd w:id="139"/>
    <w:bookmarkStart w:name="z146" w:id="140"/>
    <w:p>
      <w:pPr>
        <w:spacing w:after="0"/>
        <w:ind w:left="0"/>
        <w:jc w:val="both"/>
      </w:pPr>
      <w:r>
        <w:rPr>
          <w:rFonts w:ascii="Times New Roman"/>
          <w:b w:val="false"/>
          <w:i w:val="false"/>
          <w:color w:val="000000"/>
          <w:sz w:val="28"/>
        </w:rPr>
        <w:t>
      7. В случае дачи заведомо ложных показаний или отказа от дачи показаний свидетелем, экспертом или потерпевшим, они подлежат ответственности по законодательству Запрашиваемой Стороны.</w:t>
      </w:r>
    </w:p>
    <w:bookmarkEnd w:id="140"/>
    <w:bookmarkStart w:name="z147" w:id="141"/>
    <w:p>
      <w:pPr>
        <w:spacing w:after="0"/>
        <w:ind w:left="0"/>
        <w:jc w:val="both"/>
      </w:pPr>
      <w:r>
        <w:rPr>
          <w:rFonts w:ascii="Times New Roman"/>
          <w:b w:val="false"/>
          <w:i w:val="false"/>
          <w:color w:val="000000"/>
          <w:sz w:val="28"/>
        </w:rPr>
        <w:t>
      8. Если запрашивается заслушивание подозреваемого или обвиняемого лица посредством видеоконференции, решение о проведении видеоконференции и порядок его проведения согласовываются Сторонами и должны соответствовать их национальному законодательству. Согласие подозреваемого или обвиняемого лица является обязательным для проведения заслушивания. Заявление о согласии дается перед компетентным органом Запрашиваемой Стороны и включается в протокол, который направляется Запрашивающей Стороне.</w:t>
      </w:r>
    </w:p>
    <w:bookmarkEnd w:id="141"/>
    <w:bookmarkStart w:name="z148" w:id="142"/>
    <w:p>
      <w:pPr>
        <w:spacing w:after="0"/>
        <w:ind w:left="0"/>
        <w:jc w:val="left"/>
      </w:pPr>
      <w:r>
        <w:rPr>
          <w:rFonts w:ascii="Times New Roman"/>
          <w:b/>
          <w:i w:val="false"/>
          <w:color w:val="000000"/>
        </w:rPr>
        <w:t xml:space="preserve"> СТАТЬЯ 18</w:t>
      </w:r>
    </w:p>
    <w:bookmarkEnd w:id="142"/>
    <w:bookmarkStart w:name="z149" w:id="143"/>
    <w:p>
      <w:pPr>
        <w:spacing w:after="0"/>
        <w:ind w:left="0"/>
        <w:jc w:val="left"/>
      </w:pPr>
      <w:r>
        <w:rPr>
          <w:rFonts w:ascii="Times New Roman"/>
          <w:b/>
          <w:i w:val="false"/>
          <w:color w:val="000000"/>
        </w:rPr>
        <w:t xml:space="preserve"> СОВМЕСТНЫЕ СЛЕДСТВЕННЫЕ ГРУППЫ</w:t>
      </w:r>
    </w:p>
    <w:bookmarkEnd w:id="143"/>
    <w:bookmarkStart w:name="z150" w:id="144"/>
    <w:p>
      <w:pPr>
        <w:spacing w:after="0"/>
        <w:ind w:left="0"/>
        <w:jc w:val="both"/>
      </w:pPr>
      <w:r>
        <w:rPr>
          <w:rFonts w:ascii="Times New Roman"/>
          <w:b w:val="false"/>
          <w:i w:val="false"/>
          <w:color w:val="000000"/>
          <w:sz w:val="28"/>
        </w:rPr>
        <w:t xml:space="preserve">
      1. Стороны в соответствии со своим национальным законодательством могут создавать совместные следственные группы по конкретным делам и на ограниченный период, который может быть продлен по взаимному согласию Сторон. </w:t>
      </w:r>
    </w:p>
    <w:bookmarkEnd w:id="144"/>
    <w:bookmarkStart w:name="z151" w:id="145"/>
    <w:p>
      <w:pPr>
        <w:spacing w:after="0"/>
        <w:ind w:left="0"/>
        <w:jc w:val="both"/>
      </w:pPr>
      <w:r>
        <w:rPr>
          <w:rFonts w:ascii="Times New Roman"/>
          <w:b w:val="false"/>
          <w:i w:val="false"/>
          <w:color w:val="000000"/>
          <w:sz w:val="28"/>
        </w:rPr>
        <w:t>
      2. Совместная следственная группа может быть, в частности, сформирована, когда:</w:t>
      </w:r>
    </w:p>
    <w:bookmarkEnd w:id="145"/>
    <w:bookmarkStart w:name="z152" w:id="146"/>
    <w:p>
      <w:pPr>
        <w:spacing w:after="0"/>
        <w:ind w:left="0"/>
        <w:jc w:val="both"/>
      </w:pPr>
      <w:r>
        <w:rPr>
          <w:rFonts w:ascii="Times New Roman"/>
          <w:b w:val="false"/>
          <w:i w:val="false"/>
          <w:color w:val="000000"/>
          <w:sz w:val="28"/>
        </w:rPr>
        <w:t>
      a) расследования, проводимые компетентными органами одной Стороны, являются сложными и требуют проведения совместных мероприятий с другой Стороной;</w:t>
      </w:r>
    </w:p>
    <w:bookmarkEnd w:id="146"/>
    <w:bookmarkStart w:name="z153" w:id="147"/>
    <w:p>
      <w:pPr>
        <w:spacing w:after="0"/>
        <w:ind w:left="0"/>
        <w:jc w:val="both"/>
      </w:pPr>
      <w:r>
        <w:rPr>
          <w:rFonts w:ascii="Times New Roman"/>
          <w:b w:val="false"/>
          <w:i w:val="false"/>
          <w:color w:val="000000"/>
          <w:sz w:val="28"/>
        </w:rPr>
        <w:t xml:space="preserve">
      b) компетентные органы обеих Сторон проводят расследования преступлений, по которым обстоятельства дела вызывают необходимость скоординированных и согласованных действий в обеих Сторонах. </w:t>
      </w:r>
    </w:p>
    <w:bookmarkEnd w:id="147"/>
    <w:bookmarkStart w:name="z154" w:id="148"/>
    <w:p>
      <w:pPr>
        <w:spacing w:after="0"/>
        <w:ind w:left="0"/>
        <w:jc w:val="both"/>
      </w:pPr>
      <w:r>
        <w:rPr>
          <w:rFonts w:ascii="Times New Roman"/>
          <w:b w:val="false"/>
          <w:i w:val="false"/>
          <w:color w:val="000000"/>
          <w:sz w:val="28"/>
        </w:rPr>
        <w:t xml:space="preserve">
      Создание совместной следственной группы может быть инициировано любой из Сторон. </w:t>
      </w:r>
    </w:p>
    <w:bookmarkEnd w:id="148"/>
    <w:bookmarkStart w:name="z155" w:id="149"/>
    <w:p>
      <w:pPr>
        <w:spacing w:after="0"/>
        <w:ind w:left="0"/>
        <w:jc w:val="both"/>
      </w:pPr>
      <w:r>
        <w:rPr>
          <w:rFonts w:ascii="Times New Roman"/>
          <w:b w:val="false"/>
          <w:i w:val="false"/>
          <w:color w:val="000000"/>
          <w:sz w:val="28"/>
        </w:rPr>
        <w:t xml:space="preserve">
      3. В дополнение к информации, указанной в соответствующих положениях </w:t>
      </w:r>
      <w:r>
        <w:rPr>
          <w:rFonts w:ascii="Times New Roman"/>
          <w:b w:val="false"/>
          <w:i w:val="false"/>
          <w:color w:val="000000"/>
          <w:sz w:val="28"/>
        </w:rPr>
        <w:t>статьи 3</w:t>
      </w:r>
      <w:r>
        <w:rPr>
          <w:rFonts w:ascii="Times New Roman"/>
          <w:b w:val="false"/>
          <w:i w:val="false"/>
          <w:color w:val="000000"/>
          <w:sz w:val="28"/>
        </w:rPr>
        <w:t xml:space="preserve"> настоящего Договора, запросы на создание совместной следственной группы должны содержать предложения о составе группы.</w:t>
      </w:r>
    </w:p>
    <w:bookmarkEnd w:id="149"/>
    <w:bookmarkStart w:name="z156" w:id="150"/>
    <w:p>
      <w:pPr>
        <w:spacing w:after="0"/>
        <w:ind w:left="0"/>
        <w:jc w:val="both"/>
      </w:pPr>
      <w:r>
        <w:rPr>
          <w:rFonts w:ascii="Times New Roman"/>
          <w:b w:val="false"/>
          <w:i w:val="false"/>
          <w:color w:val="000000"/>
          <w:sz w:val="28"/>
        </w:rPr>
        <w:t>
      4. Следственные мероприятия осуществляются членами совместной следственной группы той Стороны, на территории которой они проводятся. </w:t>
      </w:r>
    </w:p>
    <w:bookmarkEnd w:id="150"/>
    <w:bookmarkStart w:name="z157" w:id="151"/>
    <w:p>
      <w:pPr>
        <w:spacing w:after="0"/>
        <w:ind w:left="0"/>
        <w:jc w:val="both"/>
      </w:pPr>
      <w:r>
        <w:rPr>
          <w:rFonts w:ascii="Times New Roman"/>
          <w:b w:val="false"/>
          <w:i w:val="false"/>
          <w:color w:val="000000"/>
          <w:sz w:val="28"/>
        </w:rPr>
        <w:t>
      5. Договоренности в отношении участия в деятельности совместной следственной группы других лиц, не являющихся представителями компетентных органов Сторон, создавших такую группу, могут быть достигнуты в той мере, насколько это допускается национальным законодательством Сторон или положением любого правового документа, применимого между ними.</w:t>
      </w:r>
    </w:p>
    <w:bookmarkEnd w:id="151"/>
    <w:bookmarkStart w:name="z158" w:id="152"/>
    <w:p>
      <w:pPr>
        <w:spacing w:after="0"/>
        <w:ind w:left="0"/>
        <w:jc w:val="left"/>
      </w:pPr>
      <w:r>
        <w:rPr>
          <w:rFonts w:ascii="Times New Roman"/>
          <w:b/>
          <w:i w:val="false"/>
          <w:color w:val="000000"/>
        </w:rPr>
        <w:t xml:space="preserve"> СТАТЬЯ 19</w:t>
      </w:r>
    </w:p>
    <w:bookmarkEnd w:id="152"/>
    <w:bookmarkStart w:name="z159" w:id="153"/>
    <w:p>
      <w:pPr>
        <w:spacing w:after="0"/>
        <w:ind w:left="0"/>
        <w:jc w:val="left"/>
      </w:pPr>
      <w:r>
        <w:rPr>
          <w:rFonts w:ascii="Times New Roman"/>
          <w:b/>
          <w:i w:val="false"/>
          <w:color w:val="000000"/>
        </w:rPr>
        <w:t xml:space="preserve"> ДОБРОВОЛЬНАЯ ПЕРЕДАЧА ИНФОРМАЦИИ</w:t>
      </w:r>
    </w:p>
    <w:bookmarkEnd w:id="153"/>
    <w:bookmarkStart w:name="z160" w:id="154"/>
    <w:p>
      <w:pPr>
        <w:spacing w:after="0"/>
        <w:ind w:left="0"/>
        <w:jc w:val="both"/>
      </w:pPr>
      <w:r>
        <w:rPr>
          <w:rFonts w:ascii="Times New Roman"/>
          <w:b w:val="false"/>
          <w:i w:val="false"/>
          <w:color w:val="000000"/>
          <w:sz w:val="28"/>
        </w:rPr>
        <w:t>
      1. Без ущерба для своих собственных расследований или разбирательств компетентные органы любой из Сторон могут без предварительного запроса передавать компетентным органам другой Стороны информацию, полученную при расследовании, в случае, если такая информация поможет другой Стороне инициировать или завершить расследование или разбирательство, или когда такая информация может послужить основанием для направления запроса другой Стороной.</w:t>
      </w:r>
    </w:p>
    <w:bookmarkEnd w:id="154"/>
    <w:bookmarkStart w:name="z161" w:id="155"/>
    <w:p>
      <w:pPr>
        <w:spacing w:after="0"/>
        <w:ind w:left="0"/>
        <w:jc w:val="both"/>
      </w:pPr>
      <w:r>
        <w:rPr>
          <w:rFonts w:ascii="Times New Roman"/>
          <w:b w:val="false"/>
          <w:i w:val="false"/>
          <w:color w:val="000000"/>
          <w:sz w:val="28"/>
        </w:rPr>
        <w:t>
      2. Сторона, направившая информацию, указанную в пункте 1 настоящей статьи, вправе требовать соблюдения условий относительно использования такой информации другой Стороной, которая соблюдает такие условия.</w:t>
      </w:r>
    </w:p>
    <w:bookmarkEnd w:id="155"/>
    <w:bookmarkStart w:name="z162" w:id="156"/>
    <w:p>
      <w:pPr>
        <w:spacing w:after="0"/>
        <w:ind w:left="0"/>
        <w:jc w:val="left"/>
      </w:pPr>
      <w:r>
        <w:rPr>
          <w:rFonts w:ascii="Times New Roman"/>
          <w:b/>
          <w:i w:val="false"/>
          <w:color w:val="000000"/>
        </w:rPr>
        <w:t xml:space="preserve"> СТАТЬЯ 20</w:t>
      </w:r>
    </w:p>
    <w:bookmarkEnd w:id="156"/>
    <w:bookmarkStart w:name="z163" w:id="157"/>
    <w:p>
      <w:pPr>
        <w:spacing w:after="0"/>
        <w:ind w:left="0"/>
        <w:jc w:val="left"/>
      </w:pPr>
      <w:r>
        <w:rPr>
          <w:rFonts w:ascii="Times New Roman"/>
          <w:b/>
          <w:i w:val="false"/>
          <w:color w:val="000000"/>
        </w:rPr>
        <w:t xml:space="preserve"> РАСХОДЫ</w:t>
      </w:r>
    </w:p>
    <w:bookmarkEnd w:id="157"/>
    <w:bookmarkStart w:name="z164" w:id="158"/>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 национальным законодательством. </w:t>
      </w:r>
    </w:p>
    <w:bookmarkEnd w:id="158"/>
    <w:bookmarkStart w:name="z165" w:id="159"/>
    <w:p>
      <w:pPr>
        <w:spacing w:after="0"/>
        <w:ind w:left="0"/>
        <w:jc w:val="both"/>
      </w:pPr>
      <w:r>
        <w:rPr>
          <w:rFonts w:ascii="Times New Roman"/>
          <w:b w:val="false"/>
          <w:i w:val="false"/>
          <w:color w:val="000000"/>
          <w:sz w:val="28"/>
        </w:rPr>
        <w:t xml:space="preserve">
      2. Запрашиваемая Сторона несет расходы, возникшие в связи с исполнением запроса на ее территории. </w:t>
      </w:r>
    </w:p>
    <w:bookmarkEnd w:id="159"/>
    <w:bookmarkStart w:name="z166" w:id="160"/>
    <w:p>
      <w:pPr>
        <w:spacing w:after="0"/>
        <w:ind w:left="0"/>
        <w:jc w:val="both"/>
      </w:pPr>
      <w:r>
        <w:rPr>
          <w:rFonts w:ascii="Times New Roman"/>
          <w:b w:val="false"/>
          <w:i w:val="false"/>
          <w:color w:val="000000"/>
          <w:sz w:val="28"/>
        </w:rPr>
        <w:t>
      3. Запрашивающая Сторона несет следующие расходы:</w:t>
      </w:r>
    </w:p>
    <w:bookmarkEnd w:id="160"/>
    <w:bookmarkStart w:name="z167" w:id="161"/>
    <w:p>
      <w:pPr>
        <w:spacing w:after="0"/>
        <w:ind w:left="0"/>
        <w:jc w:val="both"/>
      </w:pPr>
      <w:r>
        <w:rPr>
          <w:rFonts w:ascii="Times New Roman"/>
          <w:b w:val="false"/>
          <w:i w:val="false"/>
          <w:color w:val="000000"/>
          <w:sz w:val="28"/>
        </w:rPr>
        <w:t xml:space="preserve">
      а) расходы на проезд и пребывание в Запрашиваемой Стороне лиц, указанных в подпункте g) </w:t>
      </w:r>
      <w:r>
        <w:rPr>
          <w:rFonts w:ascii="Times New Roman"/>
          <w:b w:val="false"/>
          <w:i w:val="false"/>
          <w:color w:val="000000"/>
          <w:sz w:val="28"/>
        </w:rPr>
        <w:t>пункта 2</w:t>
      </w:r>
      <w:r>
        <w:rPr>
          <w:rFonts w:ascii="Times New Roman"/>
          <w:b w:val="false"/>
          <w:i w:val="false"/>
          <w:color w:val="000000"/>
          <w:sz w:val="28"/>
        </w:rPr>
        <w:t xml:space="preserve"> статьи 3 настоящего Договора;</w:t>
      </w:r>
    </w:p>
    <w:bookmarkEnd w:id="161"/>
    <w:bookmarkStart w:name="z168" w:id="162"/>
    <w:p>
      <w:pPr>
        <w:spacing w:after="0"/>
        <w:ind w:left="0"/>
        <w:jc w:val="both"/>
      </w:pPr>
      <w:r>
        <w:rPr>
          <w:rFonts w:ascii="Times New Roman"/>
          <w:b w:val="false"/>
          <w:i w:val="false"/>
          <w:color w:val="000000"/>
          <w:sz w:val="28"/>
        </w:rPr>
        <w:t xml:space="preserve">
      b) расходы на проезд и пребывание в Запрашивающей Стороне лиц, указанных в пункте 3 статьи 8 настоящего Договора; </w:t>
      </w:r>
    </w:p>
    <w:bookmarkEnd w:id="162"/>
    <w:bookmarkStart w:name="z169" w:id="163"/>
    <w:p>
      <w:pPr>
        <w:spacing w:after="0"/>
        <w:ind w:left="0"/>
        <w:jc w:val="both"/>
      </w:pPr>
      <w:r>
        <w:rPr>
          <w:rFonts w:ascii="Times New Roman"/>
          <w:b w:val="false"/>
          <w:i w:val="false"/>
          <w:color w:val="000000"/>
          <w:sz w:val="28"/>
        </w:rPr>
        <w:t xml:space="preserve">
      c) расходы, вытекающие из исполнения запроса согласно </w:t>
      </w:r>
      <w:r>
        <w:rPr>
          <w:rFonts w:ascii="Times New Roman"/>
          <w:b w:val="false"/>
          <w:i w:val="false"/>
          <w:color w:val="000000"/>
          <w:sz w:val="28"/>
        </w:rPr>
        <w:t>статьям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Договора;</w:t>
      </w:r>
    </w:p>
    <w:bookmarkEnd w:id="163"/>
    <w:bookmarkStart w:name="z170" w:id="164"/>
    <w:p>
      <w:pPr>
        <w:spacing w:after="0"/>
        <w:ind w:left="0"/>
        <w:jc w:val="both"/>
      </w:pPr>
      <w:r>
        <w:rPr>
          <w:rFonts w:ascii="Times New Roman"/>
          <w:b w:val="false"/>
          <w:i w:val="false"/>
          <w:color w:val="000000"/>
          <w:sz w:val="28"/>
        </w:rPr>
        <w:t xml:space="preserve">
      d) расходы и гонорары экспертов;      </w:t>
      </w:r>
    </w:p>
    <w:bookmarkEnd w:id="164"/>
    <w:bookmarkStart w:name="z171" w:id="165"/>
    <w:p>
      <w:pPr>
        <w:spacing w:after="0"/>
        <w:ind w:left="0"/>
        <w:jc w:val="both"/>
      </w:pPr>
      <w:r>
        <w:rPr>
          <w:rFonts w:ascii="Times New Roman"/>
          <w:b w:val="false"/>
          <w:i w:val="false"/>
          <w:color w:val="000000"/>
          <w:sz w:val="28"/>
        </w:rPr>
        <w:t>
      e) расходы и гонорары за письменный и устный перевод.</w:t>
      </w:r>
    </w:p>
    <w:bookmarkEnd w:id="165"/>
    <w:bookmarkStart w:name="z172" w:id="166"/>
    <w:p>
      <w:pPr>
        <w:spacing w:after="0"/>
        <w:ind w:left="0"/>
        <w:jc w:val="both"/>
      </w:pPr>
      <w:r>
        <w:rPr>
          <w:rFonts w:ascii="Times New Roman"/>
          <w:b w:val="false"/>
          <w:i w:val="false"/>
          <w:color w:val="000000"/>
          <w:sz w:val="28"/>
        </w:rPr>
        <w:t>
      4. Когда исполнение запроса влечет расходы экстраординарного характера, Стороны проводят консультации с целью согласования условий, при которых запрос должен быть исполнен, и критериев распределения соответствующих расходов.</w:t>
      </w:r>
    </w:p>
    <w:bookmarkEnd w:id="166"/>
    <w:bookmarkStart w:name="z173" w:id="167"/>
    <w:p>
      <w:pPr>
        <w:spacing w:after="0"/>
        <w:ind w:left="0"/>
        <w:jc w:val="left"/>
      </w:pPr>
      <w:r>
        <w:rPr>
          <w:rFonts w:ascii="Times New Roman"/>
          <w:b/>
          <w:i w:val="false"/>
          <w:color w:val="000000"/>
        </w:rPr>
        <w:t xml:space="preserve"> СТАТЬЯ 21</w:t>
      </w:r>
    </w:p>
    <w:bookmarkEnd w:id="167"/>
    <w:bookmarkStart w:name="z174" w:id="168"/>
    <w:p>
      <w:pPr>
        <w:spacing w:after="0"/>
        <w:ind w:left="0"/>
        <w:jc w:val="left"/>
      </w:pPr>
      <w:r>
        <w:rPr>
          <w:rFonts w:ascii="Times New Roman"/>
          <w:b/>
          <w:i w:val="false"/>
          <w:color w:val="000000"/>
        </w:rPr>
        <w:t xml:space="preserve"> ОБМЕН ИНФОРМАЦИЕЙ ОБ УГОЛОВНОМ ПРЕСЛЕДОВАНИИ</w:t>
      </w:r>
    </w:p>
    <w:bookmarkEnd w:id="168"/>
    <w:bookmarkStart w:name="z175" w:id="169"/>
    <w:p>
      <w:pPr>
        <w:spacing w:after="0"/>
        <w:ind w:left="0"/>
        <w:jc w:val="both"/>
      </w:pPr>
      <w:r>
        <w:rPr>
          <w:rFonts w:ascii="Times New Roman"/>
          <w:b w:val="false"/>
          <w:i w:val="false"/>
          <w:color w:val="000000"/>
          <w:sz w:val="28"/>
        </w:rPr>
        <w:t xml:space="preserve">
      По запросу Запрашиваемая Сторона передает Запрашивающей Стороне информацию об уголовном преследовании, прежних судимостях и приговорах, вынесенных в отношении граждан Запрашивающей Стороны, если эти лица привлекаются к уголовной ответственности на территории Запрашивающей Стороны. </w:t>
      </w:r>
    </w:p>
    <w:bookmarkEnd w:id="169"/>
    <w:bookmarkStart w:name="z176" w:id="170"/>
    <w:p>
      <w:pPr>
        <w:spacing w:after="0"/>
        <w:ind w:left="0"/>
        <w:jc w:val="left"/>
      </w:pPr>
      <w:r>
        <w:rPr>
          <w:rFonts w:ascii="Times New Roman"/>
          <w:b/>
          <w:i w:val="false"/>
          <w:color w:val="000000"/>
        </w:rPr>
        <w:t xml:space="preserve"> СТАТЬЯ 22 </w:t>
      </w:r>
    </w:p>
    <w:bookmarkEnd w:id="170"/>
    <w:bookmarkStart w:name="z177" w:id="171"/>
    <w:p>
      <w:pPr>
        <w:spacing w:after="0"/>
        <w:ind w:left="0"/>
        <w:jc w:val="left"/>
      </w:pPr>
      <w:r>
        <w:rPr>
          <w:rFonts w:ascii="Times New Roman"/>
          <w:b/>
          <w:i w:val="false"/>
          <w:color w:val="000000"/>
        </w:rPr>
        <w:t xml:space="preserve"> ОСВОБОЖДЕНИЕ ОТ ЛЕГАЛИЗАЦИИ </w:t>
      </w:r>
    </w:p>
    <w:bookmarkEnd w:id="171"/>
    <w:bookmarkStart w:name="z178" w:id="172"/>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End w:id="172"/>
    <w:bookmarkStart w:name="z179" w:id="173"/>
    <w:p>
      <w:pPr>
        <w:spacing w:after="0"/>
        <w:ind w:left="0"/>
        <w:jc w:val="left"/>
      </w:pPr>
      <w:r>
        <w:rPr>
          <w:rFonts w:ascii="Times New Roman"/>
          <w:b/>
          <w:i w:val="false"/>
          <w:color w:val="000000"/>
        </w:rPr>
        <w:t xml:space="preserve"> СТАТЬЯ 23</w:t>
      </w:r>
    </w:p>
    <w:bookmarkEnd w:id="173"/>
    <w:bookmarkStart w:name="z180" w:id="174"/>
    <w:p>
      <w:pPr>
        <w:spacing w:after="0"/>
        <w:ind w:left="0"/>
        <w:jc w:val="left"/>
      </w:pPr>
      <w:r>
        <w:rPr>
          <w:rFonts w:ascii="Times New Roman"/>
          <w:b/>
          <w:i w:val="false"/>
          <w:color w:val="000000"/>
        </w:rPr>
        <w:t xml:space="preserve"> СООТНОШЕНИЕ С ДРУГИМИ МЕЖДУНАРОДНЫМИ ДОГОВОРАМИ</w:t>
      </w:r>
    </w:p>
    <w:bookmarkEnd w:id="174"/>
    <w:bookmarkStart w:name="z181" w:id="175"/>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w:t>
      </w:r>
    </w:p>
    <w:bookmarkEnd w:id="175"/>
    <w:bookmarkStart w:name="z182" w:id="176"/>
    <w:p>
      <w:pPr>
        <w:spacing w:after="0"/>
        <w:ind w:left="0"/>
        <w:jc w:val="left"/>
      </w:pPr>
      <w:r>
        <w:rPr>
          <w:rFonts w:ascii="Times New Roman"/>
          <w:b/>
          <w:i w:val="false"/>
          <w:color w:val="000000"/>
        </w:rPr>
        <w:t xml:space="preserve"> СТАТЬЯ 24</w:t>
      </w:r>
    </w:p>
    <w:bookmarkEnd w:id="176"/>
    <w:bookmarkStart w:name="z183" w:id="177"/>
    <w:p>
      <w:pPr>
        <w:spacing w:after="0"/>
        <w:ind w:left="0"/>
        <w:jc w:val="left"/>
      </w:pPr>
      <w:r>
        <w:rPr>
          <w:rFonts w:ascii="Times New Roman"/>
          <w:b/>
          <w:i w:val="false"/>
          <w:color w:val="000000"/>
        </w:rPr>
        <w:t xml:space="preserve"> КОНСУЛЬТАЦИИ</w:t>
      </w:r>
    </w:p>
    <w:bookmarkEnd w:id="177"/>
    <w:bookmarkStart w:name="z184" w:id="178"/>
    <w:p>
      <w:pPr>
        <w:spacing w:after="0"/>
        <w:ind w:left="0"/>
        <w:jc w:val="both"/>
      </w:pPr>
      <w:r>
        <w:rPr>
          <w:rFonts w:ascii="Times New Roman"/>
          <w:b w:val="false"/>
          <w:i w:val="false"/>
          <w:color w:val="000000"/>
          <w:sz w:val="28"/>
        </w:rPr>
        <w:t xml:space="preserve">
      Любой спор, возникающий в ходе толкования или применения настоящего Договора, разрешается путем проведения консультаций и переговоров между центральными органами Сторон. </w:t>
      </w:r>
    </w:p>
    <w:bookmarkEnd w:id="178"/>
    <w:bookmarkStart w:name="z185" w:id="179"/>
    <w:p>
      <w:pPr>
        <w:spacing w:after="0"/>
        <w:ind w:left="0"/>
        <w:jc w:val="left"/>
      </w:pPr>
      <w:r>
        <w:rPr>
          <w:rFonts w:ascii="Times New Roman"/>
          <w:b/>
          <w:i w:val="false"/>
          <w:color w:val="000000"/>
        </w:rPr>
        <w:t xml:space="preserve"> СТАТЬЯ 25</w:t>
      </w:r>
    </w:p>
    <w:bookmarkEnd w:id="179"/>
    <w:bookmarkStart w:name="z186" w:id="180"/>
    <w:p>
      <w:pPr>
        <w:spacing w:after="0"/>
        <w:ind w:left="0"/>
        <w:jc w:val="left"/>
      </w:pPr>
      <w:r>
        <w:rPr>
          <w:rFonts w:ascii="Times New Roman"/>
          <w:b/>
          <w:i w:val="false"/>
          <w:color w:val="000000"/>
        </w:rPr>
        <w:t xml:space="preserve"> ЗАКЛЮЧИТЕЛЬНЫЕ ПОЛОЖЕНИЯ</w:t>
      </w:r>
    </w:p>
    <w:bookmarkEnd w:id="180"/>
    <w:bookmarkStart w:name="z187" w:id="181"/>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81"/>
    <w:bookmarkStart w:name="z188" w:id="182"/>
    <w:p>
      <w:pPr>
        <w:spacing w:after="0"/>
        <w:ind w:left="0"/>
        <w:jc w:val="both"/>
      </w:pP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пунктом 1 настоящей статьи.</w:t>
      </w:r>
    </w:p>
    <w:bookmarkEnd w:id="182"/>
    <w:bookmarkStart w:name="z189" w:id="183"/>
    <w:p>
      <w:pPr>
        <w:spacing w:after="0"/>
        <w:ind w:left="0"/>
        <w:jc w:val="both"/>
      </w:pPr>
      <w:r>
        <w:rPr>
          <w:rFonts w:ascii="Times New Roman"/>
          <w:b w:val="false"/>
          <w:i w:val="false"/>
          <w:color w:val="000000"/>
          <w:sz w:val="28"/>
        </w:rPr>
        <w:t>
      3. Настоящий Договор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намерении последней прекратить его действие.</w:t>
      </w:r>
    </w:p>
    <w:bookmarkEnd w:id="183"/>
    <w:bookmarkStart w:name="z190" w:id="184"/>
    <w:p>
      <w:pPr>
        <w:spacing w:after="0"/>
        <w:ind w:left="0"/>
        <w:jc w:val="both"/>
      </w:pPr>
      <w:r>
        <w:rPr>
          <w:rFonts w:ascii="Times New Roman"/>
          <w:b w:val="false"/>
          <w:i w:val="false"/>
          <w:color w:val="000000"/>
          <w:sz w:val="28"/>
        </w:rPr>
        <w:t>
      4.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исполнения.</w:t>
      </w:r>
    </w:p>
    <w:bookmarkEnd w:id="184"/>
    <w:bookmarkStart w:name="z191" w:id="185"/>
    <w:p>
      <w:pPr>
        <w:spacing w:after="0"/>
        <w:ind w:left="0"/>
        <w:jc w:val="both"/>
      </w:pPr>
      <w:r>
        <w:rPr>
          <w:rFonts w:ascii="Times New Roman"/>
          <w:b w:val="false"/>
          <w:i w:val="false"/>
          <w:color w:val="000000"/>
          <w:sz w:val="28"/>
        </w:rPr>
        <w:t>
      5. Настоящий Договор также применяется в отношении преступлений, совершенных до его вступления в силу.</w:t>
      </w:r>
    </w:p>
    <w:bookmarkEnd w:id="185"/>
    <w:bookmarkStart w:name="z192" w:id="186"/>
    <w:p>
      <w:pPr>
        <w:spacing w:after="0"/>
        <w:ind w:left="0"/>
        <w:jc w:val="both"/>
      </w:pP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настоящий Договор. </w:t>
      </w:r>
    </w:p>
    <w:bookmarkEnd w:id="186"/>
    <w:bookmarkStart w:name="z193" w:id="187"/>
    <w:p>
      <w:pPr>
        <w:spacing w:after="0"/>
        <w:ind w:left="0"/>
        <w:jc w:val="both"/>
      </w:pPr>
      <w:r>
        <w:rPr>
          <w:rFonts w:ascii="Times New Roman"/>
          <w:b w:val="false"/>
          <w:i w:val="false"/>
          <w:color w:val="000000"/>
          <w:sz w:val="28"/>
        </w:rPr>
        <w:t xml:space="preserve">
      Совершено в __________ ___ ____________ _______ года в двух экземплярах, каждый на казахском, украинском и русском языках, причем все тексты имеют одинаковую силу. </w:t>
      </w:r>
    </w:p>
    <w:bookmarkEnd w:id="187"/>
    <w:bookmarkStart w:name="z194" w:id="188"/>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русском языке.</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РЕСПУБЛИКУ </w:t>
            </w:r>
            <w:r>
              <w:br/>
            </w:r>
            <w:r>
              <w:rPr>
                <w:rFonts w:ascii="Times New Roman"/>
                <w:b/>
                <w:i w:val="false"/>
                <w:color w:val="000000"/>
                <w:sz w:val="20"/>
              </w:rPr>
              <w:t>КАЗАХСТАН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УКРАИНУ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