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a238" w14:textId="a73a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Северная Македония о выдаче лиц</w:t>
      </w:r>
    </w:p>
    <w:p>
      <w:pPr>
        <w:spacing w:after="0"/>
        <w:ind w:left="0"/>
        <w:jc w:val="both"/>
      </w:pPr>
      <w:r>
        <w:rPr>
          <w:rFonts w:ascii="Times New Roman"/>
          <w:b w:val="false"/>
          <w:i w:val="false"/>
          <w:color w:val="000000"/>
          <w:sz w:val="28"/>
        </w:rPr>
        <w:t>Указ Президента Республики Казахстан от 13 ноября 2018 года № 786.</w:t>
      </w:r>
    </w:p>
    <w:p>
      <w:pPr>
        <w:spacing w:after="0"/>
        <w:ind w:left="0"/>
        <w:jc w:val="both"/>
      </w:pPr>
      <w:r>
        <w:rPr>
          <w:rFonts w:ascii="Times New Roman"/>
          <w:b w:val="false"/>
          <w:i w:val="false"/>
          <w:color w:val="ff0000"/>
          <w:sz w:val="28"/>
        </w:rPr>
        <w:t xml:space="preserve">
      Сноска. Заголовок с изменением, внесенным Указом Президента РК от 28.06.2019 </w:t>
      </w:r>
      <w:r>
        <w:rPr>
          <w:rFonts w:ascii="Times New Roman"/>
          <w:b w:val="false"/>
          <w:i w:val="false"/>
          <w:color w:val="ff0000"/>
          <w:sz w:val="28"/>
        </w:rPr>
        <w:t>№ 35</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Республикой Северная Македония о выдаче лиц.</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Указом Президента РК от 28.06.2019 </w:t>
      </w:r>
      <w:r>
        <w:rPr>
          <w:rFonts w:ascii="Times New Roman"/>
          <w:b w:val="false"/>
          <w:i w:val="false"/>
          <w:color w:val="000000"/>
          <w:sz w:val="28"/>
        </w:rPr>
        <w:t>№ 35</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Уполномочить Генерального Прокурора Республики Казахстан Нурдаулетова Гизата Дауренбековича подписать от имени Республики Казахстан Договор между Республикой Казахстан и Республикой Северная Македония о выдаче лиц,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Указом Президента РК от 28.06.2019 </w:t>
      </w:r>
      <w:r>
        <w:rPr>
          <w:rFonts w:ascii="Times New Roman"/>
          <w:b w:val="false"/>
          <w:i w:val="false"/>
          <w:color w:val="000000"/>
          <w:sz w:val="28"/>
        </w:rPr>
        <w:t>№ 35</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 Назарбаев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13 ноября 2018 года </w:t>
            </w:r>
            <w:r>
              <w:br/>
            </w:r>
            <w:r>
              <w:rPr>
                <w:rFonts w:ascii="Times New Roman"/>
                <w:b w:val="false"/>
                <w:i w:val="false"/>
                <w:color w:val="000000"/>
                <w:sz w:val="20"/>
              </w:rPr>
              <w:t xml:space="preserve">№ 786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both"/>
      </w:pPr>
      <w:r>
        <w:rPr>
          <w:rFonts w:ascii="Times New Roman"/>
          <w:b w:val="false"/>
          <w:i w:val="false"/>
          <w:color w:val="ff0000"/>
          <w:sz w:val="28"/>
        </w:rPr>
        <w:t xml:space="preserve">
      Сноска. По всему тексту Договора слова "Республикой Македония", "Республика Македония", "Республики Македония", "Республику Македония" заменены соответственно словами "Республикой Северная Македония", "Республика Северная Македония", "Республики Северная Македония", "Республику Северная Македония" в соответствии с Указом Президента РК от 28.06.2019 </w:t>
      </w:r>
      <w:r>
        <w:rPr>
          <w:rFonts w:ascii="Times New Roman"/>
          <w:b w:val="false"/>
          <w:i w:val="false"/>
          <w:color w:val="ff0000"/>
          <w:sz w:val="28"/>
        </w:rPr>
        <w:t>№ 35</w:t>
      </w:r>
      <w:r>
        <w:rPr>
          <w:rFonts w:ascii="Times New Roman"/>
          <w:b w:val="false"/>
          <w:i w:val="false"/>
          <w:color w:val="ff0000"/>
          <w:sz w:val="28"/>
        </w:rPr>
        <w:t>.</w:t>
      </w:r>
    </w:p>
    <w:bookmarkStart w:name="z10" w:id="4"/>
    <w:p>
      <w:pPr>
        <w:spacing w:after="0"/>
        <w:ind w:left="0"/>
        <w:jc w:val="left"/>
      </w:pPr>
      <w:r>
        <w:rPr>
          <w:rFonts w:ascii="Times New Roman"/>
          <w:b/>
          <w:i w:val="false"/>
          <w:color w:val="000000"/>
        </w:rPr>
        <w:t xml:space="preserve"> ДОГОВОР</w:t>
      </w:r>
      <w:r>
        <w:br/>
      </w:r>
      <w:r>
        <w:rPr>
          <w:rFonts w:ascii="Times New Roman"/>
          <w:b/>
          <w:i w:val="false"/>
          <w:color w:val="000000"/>
        </w:rPr>
        <w:t>МЕЖДУ РЕСПУБЛИКОЙ КАЗАХСТАН И РЕСПУБЛИКОЙ СЕВЕРНАЯ МАКЕДОНИЯ О ВЫДАЧЕ ЛИЦ</w:t>
      </w:r>
    </w:p>
    <w:bookmarkEnd w:id="4"/>
    <w:bookmarkStart w:name="z11" w:id="5"/>
    <w:p>
      <w:pPr>
        <w:spacing w:after="0"/>
        <w:ind w:left="0"/>
        <w:jc w:val="both"/>
      </w:pPr>
      <w:r>
        <w:rPr>
          <w:rFonts w:ascii="Times New Roman"/>
          <w:b w:val="false"/>
          <w:i w:val="false"/>
          <w:color w:val="000000"/>
          <w:sz w:val="28"/>
        </w:rPr>
        <w:t>
      Республика Казахстан и Республика Северная Македония, именуемые в дальнейшем "Договаривающиеся Стороны",</w:t>
      </w:r>
    </w:p>
    <w:bookmarkEnd w:id="5"/>
    <w:bookmarkStart w:name="z12" w:id="6"/>
    <w:p>
      <w:pPr>
        <w:spacing w:after="0"/>
        <w:ind w:left="0"/>
        <w:jc w:val="both"/>
      </w:pPr>
      <w:r>
        <w:rPr>
          <w:rFonts w:ascii="Times New Roman"/>
          <w:b w:val="false"/>
          <w:i w:val="false"/>
          <w:color w:val="000000"/>
          <w:sz w:val="28"/>
        </w:rPr>
        <w:t>
      желая обеспечить более эффективное сотрудничество в борьбе с преступностью и урегулировать отношения между двумя государствами в области выдачи лиц,</w:t>
      </w:r>
    </w:p>
    <w:bookmarkEnd w:id="6"/>
    <w:bookmarkStart w:name="z13" w:id="7"/>
    <w:p>
      <w:pPr>
        <w:spacing w:after="0"/>
        <w:ind w:left="0"/>
        <w:jc w:val="both"/>
      </w:pPr>
      <w:r>
        <w:rPr>
          <w:rFonts w:ascii="Times New Roman"/>
          <w:b w:val="false"/>
          <w:i w:val="false"/>
          <w:color w:val="000000"/>
          <w:sz w:val="28"/>
        </w:rPr>
        <w:t>
      подчеркивая, что ничто в настоящем Договоре не должно наносить ущерба правам, обязательствам Республики Казахстан и Республики Северная Македония, вытекающим из международного права,</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left"/>
      </w:pPr>
      <w:r>
        <w:rPr>
          <w:rFonts w:ascii="Times New Roman"/>
          <w:b/>
          <w:i w:val="false"/>
          <w:color w:val="000000"/>
        </w:rPr>
        <w:t xml:space="preserve"> ОБЯЗАТЕЛЬСТВО ВЫДАЧИ ЛИЦА</w:t>
      </w:r>
    </w:p>
    <w:bookmarkEnd w:id="10"/>
    <w:bookmarkStart w:name="z17" w:id="11"/>
    <w:p>
      <w:pPr>
        <w:spacing w:after="0"/>
        <w:ind w:left="0"/>
        <w:jc w:val="both"/>
      </w:pPr>
      <w:r>
        <w:rPr>
          <w:rFonts w:ascii="Times New Roman"/>
          <w:b w:val="false"/>
          <w:i w:val="false"/>
          <w:color w:val="000000"/>
          <w:sz w:val="28"/>
        </w:rPr>
        <w:t>
      Каждая Договаривающаяся Сторона обязуется в соответствии с положениями настоящего Договора выдавать лиц, находящихся на ее территории, которые разыскиваются Запрашивающей Договаривающейся Стороной для привлечения к уголовной ответственности или для приведения приговора суда в исполнение за преступления, влекущие выдачу лица.</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left"/>
      </w:pPr>
      <w:r>
        <w:rPr>
          <w:rFonts w:ascii="Times New Roman"/>
          <w:b/>
          <w:i w:val="false"/>
          <w:color w:val="000000"/>
        </w:rPr>
        <w:t xml:space="preserve"> ПРЕСТУПЛЕНИЯ, ВЛЕКУЩИЕ ВЫДАЧУ ЛИЦА</w:t>
      </w:r>
    </w:p>
    <w:bookmarkEnd w:id="13"/>
    <w:bookmarkStart w:name="z20" w:id="14"/>
    <w:p>
      <w:pPr>
        <w:spacing w:after="0"/>
        <w:ind w:left="0"/>
        <w:jc w:val="both"/>
      </w:pPr>
      <w:r>
        <w:rPr>
          <w:rFonts w:ascii="Times New Roman"/>
          <w:b w:val="false"/>
          <w:i w:val="false"/>
          <w:color w:val="000000"/>
          <w:sz w:val="28"/>
        </w:rPr>
        <w:t>
      1. В целях настоящего Договора, преступлениями, влекущими выдачу лица, признаются такие преступления, которые в момент направления запроса являются уголовно наказуемыми в соответствии с законодательством Договаривающихся Сторон и за совершение которых предусматривается наказание в виде лишения свободы на срок не менее 1 года или более строгое наказание.</w:t>
      </w:r>
    </w:p>
    <w:bookmarkEnd w:id="14"/>
    <w:bookmarkStart w:name="z21" w:id="15"/>
    <w:p>
      <w:pPr>
        <w:spacing w:after="0"/>
        <w:ind w:left="0"/>
        <w:jc w:val="both"/>
      </w:pPr>
      <w:r>
        <w:rPr>
          <w:rFonts w:ascii="Times New Roman"/>
          <w:b w:val="false"/>
          <w:i w:val="false"/>
          <w:color w:val="000000"/>
          <w:sz w:val="28"/>
        </w:rPr>
        <w:t>
      2. В случае если запрос о выдаче относится к лицу, осужденному к лишению свободы судом Запрашивающей Договаривающейся Стороны за любые преступления, влекущие его выдачу, выдача возможна только в случае, если неотбытый срок наказания лица составляет не менее 6 месяцев.</w:t>
      </w:r>
    </w:p>
    <w:bookmarkEnd w:id="15"/>
    <w:bookmarkStart w:name="z22" w:id="16"/>
    <w:p>
      <w:pPr>
        <w:spacing w:after="0"/>
        <w:ind w:left="0"/>
        <w:jc w:val="both"/>
      </w:pPr>
      <w:r>
        <w:rPr>
          <w:rFonts w:ascii="Times New Roman"/>
          <w:b w:val="false"/>
          <w:i w:val="false"/>
          <w:color w:val="000000"/>
          <w:sz w:val="28"/>
        </w:rPr>
        <w:t>
      3. В целях настоящей статьи для определения того, является ли совершенное деяние преступлением в соответствии с законодательством обеих Договаривающихся Сторон:</w:t>
      </w:r>
    </w:p>
    <w:bookmarkEnd w:id="16"/>
    <w:bookmarkStart w:name="z23" w:id="17"/>
    <w:p>
      <w:pPr>
        <w:spacing w:after="0"/>
        <w:ind w:left="0"/>
        <w:jc w:val="both"/>
      </w:pPr>
      <w:r>
        <w:rPr>
          <w:rFonts w:ascii="Times New Roman"/>
          <w:b w:val="false"/>
          <w:i w:val="false"/>
          <w:color w:val="000000"/>
          <w:sz w:val="28"/>
        </w:rPr>
        <w:t xml:space="preserve">
      a) не имеет значения, подпадают ли по законодательству Договаривающихся Сторон совершенные деяния под одну категорию преступлений или совершенное преступление называется одинаковой или разной терминологией; и </w:t>
      </w:r>
    </w:p>
    <w:bookmarkEnd w:id="17"/>
    <w:bookmarkStart w:name="z24" w:id="18"/>
    <w:p>
      <w:pPr>
        <w:spacing w:after="0"/>
        <w:ind w:left="0"/>
        <w:jc w:val="both"/>
      </w:pPr>
      <w:r>
        <w:rPr>
          <w:rFonts w:ascii="Times New Roman"/>
          <w:b w:val="false"/>
          <w:i w:val="false"/>
          <w:color w:val="000000"/>
          <w:sz w:val="28"/>
        </w:rPr>
        <w:t xml:space="preserve">
      b) деяния лица, чья выдача запрашивается, принимаются во внимание в целом и не имеет значения, если в соответствии с законодательством Договаривающихся Сторон отличаются составные элементы преступления. </w:t>
      </w:r>
    </w:p>
    <w:bookmarkEnd w:id="18"/>
    <w:bookmarkStart w:name="z25" w:id="19"/>
    <w:p>
      <w:pPr>
        <w:spacing w:after="0"/>
        <w:ind w:left="0"/>
        <w:jc w:val="both"/>
      </w:pPr>
      <w:r>
        <w:rPr>
          <w:rFonts w:ascii="Times New Roman"/>
          <w:b w:val="false"/>
          <w:i w:val="false"/>
          <w:color w:val="000000"/>
          <w:sz w:val="28"/>
        </w:rPr>
        <w:t>
      4. В случае если выдача лица запрашивается за совершение преступлений, связанных с нарушением законодательства в сфере налогообложения, финансовых обязательств, таможенных пошлин или валютного регулирования, в выдаче лица не может быть отказано по мотивам того, что законодательство Запрашиваемой Договаривающейся Стороны не содержит аналогичных положений о налогообложении, финансовых обязательствах, таможенных пошлинах или валютном регулировании, что и законодательство Запрашивающей Договаривающейся Стороны.</w:t>
      </w:r>
    </w:p>
    <w:bookmarkEnd w:id="19"/>
    <w:bookmarkStart w:name="z26" w:id="20"/>
    <w:p>
      <w:pPr>
        <w:spacing w:after="0"/>
        <w:ind w:left="0"/>
        <w:jc w:val="both"/>
      </w:pPr>
      <w:r>
        <w:rPr>
          <w:rFonts w:ascii="Times New Roman"/>
          <w:b w:val="false"/>
          <w:i w:val="false"/>
          <w:color w:val="000000"/>
          <w:sz w:val="28"/>
        </w:rPr>
        <w:t xml:space="preserve">
      5. В случае если преступление было совершено вне территории Запрашивающей Договаривающейся Стороны, выдача лица должна быть удовлетворена в том случае, если законодательство Запрашиваемой Договаривающейся Стороны предусматривает наказание за преступления, совершенные вне ее территории при таких же обстоятельствах. </w:t>
      </w:r>
    </w:p>
    <w:bookmarkEnd w:id="20"/>
    <w:bookmarkStart w:name="z27" w:id="21"/>
    <w:p>
      <w:pPr>
        <w:spacing w:after="0"/>
        <w:ind w:left="0"/>
        <w:jc w:val="both"/>
      </w:pPr>
      <w:r>
        <w:rPr>
          <w:rFonts w:ascii="Times New Roman"/>
          <w:b w:val="false"/>
          <w:i w:val="false"/>
          <w:color w:val="000000"/>
          <w:sz w:val="28"/>
        </w:rPr>
        <w:t xml:space="preserve">
      6. Если запрос о выдаче лица относится к нескольким преступлениям, каждое из которых наказуемо законодательствами обеих Договаривающихся Сторон, но некоторые из них не содержат признаков, указанных в пунктах 1 и 2 настоящей статьи, то Запрашиваемая Договаривающаяся Сторона вправе разрешить выдачу лица в отношении всех преступлений. </w:t>
      </w:r>
    </w:p>
    <w:bookmarkEnd w:id="21"/>
    <w:bookmarkStart w:name="z28" w:id="22"/>
    <w:p>
      <w:pPr>
        <w:spacing w:after="0"/>
        <w:ind w:left="0"/>
        <w:jc w:val="left"/>
      </w:pPr>
      <w:r>
        <w:rPr>
          <w:rFonts w:ascii="Times New Roman"/>
          <w:b/>
          <w:i w:val="false"/>
          <w:color w:val="000000"/>
        </w:rPr>
        <w:t xml:space="preserve"> СТАТЬЯ 3  </w:t>
      </w:r>
    </w:p>
    <w:bookmarkEnd w:id="22"/>
    <w:bookmarkStart w:name="z29" w:id="23"/>
    <w:p>
      <w:pPr>
        <w:spacing w:after="0"/>
        <w:ind w:left="0"/>
        <w:jc w:val="left"/>
      </w:pPr>
      <w:r>
        <w:rPr>
          <w:rFonts w:ascii="Times New Roman"/>
          <w:b/>
          <w:i w:val="false"/>
          <w:color w:val="000000"/>
        </w:rPr>
        <w:t xml:space="preserve"> ОТКАЗ В ВЫДАЧЕ </w:t>
      </w:r>
    </w:p>
    <w:bookmarkEnd w:id="23"/>
    <w:bookmarkStart w:name="z30" w:id="24"/>
    <w:p>
      <w:pPr>
        <w:spacing w:after="0"/>
        <w:ind w:left="0"/>
        <w:jc w:val="both"/>
      </w:pPr>
      <w:r>
        <w:rPr>
          <w:rFonts w:ascii="Times New Roman"/>
          <w:b w:val="false"/>
          <w:i w:val="false"/>
          <w:color w:val="000000"/>
          <w:sz w:val="28"/>
        </w:rPr>
        <w:t>
      1. В рамках настоящего Договора выдача лица не производится при следующих обстоятельствах:</w:t>
      </w:r>
    </w:p>
    <w:bookmarkEnd w:id="24"/>
    <w:bookmarkStart w:name="z31" w:id="25"/>
    <w:p>
      <w:pPr>
        <w:spacing w:after="0"/>
        <w:ind w:left="0"/>
        <w:jc w:val="both"/>
      </w:pPr>
      <w:r>
        <w:rPr>
          <w:rFonts w:ascii="Times New Roman"/>
          <w:b w:val="false"/>
          <w:i w:val="false"/>
          <w:color w:val="000000"/>
          <w:sz w:val="28"/>
        </w:rPr>
        <w:t>
      a) в случае, когда по законодательству Запрашивающей Договаривающейся Стороны преступление, влекущее выдачу, наказывается смертной казнью, если Запрашивающая Договаривающаяся Сторона не предоставит Запрашиваемой Договаривающейся Стороне достаточных гарантий о том, что смертная казнь разыскиваемому лицу не будет назначена, а в случае назначения, не будет приведена в исполнение;</w:t>
      </w:r>
    </w:p>
    <w:bookmarkEnd w:id="25"/>
    <w:bookmarkStart w:name="z32" w:id="26"/>
    <w:p>
      <w:pPr>
        <w:spacing w:after="0"/>
        <w:ind w:left="0"/>
        <w:jc w:val="both"/>
      </w:pPr>
      <w:r>
        <w:rPr>
          <w:rFonts w:ascii="Times New Roman"/>
          <w:b w:val="false"/>
          <w:i w:val="false"/>
          <w:color w:val="000000"/>
          <w:sz w:val="28"/>
        </w:rPr>
        <w:t xml:space="preserve">
      b) в случае, когда разыскиваемое лицо обвиняется, осуждено, оправдано или уголовное преследование в отношении него прекращено на территории Запрашиваемой Договаривающейся Стороны за преступление, связи с которым требуется его выдача; </w:t>
      </w:r>
    </w:p>
    <w:bookmarkEnd w:id="26"/>
    <w:bookmarkStart w:name="z33" w:id="27"/>
    <w:p>
      <w:pPr>
        <w:spacing w:after="0"/>
        <w:ind w:left="0"/>
        <w:jc w:val="both"/>
      </w:pPr>
      <w:r>
        <w:rPr>
          <w:rFonts w:ascii="Times New Roman"/>
          <w:b w:val="false"/>
          <w:i w:val="false"/>
          <w:color w:val="000000"/>
          <w:sz w:val="28"/>
        </w:rPr>
        <w:t>
      c) в случае истечения сроков давности по законодательству Запрашиваемой Договаривающейся Стороны, если такое же преступление было бы совершено на ее территории;</w:t>
      </w:r>
    </w:p>
    <w:bookmarkEnd w:id="27"/>
    <w:bookmarkStart w:name="z34" w:id="28"/>
    <w:p>
      <w:pPr>
        <w:spacing w:after="0"/>
        <w:ind w:left="0"/>
        <w:jc w:val="both"/>
      </w:pPr>
      <w:r>
        <w:rPr>
          <w:rFonts w:ascii="Times New Roman"/>
          <w:b w:val="false"/>
          <w:i w:val="false"/>
          <w:color w:val="000000"/>
          <w:sz w:val="28"/>
        </w:rPr>
        <w:t>
      d) в случае если лицо, выдача которого требуется, является гражданином Запрашиваемой Договаривающейся Стороны;</w:t>
      </w:r>
    </w:p>
    <w:bookmarkEnd w:id="28"/>
    <w:bookmarkStart w:name="z35" w:id="29"/>
    <w:p>
      <w:pPr>
        <w:spacing w:after="0"/>
        <w:ind w:left="0"/>
        <w:jc w:val="both"/>
      </w:pPr>
      <w:r>
        <w:rPr>
          <w:rFonts w:ascii="Times New Roman"/>
          <w:b w:val="false"/>
          <w:i w:val="false"/>
          <w:color w:val="000000"/>
          <w:sz w:val="28"/>
        </w:rPr>
        <w:t>
      e) в случае, когда преступление, за которое запрошена выдача лица, расследуется по законодательству Запрашиваемой Договаривающейся Стороны по причине того, что было совершенно частично или в целом на ее территории;</w:t>
      </w:r>
    </w:p>
    <w:bookmarkEnd w:id="29"/>
    <w:bookmarkStart w:name="z36" w:id="30"/>
    <w:p>
      <w:pPr>
        <w:spacing w:after="0"/>
        <w:ind w:left="0"/>
        <w:jc w:val="both"/>
      </w:pPr>
      <w:r>
        <w:rPr>
          <w:rFonts w:ascii="Times New Roman"/>
          <w:b w:val="false"/>
          <w:i w:val="false"/>
          <w:color w:val="000000"/>
          <w:sz w:val="28"/>
        </w:rPr>
        <w:t>
      f) Запрашиваемая Договаривающаяся Сторона, учитывая тяжесть преступления и интересы Запрашивающей Договаривающейся Стороны, сочтет, что из-за личных обстоятельств разыскиваемого лица его выдача будет несовместима с принципами гуманизма;</w:t>
      </w:r>
    </w:p>
    <w:bookmarkEnd w:id="30"/>
    <w:bookmarkStart w:name="z37" w:id="31"/>
    <w:p>
      <w:pPr>
        <w:spacing w:after="0"/>
        <w:ind w:left="0"/>
        <w:jc w:val="both"/>
      </w:pPr>
      <w:r>
        <w:rPr>
          <w:rFonts w:ascii="Times New Roman"/>
          <w:b w:val="false"/>
          <w:i w:val="false"/>
          <w:color w:val="000000"/>
          <w:sz w:val="28"/>
        </w:rPr>
        <w:t>
      g) в случае если деяние, в связи с которым запрашивается выдача лица, относится по законодательству Запрашиваемой Договаривающейся Стороны к воинским преступлениям, не являющимся преступлениями в соответствии с обычным уголовным правом;</w:t>
      </w:r>
    </w:p>
    <w:bookmarkEnd w:id="31"/>
    <w:bookmarkStart w:name="z38" w:id="32"/>
    <w:p>
      <w:pPr>
        <w:spacing w:after="0"/>
        <w:ind w:left="0"/>
        <w:jc w:val="both"/>
      </w:pPr>
      <w:r>
        <w:rPr>
          <w:rFonts w:ascii="Times New Roman"/>
          <w:b w:val="false"/>
          <w:i w:val="false"/>
          <w:color w:val="000000"/>
          <w:sz w:val="28"/>
        </w:rPr>
        <w:t>
      h) в случае, когда Запрашиваемая Договаривающаяся Сторона имеет обоснованные причины предполагать, что запрос о выдаче лица представлен с целью обвинения или наказания разыскиваемого лица по причинам расовой, религиозной, половой принадлежности, национальности или по политическим мотивам или что лицо может быть осуждено по любой из этих причин;</w:t>
      </w:r>
    </w:p>
    <w:bookmarkEnd w:id="32"/>
    <w:bookmarkStart w:name="z39" w:id="33"/>
    <w:p>
      <w:pPr>
        <w:spacing w:after="0"/>
        <w:ind w:left="0"/>
        <w:jc w:val="both"/>
      </w:pPr>
      <w:r>
        <w:rPr>
          <w:rFonts w:ascii="Times New Roman"/>
          <w:b w:val="false"/>
          <w:i w:val="false"/>
          <w:color w:val="000000"/>
          <w:sz w:val="28"/>
        </w:rPr>
        <w:t>
      i) если преступление, за которое запрашивается лицо, рассматривается Запрашиваемой Договаривающейся Стороной как политическое преступление или как преступление, связанное с политическим преступлением;</w:t>
      </w:r>
    </w:p>
    <w:bookmarkEnd w:id="33"/>
    <w:bookmarkStart w:name="z40" w:id="34"/>
    <w:p>
      <w:pPr>
        <w:spacing w:after="0"/>
        <w:ind w:left="0"/>
        <w:jc w:val="both"/>
      </w:pPr>
      <w:r>
        <w:rPr>
          <w:rFonts w:ascii="Times New Roman"/>
          <w:b w:val="false"/>
          <w:i w:val="false"/>
          <w:color w:val="000000"/>
          <w:sz w:val="28"/>
        </w:rPr>
        <w:t>
      j) если выдача лица запрашивается для его представления перед чрезвычайным судом, или в целях исполнения приговора или меры исправительного воздействия, назначенных таким судом;</w:t>
      </w:r>
    </w:p>
    <w:bookmarkEnd w:id="34"/>
    <w:bookmarkStart w:name="z41" w:id="35"/>
    <w:p>
      <w:pPr>
        <w:spacing w:after="0"/>
        <w:ind w:left="0"/>
        <w:jc w:val="both"/>
      </w:pPr>
      <w:r>
        <w:rPr>
          <w:rFonts w:ascii="Times New Roman"/>
          <w:b w:val="false"/>
          <w:i w:val="false"/>
          <w:color w:val="000000"/>
          <w:sz w:val="28"/>
        </w:rPr>
        <w:t>
      k) если Запрашиваемая Договаривающаяся Сторона сочтет, что выдача лица может причинить ущерб суверенитету, национальной безопасности, общественному порядку или противоречит ее конституции или законодательству;</w:t>
      </w:r>
    </w:p>
    <w:bookmarkEnd w:id="35"/>
    <w:bookmarkStart w:name="z42" w:id="36"/>
    <w:p>
      <w:pPr>
        <w:spacing w:after="0"/>
        <w:ind w:left="0"/>
        <w:jc w:val="both"/>
      </w:pPr>
      <w:r>
        <w:rPr>
          <w:rFonts w:ascii="Times New Roman"/>
          <w:b w:val="false"/>
          <w:i w:val="false"/>
          <w:color w:val="000000"/>
          <w:sz w:val="28"/>
        </w:rPr>
        <w:t>
      l) если лицу, выдача которого запрашивается, Запрашиваемой Договаривающейся Стороной было предоставлено убежище.</w:t>
      </w:r>
    </w:p>
    <w:bookmarkEnd w:id="36"/>
    <w:bookmarkStart w:name="z43" w:id="37"/>
    <w:p>
      <w:pPr>
        <w:spacing w:after="0"/>
        <w:ind w:left="0"/>
        <w:jc w:val="both"/>
      </w:pPr>
      <w:r>
        <w:rPr>
          <w:rFonts w:ascii="Times New Roman"/>
          <w:b w:val="false"/>
          <w:i w:val="false"/>
          <w:color w:val="000000"/>
          <w:sz w:val="28"/>
        </w:rPr>
        <w:t xml:space="preserve">
      2. Причины отказа должны быть мотивированы. </w:t>
      </w:r>
    </w:p>
    <w:bookmarkEnd w:id="37"/>
    <w:bookmarkStart w:name="z44" w:id="38"/>
    <w:p>
      <w:pPr>
        <w:spacing w:after="0"/>
        <w:ind w:left="0"/>
        <w:jc w:val="left"/>
      </w:pPr>
      <w:r>
        <w:rPr>
          <w:rFonts w:ascii="Times New Roman"/>
          <w:b/>
          <w:i w:val="false"/>
          <w:color w:val="000000"/>
        </w:rPr>
        <w:t xml:space="preserve"> СТАТЬЯ 4 </w:t>
      </w:r>
    </w:p>
    <w:bookmarkEnd w:id="38"/>
    <w:bookmarkStart w:name="z45" w:id="39"/>
    <w:p>
      <w:pPr>
        <w:spacing w:after="0"/>
        <w:ind w:left="0"/>
        <w:jc w:val="left"/>
      </w:pPr>
      <w:r>
        <w:rPr>
          <w:rFonts w:ascii="Times New Roman"/>
          <w:b/>
          <w:i w:val="false"/>
          <w:color w:val="000000"/>
        </w:rPr>
        <w:t xml:space="preserve"> УГОЛОВНОЕ ПРЕСЛЕДОВАНИЕ В СЛУЧАЕ ОТКАЗА В ВЫДАЧЕ </w:t>
      </w:r>
    </w:p>
    <w:bookmarkEnd w:id="39"/>
    <w:bookmarkStart w:name="z46" w:id="40"/>
    <w:p>
      <w:pPr>
        <w:spacing w:after="0"/>
        <w:ind w:left="0"/>
        <w:jc w:val="both"/>
      </w:pPr>
      <w:r>
        <w:rPr>
          <w:rFonts w:ascii="Times New Roman"/>
          <w:b w:val="false"/>
          <w:i w:val="false"/>
          <w:color w:val="000000"/>
          <w:sz w:val="28"/>
        </w:rPr>
        <w:t xml:space="preserve">
      1. Если в выдаче лица отказано исключительно на основании гражданства разыскиваемого лица, Запрашиваемая Договаривающаяся Сторона должна по запросу Запрашивающей Договаривающейся Стороны подвергнуть это лицо уголовному преследованию. С этой целью Запрашиваемая Договаривающаяся Сторона вправе запросить Запрашивающую Договаривающуюся Сторону о направлении соответствующих документов. </w:t>
      </w:r>
    </w:p>
    <w:bookmarkEnd w:id="40"/>
    <w:bookmarkStart w:name="z47" w:id="41"/>
    <w:p>
      <w:pPr>
        <w:spacing w:after="0"/>
        <w:ind w:left="0"/>
        <w:jc w:val="both"/>
      </w:pPr>
      <w:r>
        <w:rPr>
          <w:rFonts w:ascii="Times New Roman"/>
          <w:b w:val="false"/>
          <w:i w:val="false"/>
          <w:color w:val="000000"/>
          <w:sz w:val="28"/>
        </w:rPr>
        <w:t xml:space="preserve">
      2. Запрашиваемая Договаривающаяся Сторона своевременно сообщает Запрашивающей Договаривающейся Стороне о действиях, предпринятых по такому запросу и об итогах разбирательства. </w:t>
      </w:r>
    </w:p>
    <w:bookmarkEnd w:id="41"/>
    <w:bookmarkStart w:name="z48" w:id="42"/>
    <w:p>
      <w:pPr>
        <w:spacing w:after="0"/>
        <w:ind w:left="0"/>
        <w:jc w:val="left"/>
      </w:pPr>
      <w:r>
        <w:rPr>
          <w:rFonts w:ascii="Times New Roman"/>
          <w:b/>
          <w:i w:val="false"/>
          <w:color w:val="000000"/>
        </w:rPr>
        <w:t xml:space="preserve"> СТАТЬЯ 5 </w:t>
      </w:r>
    </w:p>
    <w:bookmarkEnd w:id="42"/>
    <w:bookmarkStart w:name="z49" w:id="43"/>
    <w:p>
      <w:pPr>
        <w:spacing w:after="0"/>
        <w:ind w:left="0"/>
        <w:jc w:val="left"/>
      </w:pPr>
      <w:r>
        <w:rPr>
          <w:rFonts w:ascii="Times New Roman"/>
          <w:b/>
          <w:i w:val="false"/>
          <w:color w:val="000000"/>
        </w:rPr>
        <w:t xml:space="preserve"> ОТСРОЧКА ВЫДАЧИ ИЛИ ВРЕМЕННАЯ ВЫДАЧА </w:t>
      </w:r>
    </w:p>
    <w:bookmarkEnd w:id="43"/>
    <w:bookmarkStart w:name="z50" w:id="44"/>
    <w:p>
      <w:pPr>
        <w:spacing w:after="0"/>
        <w:ind w:left="0"/>
        <w:jc w:val="both"/>
      </w:pPr>
      <w:r>
        <w:rPr>
          <w:rFonts w:ascii="Times New Roman"/>
          <w:b w:val="false"/>
          <w:i w:val="false"/>
          <w:color w:val="000000"/>
          <w:sz w:val="28"/>
        </w:rPr>
        <w:t>
      1. Если лицо, выдача которого запрашивается, привлечено к уголовной ответственности или отбывает наказание за другое преступление на территории Запрашиваемой Договаривающейся Стороны, то выдача лица может быть отсрочена до окончания производства по делу, отбытия наказания или освобождения от наказания. В этом случае Запрашиваемая Договаривающаяся Сторона должна уведомить Запрашивающую Договаривающуюся Сторону.</w:t>
      </w:r>
    </w:p>
    <w:bookmarkEnd w:id="44"/>
    <w:bookmarkStart w:name="z51" w:id="45"/>
    <w:p>
      <w:pPr>
        <w:spacing w:after="0"/>
        <w:ind w:left="0"/>
        <w:jc w:val="both"/>
      </w:pPr>
      <w:r>
        <w:rPr>
          <w:rFonts w:ascii="Times New Roman"/>
          <w:b w:val="false"/>
          <w:i w:val="false"/>
          <w:color w:val="000000"/>
          <w:sz w:val="28"/>
        </w:rPr>
        <w:t>
      2. Если отсрочка выдачи лица может повлечь за собой истечение сроков давности или серьезно затруднить расследование преступления, то Запрашиваемая Договаривающаяся Сторона может по запросу Запрашивающей Договаривающейся Стороны и в соответствии со своим законодательством выдать на время лицо, выдача которого запрашивается.</w:t>
      </w:r>
    </w:p>
    <w:bookmarkEnd w:id="45"/>
    <w:bookmarkStart w:name="z52" w:id="46"/>
    <w:p>
      <w:pPr>
        <w:spacing w:after="0"/>
        <w:ind w:left="0"/>
        <w:jc w:val="both"/>
      </w:pPr>
      <w:r>
        <w:rPr>
          <w:rFonts w:ascii="Times New Roman"/>
          <w:b w:val="false"/>
          <w:i w:val="false"/>
          <w:color w:val="000000"/>
          <w:sz w:val="28"/>
        </w:rPr>
        <w:t xml:space="preserve">
      3. Выданное на время лицо должно быть незамедлительно возвращено Запрашиваемой Договаривающейся Стороне по окончанию производства по уголовному делу, но не позднее чем через 90 дней со дня его передачи. Запрашиваемая Договаривающаяся Сторона по запросу может продлить период временной выдачи лица, если имеются достаточные основания для такого продления. </w:t>
      </w:r>
    </w:p>
    <w:bookmarkEnd w:id="46"/>
    <w:bookmarkStart w:name="z53" w:id="47"/>
    <w:p>
      <w:pPr>
        <w:spacing w:after="0"/>
        <w:ind w:left="0"/>
        <w:jc w:val="left"/>
      </w:pPr>
      <w:r>
        <w:rPr>
          <w:rFonts w:ascii="Times New Roman"/>
          <w:b/>
          <w:i w:val="false"/>
          <w:color w:val="000000"/>
        </w:rPr>
        <w:t xml:space="preserve"> СТАТЬЯ 6 </w:t>
      </w:r>
    </w:p>
    <w:bookmarkEnd w:id="47"/>
    <w:bookmarkStart w:name="z54" w:id="48"/>
    <w:p>
      <w:pPr>
        <w:spacing w:after="0"/>
        <w:ind w:left="0"/>
        <w:jc w:val="left"/>
      </w:pPr>
      <w:r>
        <w:rPr>
          <w:rFonts w:ascii="Times New Roman"/>
          <w:b/>
          <w:i w:val="false"/>
          <w:color w:val="000000"/>
        </w:rPr>
        <w:t xml:space="preserve"> ЦЕНТРАЛЬНЫЕ ОРГАНЫ </w:t>
      </w:r>
    </w:p>
    <w:bookmarkEnd w:id="48"/>
    <w:bookmarkStart w:name="z55" w:id="49"/>
    <w:p>
      <w:pPr>
        <w:spacing w:after="0"/>
        <w:ind w:left="0"/>
        <w:jc w:val="both"/>
      </w:pPr>
      <w:r>
        <w:rPr>
          <w:rFonts w:ascii="Times New Roman"/>
          <w:b w:val="false"/>
          <w:i w:val="false"/>
          <w:color w:val="000000"/>
          <w:sz w:val="28"/>
        </w:rPr>
        <w:t>
      1. Для целей настоящего Договора центральные органы, определенные Договаривающимися Сторонами, взаимодействуют между собой непосредственно, по дипломатическим каналам, либо через Международную организацию уголовной полиции (Интерпол).</w:t>
      </w:r>
    </w:p>
    <w:bookmarkEnd w:id="49"/>
    <w:bookmarkStart w:name="z56" w:id="50"/>
    <w:p>
      <w:pPr>
        <w:spacing w:after="0"/>
        <w:ind w:left="0"/>
        <w:jc w:val="both"/>
      </w:pPr>
      <w:r>
        <w:rPr>
          <w:rFonts w:ascii="Times New Roman"/>
          <w:b w:val="false"/>
          <w:i w:val="false"/>
          <w:color w:val="000000"/>
          <w:sz w:val="28"/>
        </w:rPr>
        <w:t>
      2. Центральными органами являются:</w:t>
      </w:r>
    </w:p>
    <w:bookmarkEnd w:id="50"/>
    <w:bookmarkStart w:name="z57" w:id="51"/>
    <w:p>
      <w:pPr>
        <w:spacing w:after="0"/>
        <w:ind w:left="0"/>
        <w:jc w:val="both"/>
      </w:pPr>
      <w:r>
        <w:rPr>
          <w:rFonts w:ascii="Times New Roman"/>
          <w:b w:val="false"/>
          <w:i w:val="false"/>
          <w:color w:val="000000"/>
          <w:sz w:val="28"/>
        </w:rPr>
        <w:t>
      для Республики Казахстан - Генеральная прокуратура Республики Казахстан;</w:t>
      </w:r>
    </w:p>
    <w:bookmarkEnd w:id="51"/>
    <w:bookmarkStart w:name="z58" w:id="52"/>
    <w:p>
      <w:pPr>
        <w:spacing w:after="0"/>
        <w:ind w:left="0"/>
        <w:jc w:val="both"/>
      </w:pPr>
      <w:r>
        <w:rPr>
          <w:rFonts w:ascii="Times New Roman"/>
          <w:b w:val="false"/>
          <w:i w:val="false"/>
          <w:color w:val="000000"/>
          <w:sz w:val="28"/>
        </w:rPr>
        <w:t>
      для Республики Северная Македония - Министерство юстиции Республики Северная Македония.</w:t>
      </w:r>
    </w:p>
    <w:bookmarkEnd w:id="52"/>
    <w:bookmarkStart w:name="z59" w:id="53"/>
    <w:p>
      <w:pPr>
        <w:spacing w:after="0"/>
        <w:ind w:left="0"/>
        <w:jc w:val="both"/>
      </w:pPr>
      <w:r>
        <w:rPr>
          <w:rFonts w:ascii="Times New Roman"/>
          <w:b w:val="false"/>
          <w:i w:val="false"/>
          <w:color w:val="000000"/>
          <w:sz w:val="28"/>
        </w:rPr>
        <w:t>
      3. Каждая Договаривающаяся Сторона информирует по дипломатическим каналам другую Договаривающуюся Сторону о любых изменениях, связанных с центральными органами или о передаче их функций другим органам.</w:t>
      </w:r>
    </w:p>
    <w:bookmarkEnd w:id="53"/>
    <w:bookmarkStart w:name="z60" w:id="54"/>
    <w:p>
      <w:pPr>
        <w:spacing w:after="0"/>
        <w:ind w:left="0"/>
        <w:jc w:val="left"/>
      </w:pPr>
      <w:r>
        <w:rPr>
          <w:rFonts w:ascii="Times New Roman"/>
          <w:b/>
          <w:i w:val="false"/>
          <w:color w:val="000000"/>
        </w:rPr>
        <w:t xml:space="preserve"> СТАТЬЯ 7 </w:t>
      </w:r>
    </w:p>
    <w:bookmarkEnd w:id="54"/>
    <w:bookmarkStart w:name="z61" w:id="55"/>
    <w:p>
      <w:pPr>
        <w:spacing w:after="0"/>
        <w:ind w:left="0"/>
        <w:jc w:val="left"/>
      </w:pPr>
      <w:r>
        <w:rPr>
          <w:rFonts w:ascii="Times New Roman"/>
          <w:b/>
          <w:i w:val="false"/>
          <w:color w:val="000000"/>
        </w:rPr>
        <w:t xml:space="preserve"> ЗАПРОС О ВЫДАЧЕ И НЕОБХОДИМЫЕ ДОКУМЕНТЫ</w:t>
      </w:r>
    </w:p>
    <w:bookmarkEnd w:id="55"/>
    <w:bookmarkStart w:name="z62" w:id="56"/>
    <w:p>
      <w:pPr>
        <w:spacing w:after="0"/>
        <w:ind w:left="0"/>
        <w:jc w:val="both"/>
      </w:pPr>
      <w:r>
        <w:rPr>
          <w:rFonts w:ascii="Times New Roman"/>
          <w:b w:val="false"/>
          <w:i w:val="false"/>
          <w:color w:val="000000"/>
          <w:sz w:val="28"/>
        </w:rPr>
        <w:t>
      1. Запрос о выдаче должен быть составлен в письменной форме, заверен печатью центрального органа Запрашивающей Договаривающейся Стороны и содержать следующее:</w:t>
      </w:r>
    </w:p>
    <w:bookmarkEnd w:id="56"/>
    <w:bookmarkStart w:name="z63" w:id="57"/>
    <w:p>
      <w:pPr>
        <w:spacing w:after="0"/>
        <w:ind w:left="0"/>
        <w:jc w:val="both"/>
      </w:pPr>
      <w:r>
        <w:rPr>
          <w:rFonts w:ascii="Times New Roman"/>
          <w:b w:val="false"/>
          <w:i w:val="false"/>
          <w:color w:val="000000"/>
          <w:sz w:val="28"/>
        </w:rPr>
        <w:t xml:space="preserve">
      a) имя и фамилию, дату рождения, пол, информацию о гражданстве, если она известна, сведения о документе, удостоверяющем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 </w:t>
      </w:r>
    </w:p>
    <w:bookmarkEnd w:id="57"/>
    <w:bookmarkStart w:name="z64" w:id="58"/>
    <w:p>
      <w:pPr>
        <w:spacing w:after="0"/>
        <w:ind w:left="0"/>
        <w:jc w:val="both"/>
      </w:pPr>
      <w:r>
        <w:rPr>
          <w:rFonts w:ascii="Times New Roman"/>
          <w:b w:val="false"/>
          <w:i w:val="false"/>
          <w:color w:val="000000"/>
          <w:sz w:val="28"/>
        </w:rPr>
        <w:t>
      b) информацию об обстоятельствах преступления, в связи с которым направлен запрос о выдаче, с указанием даты и места его совершения;</w:t>
      </w:r>
    </w:p>
    <w:bookmarkEnd w:id="58"/>
    <w:bookmarkStart w:name="z65" w:id="59"/>
    <w:p>
      <w:pPr>
        <w:spacing w:after="0"/>
        <w:ind w:left="0"/>
        <w:jc w:val="both"/>
      </w:pPr>
      <w:r>
        <w:rPr>
          <w:rFonts w:ascii="Times New Roman"/>
          <w:b w:val="false"/>
          <w:i w:val="false"/>
          <w:color w:val="000000"/>
          <w:sz w:val="28"/>
        </w:rPr>
        <w:t xml:space="preserve">
      c) текст соответствующего закона, квалифицирующего преступление, в связи с которым направлен запрос о выдаче и устанавливающего за него наказание; </w:t>
      </w:r>
    </w:p>
    <w:bookmarkEnd w:id="59"/>
    <w:bookmarkStart w:name="z66" w:id="60"/>
    <w:p>
      <w:pPr>
        <w:spacing w:after="0"/>
        <w:ind w:left="0"/>
        <w:jc w:val="both"/>
      </w:pPr>
      <w:r>
        <w:rPr>
          <w:rFonts w:ascii="Times New Roman"/>
          <w:b w:val="false"/>
          <w:i w:val="false"/>
          <w:color w:val="000000"/>
          <w:sz w:val="28"/>
        </w:rPr>
        <w:t xml:space="preserve">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за которое запрашивается выдача; </w:t>
      </w:r>
    </w:p>
    <w:bookmarkEnd w:id="60"/>
    <w:bookmarkStart w:name="z67" w:id="61"/>
    <w:p>
      <w:pPr>
        <w:spacing w:after="0"/>
        <w:ind w:left="0"/>
        <w:jc w:val="both"/>
      </w:pPr>
      <w:r>
        <w:rPr>
          <w:rFonts w:ascii="Times New Roman"/>
          <w:b w:val="false"/>
          <w:i w:val="false"/>
          <w:color w:val="000000"/>
          <w:sz w:val="28"/>
        </w:rPr>
        <w:t>
      e) когда преступление, в отношении которого поступает запрос о выдаче, было совершено за пределами территории Запрашивающей Договаривающейся Стороны, текст соответствующего закона, предусматривающего юрисдикцию Запрашивающей Договаривающейся Стороны по такому преступлению.</w:t>
      </w:r>
    </w:p>
    <w:bookmarkEnd w:id="61"/>
    <w:bookmarkStart w:name="z68" w:id="62"/>
    <w:p>
      <w:pPr>
        <w:spacing w:after="0"/>
        <w:ind w:left="0"/>
        <w:jc w:val="both"/>
      </w:pPr>
      <w:r>
        <w:rPr>
          <w:rFonts w:ascii="Times New Roman"/>
          <w:b w:val="false"/>
          <w:i w:val="false"/>
          <w:color w:val="000000"/>
          <w:sz w:val="28"/>
        </w:rPr>
        <w:t>
      2. В дополнение к требованиям пункта 1 настоящей статьи запрос о выдаче должен сопровождаться:</w:t>
      </w:r>
    </w:p>
    <w:bookmarkEnd w:id="62"/>
    <w:bookmarkStart w:name="z69" w:id="63"/>
    <w:p>
      <w:pPr>
        <w:spacing w:after="0"/>
        <w:ind w:left="0"/>
        <w:jc w:val="both"/>
      </w:pPr>
      <w:r>
        <w:rPr>
          <w:rFonts w:ascii="Times New Roman"/>
          <w:b w:val="false"/>
          <w:i w:val="false"/>
          <w:color w:val="000000"/>
          <w:sz w:val="28"/>
        </w:rPr>
        <w:t>
      a) если запрос связан с уголовным преследованием, он сопровождается заверенными судом или компетентным органом Запрашивающей Договаривающейся Стороны копиями постановления о квалификации деяния подозреваемого или обвинительного акта, а также решения или ордера суда об аресте;</w:t>
      </w:r>
    </w:p>
    <w:bookmarkEnd w:id="63"/>
    <w:bookmarkStart w:name="z70" w:id="64"/>
    <w:p>
      <w:pPr>
        <w:spacing w:after="0"/>
        <w:ind w:left="0"/>
        <w:jc w:val="both"/>
      </w:pPr>
      <w:r>
        <w:rPr>
          <w:rFonts w:ascii="Times New Roman"/>
          <w:b w:val="false"/>
          <w:i w:val="false"/>
          <w:color w:val="000000"/>
          <w:sz w:val="28"/>
        </w:rPr>
        <w:t>
      b) если запрос связан с приведением приговора в исполнение, он сопровождается заверенной судом или компетентным органом Запрашивающей Договаривающейся Стороны копией вступившего в законную силу приговора суда, если необходимо, справкой об отбытой и подлежащей отбытию частей наказания.</w:t>
      </w:r>
    </w:p>
    <w:bookmarkEnd w:id="64"/>
    <w:bookmarkStart w:name="z71" w:id="65"/>
    <w:p>
      <w:pPr>
        <w:spacing w:after="0"/>
        <w:ind w:left="0"/>
        <w:jc w:val="both"/>
      </w:pPr>
      <w:r>
        <w:rPr>
          <w:rFonts w:ascii="Times New Roman"/>
          <w:b w:val="false"/>
          <w:i w:val="false"/>
          <w:color w:val="000000"/>
          <w:sz w:val="28"/>
        </w:rPr>
        <w:t>
      3. Если лицо было осуждено заочно, запрос о выдаче может быть удовлетворен, если Запрашивающая Договаривающаяся Сторона предоставит Запрашиваемой Договаривающейся Стороне гарантии о том, что лицо имеет право на повторное судебное разбирательство, гарантирующее права на защиту.</w:t>
      </w:r>
    </w:p>
    <w:bookmarkEnd w:id="65"/>
    <w:bookmarkStart w:name="z72" w:id="66"/>
    <w:p>
      <w:pPr>
        <w:spacing w:after="0"/>
        <w:ind w:left="0"/>
        <w:jc w:val="both"/>
      </w:pPr>
      <w:r>
        <w:rPr>
          <w:rFonts w:ascii="Times New Roman"/>
          <w:b w:val="false"/>
          <w:i w:val="false"/>
          <w:color w:val="000000"/>
          <w:sz w:val="28"/>
        </w:rPr>
        <w:t>
      4. Запрос о выдаче разыскиваемого лица и необходимые документы должны быть составлены на языке Запрашивающей Договаривающейся Стороны и сопровождаться заверенным переводом на язык Запрашиваемой Договаривающейся Стороны или на английском языке.</w:t>
      </w:r>
    </w:p>
    <w:bookmarkEnd w:id="66"/>
    <w:bookmarkStart w:name="z73" w:id="67"/>
    <w:p>
      <w:pPr>
        <w:spacing w:after="0"/>
        <w:ind w:left="0"/>
        <w:jc w:val="both"/>
      </w:pPr>
      <w:r>
        <w:rPr>
          <w:rFonts w:ascii="Times New Roman"/>
          <w:b w:val="false"/>
          <w:i w:val="false"/>
          <w:color w:val="000000"/>
          <w:sz w:val="28"/>
        </w:rPr>
        <w:t>
      5. Такой запрос может быть передан с использованием технических средств коммуникаций. Оригинал запроса должен быть направлен одновременно почтой.</w:t>
      </w:r>
    </w:p>
    <w:bookmarkEnd w:id="67"/>
    <w:p>
      <w:pPr>
        <w:spacing w:after="0"/>
        <w:ind w:left="0"/>
        <w:jc w:val="left"/>
      </w:pPr>
    </w:p>
    <w:bookmarkStart w:name="z74" w:id="68"/>
    <w:p>
      <w:pPr>
        <w:spacing w:after="0"/>
        <w:ind w:left="0"/>
        <w:jc w:val="left"/>
      </w:pPr>
      <w:r>
        <w:rPr>
          <w:rFonts w:ascii="Times New Roman"/>
          <w:b/>
          <w:i w:val="false"/>
          <w:color w:val="000000"/>
        </w:rPr>
        <w:t xml:space="preserve"> СТАТЬЯ 8 </w:t>
      </w:r>
    </w:p>
    <w:bookmarkEnd w:id="68"/>
    <w:bookmarkStart w:name="z75" w:id="69"/>
    <w:p>
      <w:pPr>
        <w:spacing w:after="0"/>
        <w:ind w:left="0"/>
        <w:jc w:val="left"/>
      </w:pPr>
      <w:r>
        <w:rPr>
          <w:rFonts w:ascii="Times New Roman"/>
          <w:b/>
          <w:i w:val="false"/>
          <w:color w:val="000000"/>
        </w:rPr>
        <w:t xml:space="preserve"> ДОПОЛНИТЕЛЬНАЯ ИНФОРМАЦИЯ </w:t>
      </w:r>
    </w:p>
    <w:bookmarkEnd w:id="69"/>
    <w:bookmarkStart w:name="z76" w:id="70"/>
    <w:p>
      <w:pPr>
        <w:spacing w:after="0"/>
        <w:ind w:left="0"/>
        <w:jc w:val="both"/>
      </w:pPr>
      <w:r>
        <w:rPr>
          <w:rFonts w:ascii="Times New Roman"/>
          <w:b w:val="false"/>
          <w:i w:val="false"/>
          <w:color w:val="000000"/>
          <w:sz w:val="28"/>
        </w:rPr>
        <w:t>
      1. Если Запрашиваемая Договаривающаяся Сторона сочтет, что информация, представленная в запросе о выдаче лица, недостаточна для рассмотрения запроса о выдаче в соответствии с настоящим Договором, она может запросить дополнительную информацию в течение оговоренного периода времени.</w:t>
      </w:r>
    </w:p>
    <w:bookmarkEnd w:id="70"/>
    <w:bookmarkStart w:name="z77" w:id="71"/>
    <w:p>
      <w:pPr>
        <w:spacing w:after="0"/>
        <w:ind w:left="0"/>
        <w:jc w:val="both"/>
      </w:pPr>
      <w:r>
        <w:rPr>
          <w:rFonts w:ascii="Times New Roman"/>
          <w:b w:val="false"/>
          <w:i w:val="false"/>
          <w:color w:val="000000"/>
          <w:sz w:val="28"/>
        </w:rPr>
        <w:t>
      2. Если лицо, выдача которого запрашивается, находится под арестом, а представленная дополнительная информация недостаточна или не получена в течение оговоренного периода времени, лицо может быть освобождено из-под стражи. Такое освобождение не должно препятствовать Запрашивающей Договаривающейся Стороне представлению нового запроса о выдаче лица.</w:t>
      </w:r>
    </w:p>
    <w:bookmarkEnd w:id="71"/>
    <w:bookmarkStart w:name="z78" w:id="72"/>
    <w:p>
      <w:pPr>
        <w:spacing w:after="0"/>
        <w:ind w:left="0"/>
        <w:jc w:val="both"/>
      </w:pPr>
      <w:r>
        <w:rPr>
          <w:rFonts w:ascii="Times New Roman"/>
          <w:b w:val="false"/>
          <w:i w:val="false"/>
          <w:color w:val="000000"/>
          <w:sz w:val="28"/>
        </w:rPr>
        <w:t>
      3. Если лицо освобождено из-под стражи согласно пункту 2 настоящей статьи, Запрашиваемая Договаривающаяся Сторона должна своевременно поставить в известность об этом Запрашивающую Договаривающуюся Сторону.</w:t>
      </w:r>
    </w:p>
    <w:bookmarkEnd w:id="72"/>
    <w:bookmarkStart w:name="z79" w:id="73"/>
    <w:p>
      <w:pPr>
        <w:spacing w:after="0"/>
        <w:ind w:left="0"/>
        <w:jc w:val="left"/>
      </w:pPr>
      <w:r>
        <w:rPr>
          <w:rFonts w:ascii="Times New Roman"/>
          <w:b/>
          <w:i w:val="false"/>
          <w:color w:val="000000"/>
        </w:rPr>
        <w:t xml:space="preserve"> СТАТЬЯ 9 </w:t>
      </w:r>
    </w:p>
    <w:bookmarkEnd w:id="73"/>
    <w:bookmarkStart w:name="z80" w:id="74"/>
    <w:p>
      <w:pPr>
        <w:spacing w:after="0"/>
        <w:ind w:left="0"/>
        <w:jc w:val="left"/>
      </w:pPr>
      <w:r>
        <w:rPr>
          <w:rFonts w:ascii="Times New Roman"/>
          <w:b/>
          <w:i w:val="false"/>
          <w:color w:val="000000"/>
        </w:rPr>
        <w:t xml:space="preserve"> ЭКСТРАДИЦИОННЫЙ </w:t>
      </w:r>
      <w:r>
        <w:br/>
      </w:r>
      <w:r>
        <w:rPr>
          <w:rFonts w:ascii="Times New Roman"/>
          <w:b/>
          <w:i w:val="false"/>
          <w:color w:val="000000"/>
        </w:rPr>
        <w:t xml:space="preserve">(ПРЕДВАРИТЕЛЬНЫЙ) АРЕСТ </w:t>
      </w:r>
    </w:p>
    <w:bookmarkEnd w:id="74"/>
    <w:bookmarkStart w:name="z81" w:id="75"/>
    <w:p>
      <w:pPr>
        <w:spacing w:after="0"/>
        <w:ind w:left="0"/>
        <w:jc w:val="both"/>
      </w:pPr>
      <w:r>
        <w:rPr>
          <w:rFonts w:ascii="Times New Roman"/>
          <w:b w:val="false"/>
          <w:i w:val="false"/>
          <w:color w:val="000000"/>
          <w:sz w:val="28"/>
        </w:rPr>
        <w:t xml:space="preserve">
      1. В безотлагательных случаях одна из Договаривающихся Сторон может запросить экстрадиционный (предварительный) арест в отношении разыскиваемого лица до предоставления запроса о выдаче лица. Такой запрос может быть передан в порядке,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7 настоящего Договора.</w:t>
      </w:r>
    </w:p>
    <w:bookmarkEnd w:id="75"/>
    <w:bookmarkStart w:name="z82" w:id="76"/>
    <w:p>
      <w:pPr>
        <w:spacing w:after="0"/>
        <w:ind w:left="0"/>
        <w:jc w:val="both"/>
      </w:pPr>
      <w:r>
        <w:rPr>
          <w:rFonts w:ascii="Times New Roman"/>
          <w:b w:val="false"/>
          <w:i w:val="false"/>
          <w:color w:val="000000"/>
          <w:sz w:val="28"/>
        </w:rPr>
        <w:t>
      2. Запрос об экстрадиционном (предварительном) аресте оформляется в письменной форме и должен содержать:</w:t>
      </w:r>
    </w:p>
    <w:bookmarkEnd w:id="76"/>
    <w:bookmarkStart w:name="z83" w:id="77"/>
    <w:p>
      <w:pPr>
        <w:spacing w:after="0"/>
        <w:ind w:left="0"/>
        <w:jc w:val="both"/>
      </w:pPr>
      <w:r>
        <w:rPr>
          <w:rFonts w:ascii="Times New Roman"/>
          <w:b w:val="false"/>
          <w:i w:val="false"/>
          <w:color w:val="000000"/>
          <w:sz w:val="28"/>
        </w:rPr>
        <w:t>
      a) идентификационные данные, описание разыскиваемого лица, включая информацию о его гражданстве, если она известна;</w:t>
      </w:r>
    </w:p>
    <w:bookmarkEnd w:id="77"/>
    <w:bookmarkStart w:name="z84" w:id="78"/>
    <w:p>
      <w:pPr>
        <w:spacing w:after="0"/>
        <w:ind w:left="0"/>
        <w:jc w:val="both"/>
      </w:pPr>
      <w:r>
        <w:rPr>
          <w:rFonts w:ascii="Times New Roman"/>
          <w:b w:val="false"/>
          <w:i w:val="false"/>
          <w:color w:val="000000"/>
          <w:sz w:val="28"/>
        </w:rPr>
        <w:t>
      b) местонахождение разыскиваемого лица, если известно;</w:t>
      </w:r>
    </w:p>
    <w:bookmarkEnd w:id="78"/>
    <w:bookmarkStart w:name="z85" w:id="79"/>
    <w:p>
      <w:pPr>
        <w:spacing w:after="0"/>
        <w:ind w:left="0"/>
        <w:jc w:val="both"/>
      </w:pPr>
      <w:r>
        <w:rPr>
          <w:rFonts w:ascii="Times New Roman"/>
          <w:b w:val="false"/>
          <w:i w:val="false"/>
          <w:color w:val="000000"/>
          <w:sz w:val="28"/>
        </w:rPr>
        <w:t>
      c) краткое изложение обстоятельств преступления, время и место его совершения;</w:t>
      </w:r>
    </w:p>
    <w:bookmarkEnd w:id="79"/>
    <w:bookmarkStart w:name="z86" w:id="80"/>
    <w:p>
      <w:pPr>
        <w:spacing w:after="0"/>
        <w:ind w:left="0"/>
        <w:jc w:val="both"/>
      </w:pPr>
      <w:r>
        <w:rPr>
          <w:rFonts w:ascii="Times New Roman"/>
          <w:b w:val="false"/>
          <w:i w:val="false"/>
          <w:color w:val="000000"/>
          <w:sz w:val="28"/>
        </w:rPr>
        <w:t>
      d) копии соответствующих законодательных актов, на основании которых деяние признается преступлением с указанием предусмотренной законом меры наказания за данное преступление, а также статей закона относительно сроков давности;</w:t>
      </w:r>
    </w:p>
    <w:bookmarkEnd w:id="80"/>
    <w:bookmarkStart w:name="z87" w:id="81"/>
    <w:p>
      <w:pPr>
        <w:spacing w:after="0"/>
        <w:ind w:left="0"/>
        <w:jc w:val="both"/>
      </w:pPr>
      <w:r>
        <w:rPr>
          <w:rFonts w:ascii="Times New Roman"/>
          <w:b w:val="false"/>
          <w:i w:val="false"/>
          <w:color w:val="000000"/>
          <w:sz w:val="28"/>
        </w:rPr>
        <w:t>
      e) подтверждение наличия постановлений об аресте или задержании, или вступившего в законную силу приговора суда; и</w:t>
      </w:r>
    </w:p>
    <w:bookmarkEnd w:id="81"/>
    <w:bookmarkStart w:name="z88" w:id="82"/>
    <w:p>
      <w:pPr>
        <w:spacing w:after="0"/>
        <w:ind w:left="0"/>
        <w:jc w:val="both"/>
      </w:pPr>
      <w:r>
        <w:rPr>
          <w:rFonts w:ascii="Times New Roman"/>
          <w:b w:val="false"/>
          <w:i w:val="false"/>
          <w:color w:val="000000"/>
          <w:sz w:val="28"/>
        </w:rPr>
        <w:t>
      f) гарантию того, что запрос о выдаче разыскиваемого лица будет представлен.</w:t>
      </w:r>
    </w:p>
    <w:bookmarkEnd w:id="82"/>
    <w:bookmarkStart w:name="z89" w:id="83"/>
    <w:p>
      <w:pPr>
        <w:spacing w:after="0"/>
        <w:ind w:left="0"/>
        <w:jc w:val="both"/>
      </w:pPr>
      <w:r>
        <w:rPr>
          <w:rFonts w:ascii="Times New Roman"/>
          <w:b w:val="false"/>
          <w:i w:val="false"/>
          <w:color w:val="000000"/>
          <w:sz w:val="28"/>
        </w:rPr>
        <w:t xml:space="preserve">
      3. После получения такого запроса Запрашиваемая Договаривающаяся Сторона должна предпринять необходимые меры, чтобы арестовать разыскиваемое лицо и о результатах незамедлительно уведомить Запрашивающую Договаривающуюся Сторону. </w:t>
      </w:r>
    </w:p>
    <w:bookmarkEnd w:id="83"/>
    <w:bookmarkStart w:name="z90" w:id="84"/>
    <w:p>
      <w:pPr>
        <w:spacing w:after="0"/>
        <w:ind w:left="0"/>
        <w:jc w:val="both"/>
      </w:pPr>
      <w:r>
        <w:rPr>
          <w:rFonts w:ascii="Times New Roman"/>
          <w:b w:val="false"/>
          <w:i w:val="false"/>
          <w:color w:val="000000"/>
          <w:sz w:val="28"/>
        </w:rPr>
        <w:t xml:space="preserve">
      4. Арестованное лицо может быть освобождено, если Запрашивающая Договаривающаяся Сторона не предоставила необходимые документы, указанные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в течение 40 дней со дня ареста. Такое освобождение не будет препятствовать рассмотрению запроса о выдаче разыскиваемого лица, если запрос впоследствии получен.</w:t>
      </w:r>
    </w:p>
    <w:bookmarkEnd w:id="84"/>
    <w:bookmarkStart w:name="z91" w:id="85"/>
    <w:p>
      <w:pPr>
        <w:spacing w:after="0"/>
        <w:ind w:left="0"/>
        <w:jc w:val="left"/>
      </w:pPr>
      <w:r>
        <w:rPr>
          <w:rFonts w:ascii="Times New Roman"/>
          <w:b/>
          <w:i w:val="false"/>
          <w:color w:val="000000"/>
        </w:rPr>
        <w:t xml:space="preserve"> СТАТЬЯ 10 </w:t>
      </w:r>
    </w:p>
    <w:bookmarkEnd w:id="85"/>
    <w:bookmarkStart w:name="z92" w:id="86"/>
    <w:p>
      <w:pPr>
        <w:spacing w:after="0"/>
        <w:ind w:left="0"/>
        <w:jc w:val="left"/>
      </w:pPr>
      <w:r>
        <w:rPr>
          <w:rFonts w:ascii="Times New Roman"/>
          <w:b/>
          <w:i w:val="false"/>
          <w:color w:val="000000"/>
        </w:rPr>
        <w:t xml:space="preserve"> УПРОЩЕННАЯ ПРОЦЕДУРА ВЫДАЧИ </w:t>
      </w:r>
    </w:p>
    <w:bookmarkEnd w:id="86"/>
    <w:bookmarkStart w:name="z93" w:id="87"/>
    <w:p>
      <w:pPr>
        <w:spacing w:after="0"/>
        <w:ind w:left="0"/>
        <w:jc w:val="both"/>
      </w:pPr>
      <w:r>
        <w:rPr>
          <w:rFonts w:ascii="Times New Roman"/>
          <w:b w:val="false"/>
          <w:i w:val="false"/>
          <w:color w:val="000000"/>
          <w:sz w:val="28"/>
        </w:rPr>
        <w:t>
      В случае если разыскиваемое лицо уведомляет суд или другие компетентные органы Запрашиваемой Договаривающейся Стороны, что оно согласно на выдачу, Запрашиваемая Договаривающаяся Сторона должна предпринять все необходимые меры для ускорения процедуры выдачи лица, если это предусмотрено ее законодательством.</w:t>
      </w:r>
    </w:p>
    <w:bookmarkEnd w:id="87"/>
    <w:p>
      <w:pPr>
        <w:spacing w:after="0"/>
        <w:ind w:left="0"/>
        <w:jc w:val="left"/>
      </w:pPr>
    </w:p>
    <w:bookmarkStart w:name="z94" w:id="88"/>
    <w:p>
      <w:pPr>
        <w:spacing w:after="0"/>
        <w:ind w:left="0"/>
        <w:jc w:val="left"/>
      </w:pPr>
      <w:r>
        <w:rPr>
          <w:rFonts w:ascii="Times New Roman"/>
          <w:b/>
          <w:i w:val="false"/>
          <w:color w:val="000000"/>
        </w:rPr>
        <w:t xml:space="preserve"> СТАТЬЯ 11 </w:t>
      </w:r>
    </w:p>
    <w:bookmarkEnd w:id="88"/>
    <w:bookmarkStart w:name="z95" w:id="89"/>
    <w:p>
      <w:pPr>
        <w:spacing w:after="0"/>
        <w:ind w:left="0"/>
        <w:jc w:val="left"/>
      </w:pPr>
      <w:r>
        <w:rPr>
          <w:rFonts w:ascii="Times New Roman"/>
          <w:b/>
          <w:i w:val="false"/>
          <w:color w:val="000000"/>
        </w:rPr>
        <w:t xml:space="preserve"> ПОВТОРНАЯ ВЫДАЧА ЛИЦА </w:t>
      </w:r>
    </w:p>
    <w:bookmarkEnd w:id="89"/>
    <w:bookmarkStart w:name="z96" w:id="90"/>
    <w:p>
      <w:pPr>
        <w:spacing w:after="0"/>
        <w:ind w:left="0"/>
        <w:jc w:val="both"/>
      </w:pPr>
      <w:r>
        <w:rPr>
          <w:rFonts w:ascii="Times New Roman"/>
          <w:b w:val="false"/>
          <w:i w:val="false"/>
          <w:color w:val="000000"/>
          <w:sz w:val="28"/>
        </w:rPr>
        <w:t xml:space="preserve">
      Если выданное лицо до окончательного отбытия наказания на территории Запрашивающей Договаривающейся Стороны за преступление, в связи с которым оно было выдано, возвратится на территорию другой Договаривающейся Стороны, то оно может быть выдано повторно на основе запроса Запрашивающей Договаривающейся Стороны. В таких случаях предоставление документов, предусмотренных </w:t>
      </w:r>
      <w:r>
        <w:rPr>
          <w:rFonts w:ascii="Times New Roman"/>
          <w:b w:val="false"/>
          <w:i w:val="false"/>
          <w:color w:val="000000"/>
          <w:sz w:val="28"/>
        </w:rPr>
        <w:t>статьей 7</w:t>
      </w:r>
      <w:r>
        <w:rPr>
          <w:rFonts w:ascii="Times New Roman"/>
          <w:b w:val="false"/>
          <w:i w:val="false"/>
          <w:color w:val="000000"/>
          <w:sz w:val="28"/>
        </w:rPr>
        <w:t xml:space="preserve"> настоящего Договора, более не требуется.</w:t>
      </w:r>
    </w:p>
    <w:bookmarkEnd w:id="90"/>
    <w:bookmarkStart w:name="z97" w:id="91"/>
    <w:p>
      <w:pPr>
        <w:spacing w:after="0"/>
        <w:ind w:left="0"/>
        <w:jc w:val="left"/>
      </w:pPr>
      <w:r>
        <w:rPr>
          <w:rFonts w:ascii="Times New Roman"/>
          <w:b/>
          <w:i w:val="false"/>
          <w:color w:val="000000"/>
        </w:rPr>
        <w:t xml:space="preserve"> СТАТЬЯ 12</w:t>
      </w:r>
    </w:p>
    <w:bookmarkEnd w:id="91"/>
    <w:bookmarkStart w:name="z98" w:id="92"/>
    <w:p>
      <w:pPr>
        <w:spacing w:after="0"/>
        <w:ind w:left="0"/>
        <w:jc w:val="left"/>
      </w:pPr>
      <w:r>
        <w:rPr>
          <w:rFonts w:ascii="Times New Roman"/>
          <w:b/>
          <w:i w:val="false"/>
          <w:color w:val="000000"/>
        </w:rPr>
        <w:t xml:space="preserve"> КОНКУРИРУЮЩИЕ ЗАПРОСЫ</w:t>
      </w:r>
    </w:p>
    <w:bookmarkEnd w:id="92"/>
    <w:bookmarkStart w:name="z99" w:id="93"/>
    <w:p>
      <w:pPr>
        <w:spacing w:after="0"/>
        <w:ind w:left="0"/>
        <w:jc w:val="both"/>
      </w:pPr>
      <w:r>
        <w:rPr>
          <w:rFonts w:ascii="Times New Roman"/>
          <w:b w:val="false"/>
          <w:i w:val="false"/>
          <w:color w:val="000000"/>
          <w:sz w:val="28"/>
        </w:rPr>
        <w:t xml:space="preserve">
      1. В случае если выдача одного лица запрашивается двумя или более государствами, Запрашиваемая Договаривающаяся Сторона должна определить, какому государству лицо будет выдано, уведомляя о своем решении это государство, а также другую Запрашивающую Договаривающуюся Сторону. </w:t>
      </w:r>
    </w:p>
    <w:bookmarkEnd w:id="93"/>
    <w:bookmarkStart w:name="z100" w:id="94"/>
    <w:p>
      <w:pPr>
        <w:spacing w:after="0"/>
        <w:ind w:left="0"/>
        <w:jc w:val="both"/>
      </w:pPr>
      <w:r>
        <w:rPr>
          <w:rFonts w:ascii="Times New Roman"/>
          <w:b w:val="false"/>
          <w:i w:val="false"/>
          <w:color w:val="000000"/>
          <w:sz w:val="28"/>
        </w:rPr>
        <w:t xml:space="preserve">
      2. При определении государства, которому лицо должно быть выдано, Запрашиваемая Договаривающаяся Сторона должна учитывать все факторы, включая, но не ограничиваясь следующим: </w:t>
      </w:r>
    </w:p>
    <w:bookmarkEnd w:id="94"/>
    <w:bookmarkStart w:name="z101" w:id="95"/>
    <w:p>
      <w:pPr>
        <w:spacing w:after="0"/>
        <w:ind w:left="0"/>
        <w:jc w:val="both"/>
      </w:pPr>
      <w:r>
        <w:rPr>
          <w:rFonts w:ascii="Times New Roman"/>
          <w:b w:val="false"/>
          <w:i w:val="false"/>
          <w:color w:val="000000"/>
          <w:sz w:val="28"/>
        </w:rPr>
        <w:t xml:space="preserve">
      a) гражданство разыскиваемого лица; </w:t>
      </w:r>
    </w:p>
    <w:bookmarkEnd w:id="95"/>
    <w:bookmarkStart w:name="z102" w:id="96"/>
    <w:p>
      <w:pPr>
        <w:spacing w:after="0"/>
        <w:ind w:left="0"/>
        <w:jc w:val="both"/>
      </w:pPr>
      <w:r>
        <w:rPr>
          <w:rFonts w:ascii="Times New Roman"/>
          <w:b w:val="false"/>
          <w:i w:val="false"/>
          <w:color w:val="000000"/>
          <w:sz w:val="28"/>
        </w:rPr>
        <w:t xml:space="preserve">
      b) были ли запросы сделаны в соответствии с международным договором; </w:t>
      </w:r>
    </w:p>
    <w:bookmarkEnd w:id="96"/>
    <w:bookmarkStart w:name="z103" w:id="97"/>
    <w:p>
      <w:pPr>
        <w:spacing w:after="0"/>
        <w:ind w:left="0"/>
        <w:jc w:val="both"/>
      </w:pPr>
      <w:r>
        <w:rPr>
          <w:rFonts w:ascii="Times New Roman"/>
          <w:b w:val="false"/>
          <w:i w:val="false"/>
          <w:color w:val="000000"/>
          <w:sz w:val="28"/>
        </w:rPr>
        <w:t xml:space="preserve">
      c) время и место совершения преступления; </w:t>
      </w:r>
    </w:p>
    <w:bookmarkEnd w:id="97"/>
    <w:bookmarkStart w:name="z104" w:id="98"/>
    <w:p>
      <w:pPr>
        <w:spacing w:after="0"/>
        <w:ind w:left="0"/>
        <w:jc w:val="both"/>
      </w:pPr>
      <w:r>
        <w:rPr>
          <w:rFonts w:ascii="Times New Roman"/>
          <w:b w:val="false"/>
          <w:i w:val="false"/>
          <w:color w:val="000000"/>
          <w:sz w:val="28"/>
        </w:rPr>
        <w:t xml:space="preserve">
      d) тяжесть совершенных преступлений; </w:t>
      </w:r>
    </w:p>
    <w:bookmarkEnd w:id="98"/>
    <w:bookmarkStart w:name="z105" w:id="99"/>
    <w:p>
      <w:pPr>
        <w:spacing w:after="0"/>
        <w:ind w:left="0"/>
        <w:jc w:val="both"/>
      </w:pPr>
      <w:r>
        <w:rPr>
          <w:rFonts w:ascii="Times New Roman"/>
          <w:b w:val="false"/>
          <w:i w:val="false"/>
          <w:color w:val="000000"/>
          <w:sz w:val="28"/>
        </w:rPr>
        <w:t xml:space="preserve">
      e) возможность дальнейшей его выдачи между запрашивающими государствами; </w:t>
      </w:r>
    </w:p>
    <w:bookmarkEnd w:id="99"/>
    <w:bookmarkStart w:name="z106" w:id="100"/>
    <w:p>
      <w:pPr>
        <w:spacing w:after="0"/>
        <w:ind w:left="0"/>
        <w:jc w:val="both"/>
      </w:pPr>
      <w:r>
        <w:rPr>
          <w:rFonts w:ascii="Times New Roman"/>
          <w:b w:val="false"/>
          <w:i w:val="false"/>
          <w:color w:val="000000"/>
          <w:sz w:val="28"/>
        </w:rPr>
        <w:t xml:space="preserve">
      f) даты представления запросов. </w:t>
      </w:r>
    </w:p>
    <w:bookmarkEnd w:id="100"/>
    <w:bookmarkStart w:name="z107" w:id="101"/>
    <w:p>
      <w:pPr>
        <w:spacing w:after="0"/>
        <w:ind w:left="0"/>
        <w:jc w:val="left"/>
      </w:pPr>
      <w:r>
        <w:rPr>
          <w:rFonts w:ascii="Times New Roman"/>
          <w:b/>
          <w:i w:val="false"/>
          <w:color w:val="000000"/>
        </w:rPr>
        <w:t xml:space="preserve"> СТАТЬЯ 13 </w:t>
      </w:r>
    </w:p>
    <w:bookmarkEnd w:id="101"/>
    <w:bookmarkStart w:name="z108" w:id="102"/>
    <w:p>
      <w:pPr>
        <w:spacing w:after="0"/>
        <w:ind w:left="0"/>
        <w:jc w:val="left"/>
      </w:pPr>
      <w:r>
        <w:rPr>
          <w:rFonts w:ascii="Times New Roman"/>
          <w:b/>
          <w:i w:val="false"/>
          <w:color w:val="000000"/>
        </w:rPr>
        <w:t xml:space="preserve"> ПЕРЕДАЧА ЛИЦА </w:t>
      </w:r>
    </w:p>
    <w:bookmarkEnd w:id="102"/>
    <w:bookmarkStart w:name="z109" w:id="103"/>
    <w:p>
      <w:pPr>
        <w:spacing w:after="0"/>
        <w:ind w:left="0"/>
        <w:jc w:val="both"/>
      </w:pPr>
      <w:r>
        <w:rPr>
          <w:rFonts w:ascii="Times New Roman"/>
          <w:b w:val="false"/>
          <w:i w:val="false"/>
          <w:color w:val="000000"/>
          <w:sz w:val="28"/>
        </w:rPr>
        <w:t>
      1. Запрашиваемая Договаривающаяся Сторона обязана, как только решение относительно запроса о выдаче лица будет принято, незамедлительно сообщить об этом Запрашивающей Договаривающейся Стороне.</w:t>
      </w:r>
    </w:p>
    <w:bookmarkEnd w:id="103"/>
    <w:bookmarkStart w:name="z110" w:id="104"/>
    <w:p>
      <w:pPr>
        <w:spacing w:after="0"/>
        <w:ind w:left="0"/>
        <w:jc w:val="both"/>
      </w:pPr>
      <w:r>
        <w:rPr>
          <w:rFonts w:ascii="Times New Roman"/>
          <w:b w:val="false"/>
          <w:i w:val="false"/>
          <w:color w:val="000000"/>
          <w:sz w:val="28"/>
        </w:rPr>
        <w:t>
      2. Запрашиваемая Договаривающаяся Сторона должна передать разыскиваемое лицо Запрашивающей Договаривающейся Стороне на территории Запрашиваемой Договаривающейся Стороны в месте, приемлемом для обеих Договаривающихся Сторон.</w:t>
      </w:r>
    </w:p>
    <w:bookmarkEnd w:id="104"/>
    <w:bookmarkStart w:name="z111" w:id="105"/>
    <w:p>
      <w:pPr>
        <w:spacing w:after="0"/>
        <w:ind w:left="0"/>
        <w:jc w:val="both"/>
      </w:pPr>
      <w:r>
        <w:rPr>
          <w:rFonts w:ascii="Times New Roman"/>
          <w:b w:val="false"/>
          <w:i w:val="false"/>
          <w:color w:val="000000"/>
          <w:sz w:val="28"/>
        </w:rPr>
        <w:t>
      3. Запрашивающая Договаривающаяся Сторона должна вывезти лицо с территории Запрашиваемой Договаривающейся Стороны в течение периода времени, который устанавливается Запрашиваемой Договаривающейся Стороной, и если лицо не вывезено в пределах этого периода времени, Запрашиваемая Договаривающаяся Сторона вправе освободить лицо из-под стражи и отказать в его выдаче за это же преступление.</w:t>
      </w:r>
    </w:p>
    <w:bookmarkEnd w:id="105"/>
    <w:bookmarkStart w:name="z112" w:id="106"/>
    <w:p>
      <w:pPr>
        <w:spacing w:after="0"/>
        <w:ind w:left="0"/>
        <w:jc w:val="both"/>
      </w:pPr>
      <w:r>
        <w:rPr>
          <w:rFonts w:ascii="Times New Roman"/>
          <w:b w:val="false"/>
          <w:i w:val="false"/>
          <w:color w:val="000000"/>
          <w:sz w:val="28"/>
        </w:rPr>
        <w:t>
      4. В случае если исключительные обстоятельства препятствуют Запрашивающей Договаривающейся Стороне вывезти выданное лицо, об этом уведомляется другая Договаривающаяся Сторона, и в этом случае условия, указанные в пункте 3 настоящей статьи, не применяются. В таком случае Договаривающиеся Стороны должны взаимно договориться о новой дате передачи лица в соответствии с настоящей статьей.</w:t>
      </w:r>
    </w:p>
    <w:bookmarkEnd w:id="106"/>
    <w:bookmarkStart w:name="z113" w:id="107"/>
    <w:p>
      <w:pPr>
        <w:spacing w:after="0"/>
        <w:ind w:left="0"/>
        <w:jc w:val="left"/>
      </w:pPr>
      <w:r>
        <w:rPr>
          <w:rFonts w:ascii="Times New Roman"/>
          <w:b/>
          <w:i w:val="false"/>
          <w:color w:val="000000"/>
        </w:rPr>
        <w:t xml:space="preserve"> СТАТЬЯ 14 </w:t>
      </w:r>
    </w:p>
    <w:bookmarkEnd w:id="107"/>
    <w:bookmarkStart w:name="z114" w:id="108"/>
    <w:p>
      <w:pPr>
        <w:spacing w:after="0"/>
        <w:ind w:left="0"/>
        <w:jc w:val="left"/>
      </w:pPr>
      <w:r>
        <w:rPr>
          <w:rFonts w:ascii="Times New Roman"/>
          <w:b/>
          <w:i w:val="false"/>
          <w:color w:val="000000"/>
        </w:rPr>
        <w:t xml:space="preserve"> ПЕРЕДАЧА СОБСТВЕННОСТИ И ПРЕДМЕТОВ </w:t>
      </w:r>
    </w:p>
    <w:bookmarkEnd w:id="108"/>
    <w:bookmarkStart w:name="z115" w:id="109"/>
    <w:p>
      <w:pPr>
        <w:spacing w:after="0"/>
        <w:ind w:left="0"/>
        <w:jc w:val="both"/>
      </w:pPr>
      <w:r>
        <w:rPr>
          <w:rFonts w:ascii="Times New Roman"/>
          <w:b w:val="false"/>
          <w:i w:val="false"/>
          <w:color w:val="000000"/>
          <w:sz w:val="28"/>
        </w:rPr>
        <w:t xml:space="preserve">
      1. В случае удовлетворения запроса о выдаче лица, вся собственность, обнаруженная на территории Запрашиваемой Договаривающейся Стороны, которая была приобретена выданным лицом в результате преступления или может требоваться в качестве вещественных доказательств, должна быть передана по запросу Запрашивающей Договаривающейся Стороне. </w:t>
      </w:r>
    </w:p>
    <w:bookmarkEnd w:id="109"/>
    <w:bookmarkStart w:name="z116" w:id="110"/>
    <w:p>
      <w:pPr>
        <w:spacing w:after="0"/>
        <w:ind w:left="0"/>
        <w:jc w:val="both"/>
      </w:pPr>
      <w:r>
        <w:rPr>
          <w:rFonts w:ascii="Times New Roman"/>
          <w:b w:val="false"/>
          <w:i w:val="false"/>
          <w:color w:val="000000"/>
          <w:sz w:val="28"/>
        </w:rPr>
        <w:t>
      2. По запросу Запрашивающей Договаривающейся Стороны вышеупомянутая собственность и предметы должны быть ей переданы, даже если выдача лица не может быть удовлетворена в связи со смертью или побегом разыскиваемого лица.</w:t>
      </w:r>
    </w:p>
    <w:bookmarkEnd w:id="110"/>
    <w:bookmarkStart w:name="z117" w:id="111"/>
    <w:p>
      <w:pPr>
        <w:spacing w:after="0"/>
        <w:ind w:left="0"/>
        <w:jc w:val="both"/>
      </w:pPr>
      <w:r>
        <w:rPr>
          <w:rFonts w:ascii="Times New Roman"/>
          <w:b w:val="false"/>
          <w:i w:val="false"/>
          <w:color w:val="000000"/>
          <w:sz w:val="28"/>
        </w:rPr>
        <w:t xml:space="preserve">
      3. Если собственность и предметы, указанные в пункте 1 настоящей статьи, требуется для расследования Запрашиваемой Договаривающейся Стороной уголовного дела, она может временно отсрочить их передачу до окончания производства по уголовному делу. </w:t>
      </w:r>
    </w:p>
    <w:bookmarkEnd w:id="111"/>
    <w:bookmarkStart w:name="z118" w:id="112"/>
    <w:p>
      <w:pPr>
        <w:spacing w:after="0"/>
        <w:ind w:left="0"/>
        <w:jc w:val="both"/>
      </w:pPr>
      <w:r>
        <w:rPr>
          <w:rFonts w:ascii="Times New Roman"/>
          <w:b w:val="false"/>
          <w:i w:val="false"/>
          <w:color w:val="000000"/>
          <w:sz w:val="28"/>
        </w:rPr>
        <w:t>
      4. Если законодательство Запрашиваемой Договаривающейся Стороны или защита прав третьих сторон требуют этого, любая переданная собственность и предметы должны быть возвращены бесплатно Запрашиваемой Договаривающейся Стороне по ее запросу.</w:t>
      </w:r>
    </w:p>
    <w:bookmarkEnd w:id="112"/>
    <w:bookmarkStart w:name="z119" w:id="113"/>
    <w:p>
      <w:pPr>
        <w:spacing w:after="0"/>
        <w:ind w:left="0"/>
        <w:jc w:val="left"/>
      </w:pPr>
      <w:r>
        <w:rPr>
          <w:rFonts w:ascii="Times New Roman"/>
          <w:b/>
          <w:i w:val="false"/>
          <w:color w:val="000000"/>
        </w:rPr>
        <w:t xml:space="preserve"> СТАТЬЯ 15 </w:t>
      </w:r>
    </w:p>
    <w:bookmarkEnd w:id="113"/>
    <w:bookmarkStart w:name="z120" w:id="114"/>
    <w:p>
      <w:pPr>
        <w:spacing w:after="0"/>
        <w:ind w:left="0"/>
        <w:jc w:val="left"/>
      </w:pPr>
      <w:r>
        <w:rPr>
          <w:rFonts w:ascii="Times New Roman"/>
          <w:b/>
          <w:i w:val="false"/>
          <w:color w:val="000000"/>
        </w:rPr>
        <w:t xml:space="preserve"> СПЕЦИАЛЬНОЕ ПРАВИЛО </w:t>
      </w:r>
    </w:p>
    <w:bookmarkEnd w:id="114"/>
    <w:bookmarkStart w:name="z121" w:id="115"/>
    <w:p>
      <w:pPr>
        <w:spacing w:after="0"/>
        <w:ind w:left="0"/>
        <w:jc w:val="both"/>
      </w:pPr>
      <w:r>
        <w:rPr>
          <w:rFonts w:ascii="Times New Roman"/>
          <w:b w:val="false"/>
          <w:i w:val="false"/>
          <w:color w:val="000000"/>
          <w:sz w:val="28"/>
        </w:rPr>
        <w:t>
      1. Выданное лицо не может быть задержано, обвинено или осуждено в Запрашивающей Договаривающейся Стороне, за исключением:</w:t>
      </w:r>
    </w:p>
    <w:bookmarkEnd w:id="115"/>
    <w:bookmarkStart w:name="z122" w:id="116"/>
    <w:p>
      <w:pPr>
        <w:spacing w:after="0"/>
        <w:ind w:left="0"/>
        <w:jc w:val="both"/>
      </w:pPr>
      <w:r>
        <w:rPr>
          <w:rFonts w:ascii="Times New Roman"/>
          <w:b w:val="false"/>
          <w:i w:val="false"/>
          <w:color w:val="000000"/>
          <w:sz w:val="28"/>
        </w:rPr>
        <w:t>
      a) преступления, по которому выдача лица удовлетворена или по преступлению с другим наименованием, основанному на тех же фактах, по которым выдача лица была удовлетворена;</w:t>
      </w:r>
    </w:p>
    <w:bookmarkEnd w:id="116"/>
    <w:bookmarkStart w:name="z123" w:id="117"/>
    <w:p>
      <w:pPr>
        <w:spacing w:after="0"/>
        <w:ind w:left="0"/>
        <w:jc w:val="both"/>
      </w:pPr>
      <w:r>
        <w:rPr>
          <w:rFonts w:ascii="Times New Roman"/>
          <w:b w:val="false"/>
          <w:i w:val="false"/>
          <w:color w:val="000000"/>
          <w:sz w:val="28"/>
        </w:rPr>
        <w:t>
      b) преступления, совершенного после выдачи лица; или</w:t>
      </w:r>
    </w:p>
    <w:bookmarkEnd w:id="117"/>
    <w:bookmarkStart w:name="z124" w:id="118"/>
    <w:p>
      <w:pPr>
        <w:spacing w:after="0"/>
        <w:ind w:left="0"/>
        <w:jc w:val="both"/>
      </w:pPr>
      <w:r>
        <w:rPr>
          <w:rFonts w:ascii="Times New Roman"/>
          <w:b w:val="false"/>
          <w:i w:val="false"/>
          <w:color w:val="000000"/>
          <w:sz w:val="28"/>
        </w:rPr>
        <w:t xml:space="preserve">
      c) если Запрашиваемая Договаривающаяся Сторона дала на это согласие, для получения которого направляется запрос с приложением документов, указанных в </w:t>
      </w:r>
      <w:r>
        <w:rPr>
          <w:rFonts w:ascii="Times New Roman"/>
          <w:b w:val="false"/>
          <w:i w:val="false"/>
          <w:color w:val="000000"/>
          <w:sz w:val="28"/>
        </w:rPr>
        <w:t>статье 7</w:t>
      </w:r>
      <w:r>
        <w:rPr>
          <w:rFonts w:ascii="Times New Roman"/>
          <w:b w:val="false"/>
          <w:i w:val="false"/>
          <w:color w:val="000000"/>
          <w:sz w:val="28"/>
        </w:rPr>
        <w:t xml:space="preserve"> настоящего Договора и показаний, сделанных указанным лицом в связи с соответствующим преступлением. Запрашиваемая Договаривающаяся Сторона дает согласие, если в каждом конкретном случае соблюдены условия выдачи, установленные настоящим Договором. </w:t>
      </w:r>
    </w:p>
    <w:bookmarkEnd w:id="118"/>
    <w:bookmarkStart w:name="z125" w:id="119"/>
    <w:p>
      <w:pPr>
        <w:spacing w:after="0"/>
        <w:ind w:left="0"/>
        <w:jc w:val="both"/>
      </w:pPr>
      <w:r>
        <w:rPr>
          <w:rFonts w:ascii="Times New Roman"/>
          <w:b w:val="false"/>
          <w:i w:val="false"/>
          <w:color w:val="000000"/>
          <w:sz w:val="28"/>
        </w:rPr>
        <w:t>
      2. Без согласия Запрашиваемой Договаривающейся Стороны экстрадированное лицо не может быть выдано третьему государству за преступление, совершенное до его выдачи.</w:t>
      </w:r>
    </w:p>
    <w:bookmarkEnd w:id="119"/>
    <w:bookmarkStart w:name="z126" w:id="120"/>
    <w:p>
      <w:pPr>
        <w:spacing w:after="0"/>
        <w:ind w:left="0"/>
        <w:jc w:val="both"/>
      </w:pPr>
      <w:r>
        <w:rPr>
          <w:rFonts w:ascii="Times New Roman"/>
          <w:b w:val="false"/>
          <w:i w:val="false"/>
          <w:color w:val="000000"/>
          <w:sz w:val="28"/>
        </w:rPr>
        <w:t>
      3. Пункты 1 и 2 настоящей статьи не препятствуют задержанию, обвинению и осуждению выданного лица или выдаче этого лица третьему государству, если:</w:t>
      </w:r>
    </w:p>
    <w:bookmarkEnd w:id="120"/>
    <w:bookmarkStart w:name="z127" w:id="121"/>
    <w:p>
      <w:pPr>
        <w:spacing w:after="0"/>
        <w:ind w:left="0"/>
        <w:jc w:val="both"/>
      </w:pPr>
      <w:r>
        <w:rPr>
          <w:rFonts w:ascii="Times New Roman"/>
          <w:b w:val="false"/>
          <w:i w:val="false"/>
          <w:color w:val="000000"/>
          <w:sz w:val="28"/>
        </w:rPr>
        <w:t>
      a) лицо покидает территорию Запрашивающей Договаривающейся Стороны после его выдачи и добровольно обратно возвращается; или</w:t>
      </w:r>
    </w:p>
    <w:bookmarkEnd w:id="121"/>
    <w:bookmarkStart w:name="z128" w:id="122"/>
    <w:p>
      <w:pPr>
        <w:spacing w:after="0"/>
        <w:ind w:left="0"/>
        <w:jc w:val="both"/>
      </w:pPr>
      <w:r>
        <w:rPr>
          <w:rFonts w:ascii="Times New Roman"/>
          <w:b w:val="false"/>
          <w:i w:val="false"/>
          <w:color w:val="000000"/>
          <w:sz w:val="28"/>
        </w:rPr>
        <w:t>
      b) лицо не покидает территорию Запрашивающей Договаривающейся Стороны в течение 30 дней со дня, когда лицо имело возможность свободно ее покинуть.</w:t>
      </w:r>
    </w:p>
    <w:bookmarkEnd w:id="122"/>
    <w:bookmarkStart w:name="z129" w:id="123"/>
    <w:p>
      <w:pPr>
        <w:spacing w:after="0"/>
        <w:ind w:left="0"/>
        <w:jc w:val="left"/>
      </w:pPr>
      <w:r>
        <w:rPr>
          <w:rFonts w:ascii="Times New Roman"/>
          <w:b/>
          <w:i w:val="false"/>
          <w:color w:val="000000"/>
        </w:rPr>
        <w:t xml:space="preserve"> СТАТЬЯ 16 </w:t>
      </w:r>
    </w:p>
    <w:bookmarkEnd w:id="123"/>
    <w:bookmarkStart w:name="z130" w:id="124"/>
    <w:p>
      <w:pPr>
        <w:spacing w:after="0"/>
        <w:ind w:left="0"/>
        <w:jc w:val="left"/>
      </w:pPr>
      <w:r>
        <w:rPr>
          <w:rFonts w:ascii="Times New Roman"/>
          <w:b/>
          <w:i w:val="false"/>
          <w:color w:val="000000"/>
        </w:rPr>
        <w:t xml:space="preserve"> УВЕДОМЛЕНИЯ О РЕЗУЛЬТАТАХ </w:t>
      </w:r>
    </w:p>
    <w:bookmarkEnd w:id="124"/>
    <w:bookmarkStart w:name="z131" w:id="125"/>
    <w:p>
      <w:pPr>
        <w:spacing w:after="0"/>
        <w:ind w:left="0"/>
        <w:jc w:val="both"/>
      </w:pPr>
      <w:r>
        <w:rPr>
          <w:rFonts w:ascii="Times New Roman"/>
          <w:b w:val="false"/>
          <w:i w:val="false"/>
          <w:color w:val="000000"/>
          <w:sz w:val="28"/>
        </w:rPr>
        <w:t>
      По запросу Запрашивающая Договаривающаяся Сторона обязана незамедлительно проинформировать Запрашиваемую Договаривающуюся Сторону о результатах расследования уголовного дела или приведения приговора суда в отношении выданного лица в исполнение, либо о передаче лица третьему государству.</w:t>
      </w:r>
    </w:p>
    <w:bookmarkEnd w:id="125"/>
    <w:bookmarkStart w:name="z132" w:id="126"/>
    <w:p>
      <w:pPr>
        <w:spacing w:after="0"/>
        <w:ind w:left="0"/>
        <w:jc w:val="left"/>
      </w:pPr>
      <w:r>
        <w:rPr>
          <w:rFonts w:ascii="Times New Roman"/>
          <w:b/>
          <w:i w:val="false"/>
          <w:color w:val="000000"/>
        </w:rPr>
        <w:t xml:space="preserve"> СТАТЬЯ 17 </w:t>
      </w:r>
    </w:p>
    <w:bookmarkEnd w:id="126"/>
    <w:bookmarkStart w:name="z133" w:id="127"/>
    <w:p>
      <w:pPr>
        <w:spacing w:after="0"/>
        <w:ind w:left="0"/>
        <w:jc w:val="left"/>
      </w:pPr>
      <w:r>
        <w:rPr>
          <w:rFonts w:ascii="Times New Roman"/>
          <w:b/>
          <w:i w:val="false"/>
          <w:color w:val="000000"/>
        </w:rPr>
        <w:t xml:space="preserve"> ТРАНЗИТ </w:t>
      </w:r>
    </w:p>
    <w:bookmarkEnd w:id="127"/>
    <w:bookmarkStart w:name="z134" w:id="128"/>
    <w:p>
      <w:pPr>
        <w:spacing w:after="0"/>
        <w:ind w:left="0"/>
        <w:jc w:val="both"/>
      </w:pPr>
      <w:r>
        <w:rPr>
          <w:rFonts w:ascii="Times New Roman"/>
          <w:b w:val="false"/>
          <w:i w:val="false"/>
          <w:color w:val="000000"/>
          <w:sz w:val="28"/>
        </w:rPr>
        <w:t>
      1. В рамках законодательства Запрашиваемой Договаривающейся Стороны перевозка лица, выданного третьим государством одной из Договаривающихся Сторон через территорию другой Договаривающейся Стороны, должна быть разрешена по письменному запросу. Такой запрос должен содержать данные лица, подлежащего транзитной перевозке, включая информацию о гражданстве, если она известна, краткое описание обстоятельств дела, а также сопровождаться копией документа, подтверждающего выдачу лица третьим государством.</w:t>
      </w:r>
    </w:p>
    <w:bookmarkEnd w:id="128"/>
    <w:bookmarkStart w:name="z135" w:id="129"/>
    <w:p>
      <w:pPr>
        <w:spacing w:after="0"/>
        <w:ind w:left="0"/>
        <w:jc w:val="both"/>
      </w:pPr>
      <w:r>
        <w:rPr>
          <w:rFonts w:ascii="Times New Roman"/>
          <w:b w:val="false"/>
          <w:i w:val="false"/>
          <w:color w:val="000000"/>
          <w:sz w:val="28"/>
        </w:rPr>
        <w:t>
      2. Центральные органы Договаривающихся Сторон согласовывают условия транзитной перевозки.</w:t>
      </w:r>
    </w:p>
    <w:bookmarkEnd w:id="129"/>
    <w:bookmarkStart w:name="z136" w:id="130"/>
    <w:p>
      <w:pPr>
        <w:spacing w:after="0"/>
        <w:ind w:left="0"/>
        <w:jc w:val="both"/>
      </w:pPr>
      <w:r>
        <w:rPr>
          <w:rFonts w:ascii="Times New Roman"/>
          <w:b w:val="false"/>
          <w:i w:val="false"/>
          <w:color w:val="000000"/>
          <w:sz w:val="28"/>
        </w:rPr>
        <w:t xml:space="preserve">
      3. Разрешение на транзит не требуется, если он осуществляется воздушным транспортом без временной посадки на территории государства транзита. Если на территории одной из Договаривающихся Сторон произошла незапланированная посадка, она может потребовать направление запроса о транзите, предусмотренного пунктом 1 настоящей статьи. Государство транзита обеспечивает содержание перевозимого лица под стражей в течение 15 дней в ожидании запроса о разрешении на транзит. </w:t>
      </w:r>
    </w:p>
    <w:bookmarkEnd w:id="130"/>
    <w:bookmarkStart w:name="z137" w:id="131"/>
    <w:p>
      <w:pPr>
        <w:spacing w:after="0"/>
        <w:ind w:left="0"/>
        <w:jc w:val="left"/>
      </w:pPr>
      <w:r>
        <w:rPr>
          <w:rFonts w:ascii="Times New Roman"/>
          <w:b/>
          <w:i w:val="false"/>
          <w:color w:val="000000"/>
        </w:rPr>
        <w:t xml:space="preserve"> СТАТЬЯ 18 </w:t>
      </w:r>
    </w:p>
    <w:bookmarkEnd w:id="131"/>
    <w:bookmarkStart w:name="z138" w:id="132"/>
    <w:p>
      <w:pPr>
        <w:spacing w:after="0"/>
        <w:ind w:left="0"/>
        <w:jc w:val="left"/>
      </w:pPr>
      <w:r>
        <w:rPr>
          <w:rFonts w:ascii="Times New Roman"/>
          <w:b/>
          <w:i w:val="false"/>
          <w:color w:val="000000"/>
        </w:rPr>
        <w:t xml:space="preserve"> РАСХОДЫ </w:t>
      </w:r>
    </w:p>
    <w:bookmarkEnd w:id="132"/>
    <w:bookmarkStart w:name="z139" w:id="133"/>
    <w:p>
      <w:pPr>
        <w:spacing w:after="0"/>
        <w:ind w:left="0"/>
        <w:jc w:val="both"/>
      </w:pPr>
      <w:r>
        <w:rPr>
          <w:rFonts w:ascii="Times New Roman"/>
          <w:b w:val="false"/>
          <w:i w:val="false"/>
          <w:color w:val="000000"/>
          <w:sz w:val="28"/>
        </w:rPr>
        <w:t>
      1. Расходы, связанные с исполнением настоящего Договора, Стороны несут в соответствии с их законодательством и настоящим Договором.</w:t>
      </w:r>
    </w:p>
    <w:bookmarkEnd w:id="133"/>
    <w:bookmarkStart w:name="z140" w:id="134"/>
    <w:p>
      <w:pPr>
        <w:spacing w:after="0"/>
        <w:ind w:left="0"/>
        <w:jc w:val="both"/>
      </w:pPr>
      <w:r>
        <w:rPr>
          <w:rFonts w:ascii="Times New Roman"/>
          <w:b w:val="false"/>
          <w:i w:val="false"/>
          <w:color w:val="000000"/>
          <w:sz w:val="28"/>
        </w:rPr>
        <w:t xml:space="preserve">
      2. Запрашиваемая Договаривающаяся Сторона несет расходы по </w:t>
      </w:r>
    </w:p>
    <w:bookmarkEnd w:id="134"/>
    <w:bookmarkStart w:name="z141" w:id="135"/>
    <w:p>
      <w:pPr>
        <w:spacing w:after="0"/>
        <w:ind w:left="0"/>
        <w:jc w:val="both"/>
      </w:pPr>
      <w:r>
        <w:rPr>
          <w:rFonts w:ascii="Times New Roman"/>
          <w:b w:val="false"/>
          <w:i w:val="false"/>
          <w:color w:val="000000"/>
          <w:sz w:val="28"/>
        </w:rPr>
        <w:t>
      любым процедурам в ее юрисдикции, связанным с запросом о выдаче лица.</w:t>
      </w:r>
    </w:p>
    <w:bookmarkEnd w:id="135"/>
    <w:bookmarkStart w:name="z142" w:id="136"/>
    <w:p>
      <w:pPr>
        <w:spacing w:after="0"/>
        <w:ind w:left="0"/>
        <w:jc w:val="both"/>
      </w:pPr>
      <w:r>
        <w:rPr>
          <w:rFonts w:ascii="Times New Roman"/>
          <w:b w:val="false"/>
          <w:i w:val="false"/>
          <w:color w:val="000000"/>
          <w:sz w:val="28"/>
        </w:rPr>
        <w:t>
      3. Запрашиваемая Договаривающаяся Сторона несет расходы, понесенные на ее территории в связи с задержанием и арестом лица, выдача которого требуется, или конфискацией и передачей собственности.</w:t>
      </w:r>
    </w:p>
    <w:bookmarkEnd w:id="136"/>
    <w:bookmarkStart w:name="z143" w:id="137"/>
    <w:p>
      <w:pPr>
        <w:spacing w:after="0"/>
        <w:ind w:left="0"/>
        <w:jc w:val="both"/>
      </w:pPr>
      <w:r>
        <w:rPr>
          <w:rFonts w:ascii="Times New Roman"/>
          <w:b w:val="false"/>
          <w:i w:val="false"/>
          <w:color w:val="000000"/>
          <w:sz w:val="28"/>
        </w:rPr>
        <w:t>
      4. Запрашивающая Договаривающаяся Сторона несет расходы по перевозке лица с территории Запрашиваемой Договаривающейся Стороны, включая расходы по транзиту.</w:t>
      </w:r>
    </w:p>
    <w:bookmarkEnd w:id="137"/>
    <w:bookmarkStart w:name="z144" w:id="138"/>
    <w:p>
      <w:pPr>
        <w:spacing w:after="0"/>
        <w:ind w:left="0"/>
        <w:jc w:val="left"/>
      </w:pPr>
      <w:r>
        <w:rPr>
          <w:rFonts w:ascii="Times New Roman"/>
          <w:b/>
          <w:i w:val="false"/>
          <w:color w:val="000000"/>
        </w:rPr>
        <w:t xml:space="preserve"> СТАТЬЯ 19 </w:t>
      </w:r>
    </w:p>
    <w:bookmarkEnd w:id="138"/>
    <w:bookmarkStart w:name="z145" w:id="139"/>
    <w:p>
      <w:pPr>
        <w:spacing w:after="0"/>
        <w:ind w:left="0"/>
        <w:jc w:val="left"/>
      </w:pPr>
      <w:r>
        <w:rPr>
          <w:rFonts w:ascii="Times New Roman"/>
          <w:b/>
          <w:i w:val="false"/>
          <w:color w:val="000000"/>
        </w:rPr>
        <w:t xml:space="preserve"> РАЗРЕШЕНИЕ СПОРОВ И РАЗНОГЛАСИЙ </w:t>
      </w:r>
    </w:p>
    <w:bookmarkEnd w:id="139"/>
    <w:bookmarkStart w:name="z146" w:id="140"/>
    <w:p>
      <w:pPr>
        <w:spacing w:after="0"/>
        <w:ind w:left="0"/>
        <w:jc w:val="both"/>
      </w:pPr>
      <w:r>
        <w:rPr>
          <w:rFonts w:ascii="Times New Roman"/>
          <w:b w:val="false"/>
          <w:i w:val="false"/>
          <w:color w:val="000000"/>
          <w:sz w:val="28"/>
        </w:rPr>
        <w:t>
      1. Споры и разногласия, которые могут возникнуть в ходе применения положений настоящего Договора, центральные органы Договаривающихся Сторон разрешают путем проведения консультаций.</w:t>
      </w:r>
    </w:p>
    <w:bookmarkEnd w:id="140"/>
    <w:bookmarkStart w:name="z147" w:id="141"/>
    <w:p>
      <w:pPr>
        <w:spacing w:after="0"/>
        <w:ind w:left="0"/>
        <w:jc w:val="both"/>
      </w:pPr>
      <w:r>
        <w:rPr>
          <w:rFonts w:ascii="Times New Roman"/>
          <w:b w:val="false"/>
          <w:i w:val="false"/>
          <w:color w:val="000000"/>
          <w:sz w:val="28"/>
        </w:rPr>
        <w:t>
      2. В случае если такие споры и разногласия не разрешены между центральными органами Договаривающихся Сторон, они подлежат разрешению по дипломатическим каналам.</w:t>
      </w:r>
    </w:p>
    <w:bookmarkEnd w:id="141"/>
    <w:bookmarkStart w:name="z148" w:id="142"/>
    <w:p>
      <w:pPr>
        <w:spacing w:after="0"/>
        <w:ind w:left="0"/>
        <w:jc w:val="left"/>
      </w:pPr>
      <w:r>
        <w:rPr>
          <w:rFonts w:ascii="Times New Roman"/>
          <w:b/>
          <w:i w:val="false"/>
          <w:color w:val="000000"/>
        </w:rPr>
        <w:t xml:space="preserve"> СТАТЬЯ 20 </w:t>
      </w:r>
    </w:p>
    <w:bookmarkEnd w:id="142"/>
    <w:bookmarkStart w:name="z149" w:id="143"/>
    <w:p>
      <w:pPr>
        <w:spacing w:after="0"/>
        <w:ind w:left="0"/>
        <w:jc w:val="left"/>
      </w:pPr>
      <w:r>
        <w:rPr>
          <w:rFonts w:ascii="Times New Roman"/>
          <w:b/>
          <w:i w:val="false"/>
          <w:color w:val="000000"/>
        </w:rPr>
        <w:t xml:space="preserve"> ЗАКЛЮЧИТЕЛЬНЫЕ ПОЛОЖЕНИЯ</w:t>
      </w:r>
    </w:p>
    <w:bookmarkEnd w:id="143"/>
    <w:bookmarkStart w:name="z150" w:id="144"/>
    <w:p>
      <w:pPr>
        <w:spacing w:after="0"/>
        <w:ind w:left="0"/>
        <w:jc w:val="both"/>
      </w:pPr>
      <w:r>
        <w:rPr>
          <w:rFonts w:ascii="Times New Roman"/>
          <w:b w:val="false"/>
          <w:i w:val="false"/>
          <w:color w:val="000000"/>
          <w:sz w:val="28"/>
        </w:rPr>
        <w:t>
      1. Настоящий Договор подлежит ратификации.</w:t>
      </w:r>
    </w:p>
    <w:bookmarkEnd w:id="144"/>
    <w:bookmarkStart w:name="z151" w:id="145"/>
    <w:p>
      <w:pPr>
        <w:spacing w:after="0"/>
        <w:ind w:left="0"/>
        <w:jc w:val="both"/>
      </w:pPr>
      <w:r>
        <w:rPr>
          <w:rFonts w:ascii="Times New Roman"/>
          <w:b w:val="false"/>
          <w:i w:val="false"/>
          <w:color w:val="000000"/>
          <w:sz w:val="28"/>
        </w:rPr>
        <w:t>
      2. Настоящий Договор заключается на неопределенный срок и вступает в силу с даты получения последнего письменного уведомления по дипломатическим каналам о выполнении Договаривающимися Сторонами процедур, необходимых для его вступления в силу.</w:t>
      </w:r>
    </w:p>
    <w:bookmarkEnd w:id="145"/>
    <w:bookmarkStart w:name="z152" w:id="146"/>
    <w:p>
      <w:pPr>
        <w:spacing w:after="0"/>
        <w:ind w:left="0"/>
        <w:jc w:val="both"/>
      </w:pPr>
      <w:r>
        <w:rPr>
          <w:rFonts w:ascii="Times New Roman"/>
          <w:b w:val="false"/>
          <w:i w:val="false"/>
          <w:color w:val="000000"/>
          <w:sz w:val="28"/>
        </w:rPr>
        <w:t xml:space="preserve">
      3. В настоящий Договор по взаимному согласию Договаривающихся Сторон могут вноситься изменения и дополнения, которые являются его неотъемлемой частью и оформляются отдельными протоколами, вступающими в силу в порядке, предусмотренном пунктом 2 настоящей статьи. </w:t>
      </w:r>
    </w:p>
    <w:bookmarkEnd w:id="146"/>
    <w:bookmarkStart w:name="z153" w:id="147"/>
    <w:p>
      <w:pPr>
        <w:spacing w:after="0"/>
        <w:ind w:left="0"/>
        <w:jc w:val="both"/>
      </w:pPr>
      <w:r>
        <w:rPr>
          <w:rFonts w:ascii="Times New Roman"/>
          <w:b w:val="false"/>
          <w:i w:val="false"/>
          <w:color w:val="000000"/>
          <w:sz w:val="28"/>
        </w:rPr>
        <w:t xml:space="preserve">
      4. Настоящий Договор прекращает свое действие по истечении ста восьмидесяти (180) суток с даты получения по дипломатическим каналам одной из Договаривающихся Сторон письменного уведомления другой Договаривающейся Стороны о ее намерении прекратить его действие. </w:t>
      </w:r>
    </w:p>
    <w:bookmarkEnd w:id="147"/>
    <w:bookmarkStart w:name="z154" w:id="148"/>
    <w:p>
      <w:pPr>
        <w:spacing w:after="0"/>
        <w:ind w:left="0"/>
        <w:jc w:val="both"/>
      </w:pPr>
      <w:r>
        <w:rPr>
          <w:rFonts w:ascii="Times New Roman"/>
          <w:b w:val="false"/>
          <w:i w:val="false"/>
          <w:color w:val="000000"/>
          <w:sz w:val="28"/>
        </w:rPr>
        <w:t xml:space="preserve">
      5. В случае прекращения действия настоящего Договора, процедуры по выдаче лиц, которые начаты в период его действия, остаются в силе до их полного завершения. </w:t>
      </w:r>
    </w:p>
    <w:bookmarkEnd w:id="148"/>
    <w:bookmarkStart w:name="z155" w:id="149"/>
    <w:p>
      <w:pPr>
        <w:spacing w:after="0"/>
        <w:ind w:left="0"/>
        <w:jc w:val="both"/>
      </w:pPr>
      <w:r>
        <w:rPr>
          <w:rFonts w:ascii="Times New Roman"/>
          <w:b w:val="false"/>
          <w:i w:val="false"/>
          <w:color w:val="000000"/>
          <w:sz w:val="28"/>
        </w:rPr>
        <w:t xml:space="preserve">
      В УДОСТОВЕРЕНИИ ЧЕГО, нижеподписавшиеся, будучи должным образом на то уполномоченные, подписали настоящий Договор. </w:t>
      </w:r>
    </w:p>
    <w:bookmarkEnd w:id="149"/>
    <w:bookmarkStart w:name="z156" w:id="150"/>
    <w:p>
      <w:pPr>
        <w:spacing w:after="0"/>
        <w:ind w:left="0"/>
        <w:jc w:val="both"/>
      </w:pPr>
      <w:r>
        <w:rPr>
          <w:rFonts w:ascii="Times New Roman"/>
          <w:b w:val="false"/>
          <w:i w:val="false"/>
          <w:color w:val="000000"/>
          <w:sz w:val="28"/>
        </w:rPr>
        <w:t xml:space="preserve">
      СОВЕРШЕНО в _____________ ___ ______________ 20__ года в двух экземплярах, каждый на казахском, македонском и английском языках, причем все тексты являются аутентичными. </w:t>
      </w:r>
    </w:p>
    <w:bookmarkEnd w:id="150"/>
    <w:bookmarkStart w:name="z157" w:id="151"/>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Договора Договаривающиеся Стороны обращаются к тексту на английском языке.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ЗА РЕСПУБЛИКУ КАЗАХСТАН</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color w:val="000000"/>
                      <w:sz w:val="20"/>
                    </w:rPr>
                    <w:t xml:space="preserve">ЗА </w:t>
                  </w:r>
                  <w:r>
                    <w:rPr>
                      <w:rFonts w:ascii="Times New Roman"/>
                      <w:b w:val="false"/>
                      <w:i/>
                      <w:color w:val="000000"/>
                      <w:sz w:val="20"/>
                    </w:rPr>
                    <w:t>Республику Северная Македония</w:t>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